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46" w:rsidRPr="0069525F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25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образования, науки и молодежи Республики Крым Государственное бюджетное профессиональное образовательное учреждение Республики Крым</w:t>
      </w:r>
    </w:p>
    <w:p w:rsidR="00046E46" w:rsidRPr="0069525F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25F">
        <w:rPr>
          <w:rFonts w:ascii="Times New Roman" w:eastAsia="Times New Roman" w:hAnsi="Times New Roman" w:cs="Times New Roman"/>
          <w:sz w:val="28"/>
          <w:szCs w:val="28"/>
          <w:lang w:eastAsia="ru-RU"/>
        </w:rPr>
        <w:t>«Евпаторийский индустриальный техникум»</w:t>
      </w:r>
    </w:p>
    <w:p w:rsidR="00046E46" w:rsidRPr="0069525F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E46" w:rsidRPr="0069525F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6E46" w:rsidRPr="0069525F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997"/>
        <w:gridCol w:w="4676"/>
      </w:tblGrid>
      <w:tr w:rsidR="00046E46" w:rsidRPr="0069525F" w:rsidTr="00DC5882">
        <w:tc>
          <w:tcPr>
            <w:tcW w:w="5103" w:type="dxa"/>
          </w:tcPr>
          <w:p w:rsidR="00046E46" w:rsidRPr="0069525F" w:rsidRDefault="00046E46" w:rsidP="00D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Рассмотрено </w:t>
            </w:r>
          </w:p>
          <w:p w:rsidR="00046E46" w:rsidRPr="0069525F" w:rsidRDefault="00046E46" w:rsidP="00D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цикловой комиссии </w:t>
            </w:r>
            <w:r w:rsidRPr="0069525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общеобразовательных</w:t>
            </w:r>
            <w:r w:rsidRPr="0069525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9525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дисциплин</w:t>
            </w:r>
          </w:p>
          <w:p w:rsidR="00046E46" w:rsidRPr="0069525F" w:rsidRDefault="00046E46" w:rsidP="00D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proofErr w:type="gramStart"/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1</w:t>
            </w:r>
            <w:proofErr w:type="gramEnd"/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от «31» августа 2023 г.</w:t>
            </w:r>
          </w:p>
          <w:p w:rsidR="00046E46" w:rsidRPr="00D13E3C" w:rsidRDefault="00046E46" w:rsidP="00D13E3C">
            <w:pPr>
              <w:pStyle w:val="a3"/>
            </w:pPr>
            <w:r w:rsidRPr="0069525F">
              <w:rPr>
                <w:sz w:val="28"/>
                <w:szCs w:val="28"/>
              </w:rPr>
              <w:t xml:space="preserve">Председатель ПЦК </w:t>
            </w:r>
            <w:bookmarkStart w:id="0" w:name="_GoBack"/>
            <w:r w:rsidR="00D13E3C">
              <w:rPr>
                <w:noProof/>
              </w:rPr>
              <w:drawing>
                <wp:inline distT="0" distB="0" distL="0" distR="0">
                  <wp:extent cx="1714500" cy="236220"/>
                  <wp:effectExtent l="0" t="0" r="0" b="0"/>
                  <wp:docPr id="1" name="Рисунок 1" descr="C:\Users\Admin\Downloads\2025-02-13_21-54-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2025-02-13_21-54-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046E46" w:rsidRPr="0069525F" w:rsidRDefault="00046E46" w:rsidP="00DC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046E46" w:rsidRPr="0069525F" w:rsidRDefault="00046E46" w:rsidP="00DC5882">
            <w:pPr>
              <w:spacing w:after="0" w:line="240" w:lineRule="auto"/>
              <w:ind w:right="-284" w:firstLine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 </w:t>
            </w:r>
          </w:p>
          <w:p w:rsidR="00046E46" w:rsidRPr="0069525F" w:rsidRDefault="00046E46" w:rsidP="00DC5882">
            <w:pPr>
              <w:spacing w:after="0" w:line="240" w:lineRule="auto"/>
              <w:ind w:right="-284" w:firstLine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УПР</w:t>
            </w:r>
          </w:p>
          <w:p w:rsidR="00046E46" w:rsidRPr="0069525F" w:rsidRDefault="00046E46" w:rsidP="00DC5882">
            <w:pPr>
              <w:spacing w:after="0" w:line="240" w:lineRule="auto"/>
              <w:ind w:right="-284" w:firstLine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А.С.Сундукова</w:t>
            </w:r>
            <w:proofErr w:type="spellEnd"/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046E46" w:rsidRPr="0069525F" w:rsidRDefault="00046E46" w:rsidP="00D13E3C">
            <w:pPr>
              <w:spacing w:after="0" w:line="240" w:lineRule="auto"/>
              <w:ind w:right="-284" w:firstLine="4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13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13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 </w:t>
            </w: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</w:tr>
    </w:tbl>
    <w:p w:rsidR="00046E46" w:rsidRPr="0069525F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046E46" w:rsidRPr="0069525F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046E46" w:rsidRPr="0069525F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69525F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Учебно-методические рекомендации по изучению</w:t>
      </w:r>
      <w:r w:rsidRPr="0069525F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ОП 03. Административное право</w:t>
      </w:r>
      <w:r w:rsidRPr="0069525F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 </w:t>
      </w:r>
    </w:p>
    <w:p w:rsidR="00046E46" w:rsidRPr="001A5B10" w:rsidRDefault="00046E46" w:rsidP="0004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E46" w:rsidRPr="001A5B10" w:rsidRDefault="00046E46" w:rsidP="0004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Уровень основной образовательной программы - </w:t>
      </w:r>
      <w:r w:rsidRPr="001A5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базовый</w:t>
      </w:r>
    </w:p>
    <w:p w:rsidR="00046E46" w:rsidRPr="001A5B10" w:rsidRDefault="00046E46" w:rsidP="00046E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E46" w:rsidRPr="001A5B10" w:rsidRDefault="00046E46" w:rsidP="00046E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специальности </w:t>
      </w:r>
      <w:r w:rsidRPr="001A5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40.02.01 Право и организация социального обеспечения</w:t>
      </w:r>
    </w:p>
    <w:p w:rsidR="00046E46" w:rsidRPr="001A5B10" w:rsidRDefault="00046E46" w:rsidP="0004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 – очная</w:t>
      </w:r>
    </w:p>
    <w:p w:rsidR="00046E46" w:rsidRPr="001A5B10" w:rsidRDefault="00046E46" w:rsidP="00046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 – 2</w:t>
      </w:r>
    </w:p>
    <w:p w:rsidR="00046E46" w:rsidRPr="001A5B10" w:rsidRDefault="00046E46" w:rsidP="00046E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E46" w:rsidRPr="001A5B10" w:rsidRDefault="00046E46" w:rsidP="00046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Составитель: </w:t>
      </w:r>
    </w:p>
    <w:p w:rsidR="00046E46" w:rsidRPr="001A5B10" w:rsidRDefault="00046E46" w:rsidP="00046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Трифонов Сергей Геннадьевич,</w:t>
      </w:r>
    </w:p>
    <w:p w:rsidR="00046E46" w:rsidRPr="001A5B10" w:rsidRDefault="00046E46" w:rsidP="00046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5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К.ю.н</w:t>
      </w:r>
      <w:proofErr w:type="spellEnd"/>
      <w:r w:rsidRPr="001A5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преподаватель </w:t>
      </w:r>
    </w:p>
    <w:p w:rsidR="00046E46" w:rsidRPr="001A5B10" w:rsidRDefault="00046E46" w:rsidP="00046E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E46" w:rsidRPr="001A5B10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E46" w:rsidRPr="001A5B10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E46" w:rsidRPr="001A5B10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E46" w:rsidRPr="001A5B10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E46" w:rsidRPr="001A5B10" w:rsidRDefault="00046E46" w:rsidP="00046E46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B10">
        <w:rPr>
          <w:rFonts w:ascii="Times New Roman" w:eastAsia="Times New Roman" w:hAnsi="Times New Roman" w:cs="Times New Roman"/>
          <w:sz w:val="28"/>
          <w:szCs w:val="28"/>
          <w:lang w:eastAsia="ru-RU"/>
        </w:rPr>
        <w:t>Евпатория</w:t>
      </w:r>
    </w:p>
    <w:p w:rsidR="00046E46" w:rsidRPr="00D13E3C" w:rsidRDefault="00046E46" w:rsidP="00D13E3C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B10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46E46" w:rsidRPr="00046E46" w:rsidRDefault="00046E46" w:rsidP="00046E4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положения</w:t>
      </w:r>
    </w:p>
    <w:p w:rsidR="00046E46" w:rsidRPr="00046E46" w:rsidRDefault="00046E46" w:rsidP="00046E4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E46" w:rsidRPr="00046E46" w:rsidRDefault="00046E46" w:rsidP="00046E4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«Административное право» входит в цикл общепрофессиональных дисциплин и изучается на лекционных и на семинарских занятиях. Студенты, обучающиеся по направлению подготовки 40.02.01 «Право и организация социального обеспечения» очной формы обучения изучают административное право на 2 курсе, в течение одного семестра, заочной формы обучения – на 2 и 3 курсе, в течение трех семестров. По окончании изучения курса студенты сдают экзамен. Изучение административное права дает возможность научиться толковать и применять нормы административное права; анализировать, делать выводы и обосновывать свою точку зрения по административным правоотношениям; применять правовые нормы для решения практических ситуаций. В результате изучения дисциплины студенты будут знать понятие и источники административного права; права и обязанности граждан и организаций в сфере государственного управления; основы административного процесса, основы административной ответственности и производства по делам об административных правонарушениях; особенности административно-правового регулирования в отдельных сферах общественной жизни.</w:t>
      </w:r>
    </w:p>
    <w:p w:rsidR="00046E46" w:rsidRPr="00046E46" w:rsidRDefault="00046E46" w:rsidP="00046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организован в форме лекционных и семинарских занятий. Основная цель лекционных занятий - прежде всего, обозначить тему, ее основные вопросы и проблемы, проблемы, определив студенту направления для дальнейшей работы с учебной и научной литературой, материалами правоприменительной практики. Недопустимо сводить семинарские занятия к механическому пересказу изложенного лектором на лекционных занятиях. Семинарские занятия являются средством контроля за усвоением студентами материала, способом проверки самостоятельной работы студента, служат важнейшим индикатором способности студента самостоятельно работать с источниками. Динамично меняющаяся правовая база создает и определенные трудности в обучении. Поэтому на семинарских занятиях следует ориентироваться не столько на запоминание конкретной нормы права, сколько на понимание того, почему те или иные основополагающие нормы имеют в данное время именно такие формулировки, как они связаны с другими положениями закона, как изменялись в рамках действующего законодательства и какой вид могут приобрести в дальнейшем. Целесообразно по спорным теоретическим вопросам проводить дискуссии, в ходе которой одна часть студентов отстаивает одну точку зрения, а другая - прямо противоположную, при этом в задачу преподавателя входить подобрать тему для такой дискуссии, предложить студентам примерный список научной литературы для дискуссии. Крайне важно, чтобы свои доводы студенты могли мотивировать ссылками на действующее законодательство и мнения ученых.</w:t>
      </w:r>
    </w:p>
    <w:p w:rsidR="00046E46" w:rsidRPr="00046E46" w:rsidRDefault="00046E46" w:rsidP="00046E46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освоения дисциплины заканчивается рубежным контролем в форме экзамена, при сдаче которого студенты должны продемонстрировать понимание проблем административного права, связь этих проблем с современной правоприменительной, в том числе судебной, практикой, умение мыслить критически и творчески. </w:t>
      </w:r>
    </w:p>
    <w:p w:rsidR="00046E46" w:rsidRPr="00046E46" w:rsidRDefault="00046E46" w:rsidP="00046E46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Хороший ответ на экзамене предполагает раскрытие и анализ различных точек зрения по рассматриваемому вопросу, умение показать место конкретной проблемы в общей системе административного права, ее связь с правоприменительной, особенной судебной, практикой, а также умение применять знания к решению новых теоретических и практических проблем. При ответе на экзамене нужно показать глубокие знания в системной и доступной для восприятия форме.  </w:t>
      </w:r>
    </w:p>
    <w:p w:rsidR="00046E46" w:rsidRPr="00046E46" w:rsidRDefault="00046E46" w:rsidP="00046E46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перед сдачей экзамена студенты имеют возможность устранить пробелы в своих знаниях на специально проводимых групповых консультациях. В течение семестра рекомендуется пользоваться возможностью индивидуального консультирования у преподавателей, ведущих лекционные и семинарские занятия.</w:t>
      </w:r>
    </w:p>
    <w:p w:rsidR="00046E46" w:rsidRPr="00046E46" w:rsidRDefault="00046E46" w:rsidP="00046E46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Оценивание на семинарских занятиях осуществляется по пятибалльной шкале.  </w:t>
      </w:r>
    </w:p>
    <w:p w:rsidR="00046E46" w:rsidRPr="00046E46" w:rsidRDefault="00046E46" w:rsidP="00046E4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046E46" w:rsidRPr="00046E46" w:rsidRDefault="00046E46" w:rsidP="00046E4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Методические рекомендации по подготовке к семинарским и практическим занятиям</w:t>
      </w:r>
    </w:p>
    <w:p w:rsidR="00046E46" w:rsidRPr="00046E46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Административное право, как отрасль российского права и как наука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69"/>
        <w:gridCol w:w="8795"/>
      </w:tblGrid>
      <w:tr w:rsidR="00046E46" w:rsidRPr="00046E46" w:rsidTr="00DC5882">
        <w:tc>
          <w:tcPr>
            <w:tcW w:w="669" w:type="dxa"/>
            <w:shd w:val="clear" w:color="auto" w:fill="auto"/>
            <w:vAlign w:val="center"/>
          </w:tcPr>
          <w:p w:rsidR="00046E46" w:rsidRPr="00046E46" w:rsidRDefault="00046E46" w:rsidP="0004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5" w:type="dxa"/>
            <w:shd w:val="clear" w:color="auto" w:fill="auto"/>
            <w:vAlign w:val="center"/>
          </w:tcPr>
          <w:p w:rsidR="00046E46" w:rsidRPr="00046E46" w:rsidRDefault="00046E46" w:rsidP="0004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669" w:type="dxa"/>
            <w:shd w:val="clear" w:color="auto" w:fill="auto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95" w:type="dxa"/>
            <w:shd w:val="clear" w:color="auto" w:fill="auto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административного права. Понятие и функции управления. Государственное управление как форма деятельности органов исполнительной власти.</w:t>
            </w:r>
          </w:p>
        </w:tc>
      </w:tr>
      <w:tr w:rsidR="00046E46" w:rsidRPr="00046E46" w:rsidTr="00DC5882">
        <w:tc>
          <w:tcPr>
            <w:tcW w:w="669" w:type="dxa"/>
            <w:shd w:val="clear" w:color="auto" w:fill="auto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95" w:type="dxa"/>
            <w:shd w:val="clear" w:color="auto" w:fill="auto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виды общественных отношений, регулируемых нормами административного права.</w:t>
            </w:r>
          </w:p>
        </w:tc>
      </w:tr>
      <w:tr w:rsidR="00046E46" w:rsidRPr="00046E46" w:rsidTr="00DC5882">
        <w:trPr>
          <w:trHeight w:val="431"/>
        </w:trPr>
        <w:tc>
          <w:tcPr>
            <w:tcW w:w="669" w:type="dxa"/>
            <w:shd w:val="clear" w:color="auto" w:fill="auto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95" w:type="dxa"/>
            <w:shd w:val="clear" w:color="auto" w:fill="auto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средства регулирующего административно-правового воздействия на общественные отношения. Метод административного права.</w:t>
            </w:r>
          </w:p>
        </w:tc>
      </w:tr>
      <w:tr w:rsidR="00046E46" w:rsidRPr="00046E46" w:rsidTr="00DC5882">
        <w:tc>
          <w:tcPr>
            <w:tcW w:w="669" w:type="dxa"/>
            <w:shd w:val="clear" w:color="auto" w:fill="auto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95" w:type="dxa"/>
            <w:shd w:val="clear" w:color="auto" w:fill="auto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административного права. Общая и особенная части; их основные институты, соотношение и взаимосвязь.</w:t>
            </w:r>
          </w:p>
        </w:tc>
      </w:tr>
      <w:tr w:rsidR="00046E46" w:rsidRPr="00046E46" w:rsidTr="00DC5882">
        <w:tc>
          <w:tcPr>
            <w:tcW w:w="669" w:type="dxa"/>
            <w:shd w:val="clear" w:color="auto" w:fill="auto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95" w:type="dxa"/>
            <w:shd w:val="clear" w:color="auto" w:fill="auto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административного права в системе российского права. Отграничение административного права от конституционного, гражданского, трудового, уголовного, финансового, земельного и других отраслей права.</w:t>
            </w:r>
          </w:p>
        </w:tc>
      </w:tr>
      <w:tr w:rsidR="00046E46" w:rsidRPr="00046E46" w:rsidTr="00DC5882">
        <w:tc>
          <w:tcPr>
            <w:tcW w:w="669" w:type="dxa"/>
            <w:shd w:val="clear" w:color="auto" w:fill="auto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95" w:type="dxa"/>
            <w:shd w:val="clear" w:color="auto" w:fill="auto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право, как наука.</w:t>
            </w:r>
          </w:p>
        </w:tc>
      </w:tr>
    </w:tbl>
    <w:p w:rsidR="00046E46" w:rsidRPr="00046E46" w:rsidRDefault="00046E46" w:rsidP="00046E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Темы рефератов:</w:t>
      </w:r>
    </w:p>
    <w:p w:rsidR="00046E46" w:rsidRPr="00046E46" w:rsidRDefault="00046E46" w:rsidP="00046E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Развитие науки административного права в России.</w:t>
      </w:r>
    </w:p>
    <w:p w:rsidR="00046E46" w:rsidRPr="00046E46" w:rsidRDefault="00046E46" w:rsidP="00046E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Международные акты как источники административного права.</w:t>
      </w:r>
    </w:p>
    <w:p w:rsidR="00046E46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E46" w:rsidRPr="00046E46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Нормы и источники административного права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69"/>
        <w:gridCol w:w="8795"/>
      </w:tblGrid>
      <w:tr w:rsidR="00046E46" w:rsidRPr="00046E46" w:rsidTr="00DC5882">
        <w:tc>
          <w:tcPr>
            <w:tcW w:w="669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5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особенности административно-правовых норм. Структура административно-правовой нормы. Особенности закрепления административно-правовых норм в нормативных правовых актах. Классификация административно-правовых норм. Способы реализации административно-правовых норм. Действие административно-правовых норм во времени и в пространстве.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система источников административного права. Федеральные нормативные правовые акты. Нормативные правовые акты субъектов Российской Федерации и нормативные правовые акты органов местного самоуправления как источники административного права.</w:t>
            </w:r>
          </w:p>
        </w:tc>
      </w:tr>
      <w:tr w:rsidR="00046E46" w:rsidRPr="00046E46" w:rsidTr="00DC5882">
        <w:trPr>
          <w:trHeight w:val="683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систематизации и кодификации норм административного права России.</w:t>
            </w:r>
          </w:p>
        </w:tc>
      </w:tr>
    </w:tbl>
    <w:p w:rsidR="00046E46" w:rsidRPr="00046E46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3. </w:t>
      </w: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Административно-правовые отношения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69"/>
        <w:gridCol w:w="8795"/>
      </w:tblGrid>
      <w:tr w:rsidR="00046E46" w:rsidRPr="00046E46" w:rsidTr="00DC5882">
        <w:tc>
          <w:tcPr>
            <w:tcW w:w="669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5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основные черты административно-правовых отношений. Структура административно-правовых отношений.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административно-правовых отношений. Индивидуальные и коллективные субъекты административно-правовых отношений. Административная правоспособность и дееспособность субъектов административно-правовых отношений.</w:t>
            </w:r>
          </w:p>
        </w:tc>
      </w:tr>
      <w:tr w:rsidR="00046E46" w:rsidRPr="00046E46" w:rsidTr="00DC5882">
        <w:trPr>
          <w:trHeight w:val="469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юридических фактов, с которыми связаны возникновение, изменение и прекращение административно-правовых отношений.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классификации и виды административно-правовых отношений.</w:t>
            </w:r>
          </w:p>
        </w:tc>
      </w:tr>
    </w:tbl>
    <w:p w:rsidR="00046E46" w:rsidRPr="00046E46" w:rsidRDefault="00046E46" w:rsidP="00046E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Темы рефератов:</w:t>
      </w:r>
    </w:p>
    <w:p w:rsidR="00046E46" w:rsidRPr="00046E46" w:rsidRDefault="00046E46" w:rsidP="00046E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Особенности административно-правовых отношений.</w:t>
      </w:r>
    </w:p>
    <w:p w:rsidR="00046E46" w:rsidRPr="00046E46" w:rsidRDefault="00046E46" w:rsidP="00046E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Особенности юридических фактов, с которыми связаны возникновение, изменение и прекращение административно-правовых отношений</w:t>
      </w:r>
    </w:p>
    <w:p w:rsidR="00046E46" w:rsidRPr="00046E46" w:rsidRDefault="00046E46" w:rsidP="00046E46">
      <w:pPr>
        <w:tabs>
          <w:tab w:val="righ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E46" w:rsidRPr="00046E46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4. </w:t>
      </w: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Административно-правовой статус гражданина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669"/>
        <w:gridCol w:w="8653"/>
      </w:tblGrid>
      <w:tr w:rsidR="00046E46" w:rsidRPr="00046E46" w:rsidTr="00DC5882">
        <w:tc>
          <w:tcPr>
            <w:tcW w:w="669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3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элементы административно-правового статуса гражданина.  Административно-правовой статус личности, административно-правовой статус гражданина Российской Федерации, социальные и специальные статусы граждан.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органов исполнительной власти в формировании и реализации правового статуса гражданина Российской Федерации.</w:t>
            </w:r>
          </w:p>
        </w:tc>
      </w:tr>
      <w:tr w:rsidR="00046E46" w:rsidRPr="00046E46" w:rsidTr="00DC5882">
        <w:trPr>
          <w:trHeight w:val="683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граждан Российской Федерации в сфере государственного управления. Основания и порядок возможных ограничений прав граждан. Обязанности граждан Российской Федерации в сфере государственного управления. Гарантии прав и свобод граждан Российской Федерации в сфере государственного управления.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порядок защиты прав и свобод граждан от незаконных действий органов исполнительной власти, органов местного самоуправления и их должностных лиц. Виды обращений граждан, порядок и сроки их подачи и рассмотрения.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Судебный порядок защиты прав и свобод граждан от незаконных действий органов исполнительной власти, органов местного самоуправления и их должностных лиц. 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Полномочия Президента РФ и органов, образуемых Президентом РФ, в сфере защиты прав и свобод граждан как субъектов административного права. 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и свобод граждан Уполномоченным по правам человека в Российской Федерации, Уполномоченным по правам ребенка, Уполномоченным по защите прав предпринимателей и т.п.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Административно-правовой статус иностранных граждан и лиц без гражданства. Принцип национального режима.</w:t>
            </w:r>
          </w:p>
        </w:tc>
      </w:tr>
    </w:tbl>
    <w:p w:rsidR="00046E46" w:rsidRPr="00046E46" w:rsidRDefault="00046E46" w:rsidP="00046E46">
      <w:pPr>
        <w:tabs>
          <w:tab w:val="righ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E46" w:rsidRPr="00046E46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5. </w:t>
      </w: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Административно-правовой статус</w:t>
      </w:r>
    </w:p>
    <w:p w:rsidR="00046E46" w:rsidRPr="00046E46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органов исполнительной власти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669"/>
        <w:gridCol w:w="8653"/>
      </w:tblGrid>
      <w:tr w:rsidR="00046E46" w:rsidRPr="00046E46" w:rsidTr="00DC5882">
        <w:tc>
          <w:tcPr>
            <w:tcW w:w="669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3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и характерные черты органа исполнительной </w:t>
            </w:r>
            <w:proofErr w:type="gramStart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власти.</w:t>
            </w: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и элементы правового статуса органов исполнительной власти как субъектов административного права: цели, задачи и функции; порядок формирования, структура, штат государственных служащих; компетенция и </w:t>
            </w:r>
            <w:proofErr w:type="gramStart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ответственность.  </w:t>
            </w:r>
            <w:proofErr w:type="gramEnd"/>
          </w:p>
        </w:tc>
      </w:tr>
      <w:tr w:rsidR="00046E46" w:rsidRPr="00046E46" w:rsidTr="00DC5882">
        <w:trPr>
          <w:trHeight w:val="226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организации и деятельности органов исполнительной власти.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органов исполнительной власти по территориальному масштабу деятельности, компетенции, порядку принятия решений. Система органов исполнительной власти в Российской Федерации. Система и структура федеральных органов исполнительной власти, их правовые </w:t>
            </w:r>
            <w:proofErr w:type="gramStart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основы.  </w:t>
            </w:r>
            <w:proofErr w:type="gramEnd"/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РФ как высший орган исполнительной власти Российской Федерации. Порядок образования и состав Правительства РФ. Взаимодействие Правительства РФ с Президентом РФ, Федеральным Собранием РФ и судебными органами. Основные сферы деятельности, полномочия, акты и организация работы Правительства РФ.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министерства: порядок образования, функции и подведомственность. Полномочия федерального министра. Структура центрального аппарата федерального министерства.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службы: порядок образования, функции и подведомственность. Структура центрального аппарата федеральной службы.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агентства: порядок образования, функции и подведомственность. Структура центрального аппарата федерального агентства.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федеральных органов исполнительной власти. Административные регламенты федеральных органов исполнительной власти, их виды, значение и регулятивные свойства.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органы федеральных органов исполнительной власти. Правовые основы их деятельности, виды, порядок образования и особенности размещения.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органов исполнительной власти субъектов РФ. 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взаимодействия федеральных органов исполнительной власти и органов исполнительной власти субъектов РФ. Порядок разрешения разногласий.</w:t>
            </w:r>
          </w:p>
        </w:tc>
      </w:tr>
    </w:tbl>
    <w:p w:rsidR="00046E46" w:rsidRPr="00046E46" w:rsidRDefault="00046E46" w:rsidP="00046E4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6E46" w:rsidRPr="00046E46" w:rsidRDefault="00046E46" w:rsidP="00046E4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6. Административно-правовой статус коммерческих и некоммерческих организаций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669"/>
        <w:gridCol w:w="8653"/>
      </w:tblGrid>
      <w:tr w:rsidR="00046E46" w:rsidRPr="00046E46" w:rsidTr="00DC5882">
        <w:tc>
          <w:tcPr>
            <w:tcW w:w="669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3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виды организаций. Коммерческие и некоммерческие организации. Предприятия, учреждения и общественные объединения. Правовые основы взаимоотношений организаций с органами исполнительной власти. Общий административно-правовой статус организаций.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Государственные и муниципальные предприятия. Унитарные предприятия и их виды. Частные предприятия. Правовые </w:t>
            </w:r>
            <w:proofErr w:type="gramStart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административно</w:t>
            </w:r>
            <w:proofErr w:type="gramEnd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-правового статуса предприятий.</w:t>
            </w:r>
          </w:p>
        </w:tc>
      </w:tr>
      <w:tr w:rsidR="00046E46" w:rsidRPr="00046E46" w:rsidTr="00DC5882">
        <w:trPr>
          <w:trHeight w:val="683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и организации как субъекты административного права, их права и обязанности во взаимоотношениях с органами исполнительной власти. Виды учреждений и организаций. Правовые основы </w:t>
            </w:r>
            <w:proofErr w:type="gramStart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 административно</w:t>
            </w:r>
            <w:proofErr w:type="gramEnd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-правового статуса.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объединения как субъекты административного права, их права и обязанности во взаимоотношениях с органами исполнительной власти. Виды общественных объединений. Правовые основы административно-правового статуса общественных объединений.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объединения как субъекты административного права, их права и обязанности во взаимоотношениях с органами исполнительной власти. Формы религиозных объединений: религиозная группа и религиозная организация. Местные и централизованные религиозные организации. Особенности административно-правового статуса религиозных объединений.</w:t>
            </w:r>
          </w:p>
        </w:tc>
      </w:tr>
    </w:tbl>
    <w:p w:rsidR="00046E46" w:rsidRPr="00046E46" w:rsidRDefault="00046E46" w:rsidP="00046E46">
      <w:pPr>
        <w:keepNext/>
        <w:tabs>
          <w:tab w:val="left" w:pos="142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E46" w:rsidRPr="00046E46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 </w:t>
      </w: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служба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669"/>
        <w:gridCol w:w="8653"/>
      </w:tblGrid>
      <w:tr w:rsidR="00046E46" w:rsidRPr="00046E46" w:rsidTr="00DC5882">
        <w:tc>
          <w:tcPr>
            <w:tcW w:w="669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3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государственной службы. Особенности правового регулирования государственно-служебных отношений. Принципы построения и функционирования государственной службы.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государственной службы Российской Федерации. Виды государственной службы. Понятие, особенности и правовое регулирование государственной гражданской, военной и службы иных видов; федеральной государственной службы и государственной службы субъекта РФ.</w:t>
            </w:r>
          </w:p>
        </w:tc>
      </w:tr>
      <w:tr w:rsidR="00046E46" w:rsidRPr="00046E46" w:rsidTr="00DC5882">
        <w:trPr>
          <w:trHeight w:val="407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государственной службы и их отграничение от государственных должностей Российской Федерации и государственных должностей субъектов Российской Федерации. Классификация должностей государственной гражданской службы.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Поступление на государственную службу. Требования, предъявляемые к претенденту на замещение должности государственной службы. Способы замещения вакантных должностей государственной службы. 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Понятие, стороны, содержание и форма служебного контракта государственного служащего. Виды служебных контрактов. Должностной регламент. Испытание при приеме на государственную службу.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Правовой статус государственного служащего. Ограничения и запреты, связанные с государственной службой. Обязанности государственных служащих. Права государственных служащих. 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государственных служащих. Должностные лица.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государственной службы. Назначение на должность. Аттестация государственного служащего. Квалификационный экзамен. Присвоение классного чина, дипломатического ранга, воинского или специального звания.  Повышение квалификации. Поощрения и награждения государственного служащего. Служебная дисциплина.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прохождения государственной гражданской службы в судах и органах Судебного департамента при Верховном Суде Российской Федерации.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государственных служащих. Дисциплинарный проступок. Дисциплинарная ответственность государственных служащих. Порядок привлечения к дисциплинарной ответственности, дисциплинарные взыскания. Особенности административной, материальной и уголовной ответственности государственных служащих. Противодействие коррупции в системе государственной службы.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государственно-служебных отношений: основания и последствия.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Государственно-служебные споры. Порядок и сроки их рассмотрения.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подбора кадров государственных служащих. Формирование кадрового резерва государственных служащих.</w:t>
            </w:r>
          </w:p>
        </w:tc>
      </w:tr>
    </w:tbl>
    <w:p w:rsidR="00046E46" w:rsidRPr="00046E46" w:rsidRDefault="00046E46" w:rsidP="00046E4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6E46" w:rsidRPr="00046E46" w:rsidRDefault="00046E46" w:rsidP="00046E4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8. Формы и методы деятельности органов исполнительной власти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669"/>
        <w:gridCol w:w="8653"/>
      </w:tblGrid>
      <w:tr w:rsidR="00046E46" w:rsidRPr="00046E46" w:rsidTr="00DC5882">
        <w:tc>
          <w:tcPr>
            <w:tcW w:w="669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3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классификация административно-правовых форм деятельности органа исполнительной власти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административно-правового акта как правовой формы деятельности органа исполнительной власти. Виды административно-правовых актов.</w:t>
            </w:r>
          </w:p>
        </w:tc>
      </w:tr>
      <w:tr w:rsidR="00046E46" w:rsidRPr="00046E46" w:rsidTr="00DC5882">
        <w:trPr>
          <w:trHeight w:val="497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предъявляемые к содержанию и форме административно-правовых актов, к их подготовке и принятию.</w:t>
            </w:r>
          </w:p>
        </w:tc>
      </w:tr>
      <w:tr w:rsidR="00046E46" w:rsidRPr="00046E46" w:rsidTr="00DC5882">
        <w:trPr>
          <w:trHeight w:val="683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 в силу административно-правовых актов. Действие, прекращение и приостановление действия административно-правовых актов. Прекращение действия административно-правовых актов в административном и судебном порядке.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Административно-правовые действия как административно-правовая форма деятельности органов исполнительной власти. Виды административно-правовых действий.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договор как форма деятельности органов исполнительной власти.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характерные черты методов деятельности органов исполнительной власти.  Методы управляющего воздействия, организации работы аппарата управления, процессуальные методы. Методы административно-правового регулирования. Общие и специальные методы деятельности органов исполнительной власти.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53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принуждение как вид </w:t>
            </w:r>
            <w:proofErr w:type="gramStart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 принуждения</w:t>
            </w:r>
            <w:proofErr w:type="gramEnd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его характерные черты. Цели, основания и виды административного принуждения.</w:t>
            </w:r>
          </w:p>
        </w:tc>
      </w:tr>
    </w:tbl>
    <w:p w:rsidR="00046E46" w:rsidRPr="00046E46" w:rsidRDefault="00046E46" w:rsidP="00046E46">
      <w:pPr>
        <w:tabs>
          <w:tab w:val="righ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E46" w:rsidRPr="00046E46" w:rsidRDefault="00046E46" w:rsidP="00046E46">
      <w:pPr>
        <w:tabs>
          <w:tab w:val="righ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Административная ответственность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69"/>
        <w:gridCol w:w="8795"/>
      </w:tblGrid>
      <w:tr w:rsidR="00046E46" w:rsidRPr="00046E46" w:rsidTr="00DC5882">
        <w:tc>
          <w:tcPr>
            <w:tcW w:w="669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5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как вид юридической ответственности. Ее характерные черты и особенности. Законодательное регулирование административной ответственности. Принципы административной ответственности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правонарушение как основание административной ответственности. Понятие и признаки административного правонарушения. Состав административного правонарушения. Формальные и материальные составы административных правонарушений.</w:t>
            </w:r>
          </w:p>
        </w:tc>
      </w:tr>
      <w:tr w:rsidR="00046E46" w:rsidRPr="00046E46" w:rsidTr="00DC5882">
        <w:trPr>
          <w:trHeight w:val="683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физических лиц. Особенности административной ответственности несовершеннолетних, должностных лиц, военнослужащих, индивидуальных предпринимателей. Особенности административной ответственности иностранных граждан и лиц без гражданства.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юридических лиц.</w:t>
            </w:r>
          </w:p>
        </w:tc>
      </w:tr>
      <w:tr w:rsidR="00046E46" w:rsidRPr="00046E46" w:rsidTr="00DC5882">
        <w:trPr>
          <w:trHeight w:val="683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освобождения от административной ответственности. Обстоятельства, смягчающие и отягчающие административную ответственность.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Давность привлечения к административной ответственности. Общий и специальные сроки давности привлечения к административной ответственности. Основание приостановления срока давности привлечения к административной ответственности.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5" w:type="dxa"/>
          </w:tcPr>
          <w:p w:rsidR="00046E46" w:rsidRPr="00046E46" w:rsidRDefault="00046E46" w:rsidP="00046E46">
            <w:pPr>
              <w:tabs>
                <w:tab w:val="right" w:pos="9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9. Административная ответственность</w:t>
            </w:r>
          </w:p>
          <w:tbl>
            <w:tblPr>
              <w:tblW w:w="8579" w:type="dxa"/>
              <w:tblLayout w:type="fixed"/>
              <w:tblLook w:val="0000" w:firstRow="0" w:lastRow="0" w:firstColumn="0" w:lastColumn="0" w:noHBand="0" w:noVBand="0"/>
            </w:tblPr>
            <w:tblGrid>
              <w:gridCol w:w="619"/>
              <w:gridCol w:w="7960"/>
            </w:tblGrid>
            <w:tr w:rsidR="00046E46" w:rsidRPr="00046E46" w:rsidTr="00DC5882">
              <w:tc>
                <w:tcPr>
                  <w:tcW w:w="619" w:type="dxa"/>
                  <w:vAlign w:val="center"/>
                </w:tcPr>
                <w:p w:rsidR="00046E46" w:rsidRPr="00046E46" w:rsidRDefault="00046E46" w:rsidP="00046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60" w:type="dxa"/>
                  <w:vAlign w:val="center"/>
                </w:tcPr>
                <w:p w:rsidR="00046E46" w:rsidRPr="00046E46" w:rsidRDefault="00046E46" w:rsidP="00046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46E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  <w:lang w:eastAsia="ru-RU"/>
                    </w:rPr>
                    <w:t>Вопросы семинара:</w:t>
                  </w:r>
                </w:p>
              </w:tc>
            </w:tr>
          </w:tbl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административного наказания. Административные наказания, установленные КоАП РФ. Административные наказания, которые могут устанавливаться законами субъектов РФ. Административные наказания, применяемые в отношении физических и юридических лиц; назначаемые в судебном и во внесудебном порядке; имущественного и неимущественного характера. Основные и дополнительные наказания. Принципы и порядок назначения административного наказания.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Субъекты административной юрисдикции, уполномоченные рассматривать дела об административных правонарушениях. 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дела об административном правонарушении. Подведомственность дел об административных правонарушениях.</w:t>
            </w:r>
          </w:p>
        </w:tc>
      </w:tr>
    </w:tbl>
    <w:p w:rsidR="00046E46" w:rsidRPr="00046E46" w:rsidRDefault="00046E46" w:rsidP="00046E46">
      <w:pPr>
        <w:tabs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Задача.</w:t>
      </w:r>
    </w:p>
    <w:p w:rsidR="00046E46" w:rsidRPr="00046E46" w:rsidRDefault="00046E46" w:rsidP="00046E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 административную ответственность с иными видами юридической ответственности, заполнив таблицу: </w:t>
      </w: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382"/>
        <w:gridCol w:w="2369"/>
        <w:gridCol w:w="2369"/>
      </w:tblGrid>
      <w:tr w:rsidR="00046E46" w:rsidRPr="00046E46" w:rsidTr="00DC5882">
        <w:tc>
          <w:tcPr>
            <w:tcW w:w="2368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</w:t>
            </w:r>
          </w:p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23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Гражданско-правовая</w:t>
            </w:r>
          </w:p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23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Уголовная ответственность</w:t>
            </w:r>
          </w:p>
        </w:tc>
      </w:tr>
      <w:tr w:rsidR="00046E46" w:rsidRPr="00046E46" w:rsidTr="00DC5882">
        <w:tc>
          <w:tcPr>
            <w:tcW w:w="2368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2382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46" w:rsidRPr="00046E46" w:rsidTr="00DC5882">
        <w:tc>
          <w:tcPr>
            <w:tcW w:w="2368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Субъекты, подлежащие ответственности</w:t>
            </w:r>
          </w:p>
        </w:tc>
        <w:tc>
          <w:tcPr>
            <w:tcW w:w="2382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46" w:rsidRPr="00046E46" w:rsidTr="00DC5882">
        <w:tc>
          <w:tcPr>
            <w:tcW w:w="2368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Субъекты, правомочные привлекать к ответственности</w:t>
            </w:r>
          </w:p>
        </w:tc>
        <w:tc>
          <w:tcPr>
            <w:tcW w:w="2382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46" w:rsidRPr="00046E46" w:rsidTr="00DC5882">
        <w:tc>
          <w:tcPr>
            <w:tcW w:w="2368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давности привлечения к ответственности</w:t>
            </w:r>
          </w:p>
        </w:tc>
        <w:tc>
          <w:tcPr>
            <w:tcW w:w="2382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6E46" w:rsidRPr="00046E46" w:rsidRDefault="00046E46" w:rsidP="00046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46" w:rsidRPr="00046E46" w:rsidRDefault="00046E46" w:rsidP="00046E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Найдите в КоАП РФ составы административных правонарушений (не менее трех), субъектами которых являются должностные лица государственных органов и органов местного самоуправления.</w:t>
      </w:r>
    </w:p>
    <w:p w:rsidR="00046E46" w:rsidRPr="00046E46" w:rsidRDefault="00046E46" w:rsidP="00046E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КоАП РФ составы административных правонарушений (не менее трех), субъектами которых являются граждане РФ.</w:t>
      </w:r>
    </w:p>
    <w:p w:rsidR="00046E46" w:rsidRPr="00046E46" w:rsidRDefault="00046E46" w:rsidP="00046E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КоАП РФ составы административных правонарушений (не менее трех), субъектами которых являются иностранные граждане.</w:t>
      </w:r>
    </w:p>
    <w:p w:rsidR="00046E46" w:rsidRPr="00046E46" w:rsidRDefault="00046E46" w:rsidP="00046E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в КоАП РФ составы административных правонарушений (не менее трех), субъектами которых являются юридические лица. </w:t>
      </w:r>
    </w:p>
    <w:p w:rsidR="00046E46" w:rsidRPr="00046E46" w:rsidRDefault="00046E46" w:rsidP="00046E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проезд на подножке вагона электрички (</w:t>
      </w:r>
      <w:proofErr w:type="spellStart"/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зацепинг</w:t>
      </w:r>
      <w:proofErr w:type="spellEnd"/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г. Севастополь К. был привлечен к административной ответственности в виде штрафа за безбилетный проезд в размере 100 рублей по Закону Республики Крым «об административных правонарушениях в Республике Крым».</w:t>
      </w:r>
    </w:p>
    <w:p w:rsidR="00046E46" w:rsidRPr="00046E46" w:rsidRDefault="00046E46" w:rsidP="00046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Правомерно ли применение данного вида наказания? Правомерно ли применение Закона Республики Крым «об административных правонарушениях в Республике Крым» к данному виду правонарушений?</w:t>
      </w:r>
    </w:p>
    <w:p w:rsidR="00046E46" w:rsidRPr="00046E46" w:rsidRDefault="00046E46" w:rsidP="00046E46">
      <w:pPr>
        <w:tabs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E46" w:rsidRPr="00046E46" w:rsidRDefault="00046E46" w:rsidP="00046E46">
      <w:pPr>
        <w:tabs>
          <w:tab w:val="right" w:pos="9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 Производство по делам об административных правонарушениях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046E46" w:rsidRPr="00046E46" w:rsidTr="00DC5882">
        <w:tc>
          <w:tcPr>
            <w:tcW w:w="9356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9356" w:type="dxa"/>
          </w:tcPr>
          <w:p w:rsidR="00046E46" w:rsidRPr="00046E46" w:rsidRDefault="00046E46" w:rsidP="00046E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производства по делам об административных правонарушениях, его задачи, принципы и правовое регулирование. Виды производств по делам об административных правонарушениях.</w:t>
            </w:r>
          </w:p>
        </w:tc>
      </w:tr>
      <w:tr w:rsidR="00046E46" w:rsidRPr="00046E46" w:rsidTr="00DC5882">
        <w:tc>
          <w:tcPr>
            <w:tcW w:w="9356" w:type="dxa"/>
          </w:tcPr>
          <w:p w:rsidR="00046E46" w:rsidRPr="00046E46" w:rsidRDefault="00046E46" w:rsidP="00046E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производства по делам об административных правонарушениях, их правовой статус. Обстоятельства, исключающие возможность участия в производстве по делу об административном правонарушении. Особенности правового статуса прокурора как участника производства по делу об административном правонарушении.</w:t>
            </w:r>
          </w:p>
        </w:tc>
      </w:tr>
      <w:tr w:rsidR="00046E46" w:rsidRPr="00046E46" w:rsidTr="00DC5882">
        <w:trPr>
          <w:trHeight w:val="683"/>
        </w:trPr>
        <w:tc>
          <w:tcPr>
            <w:tcW w:w="9356" w:type="dxa"/>
          </w:tcPr>
          <w:p w:rsidR="00046E46" w:rsidRPr="00046E46" w:rsidRDefault="00046E46" w:rsidP="00046E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классификация доказательств по делам об административных правонарушениях. Доказывание по делам об административных правонарушениях. Относимость и допустимость доказательств. Оценка доказательств.</w:t>
            </w:r>
          </w:p>
        </w:tc>
      </w:tr>
      <w:tr w:rsidR="00046E46" w:rsidRPr="00046E46" w:rsidTr="00DC5882">
        <w:trPr>
          <w:trHeight w:val="683"/>
        </w:trPr>
        <w:tc>
          <w:tcPr>
            <w:tcW w:w="9356" w:type="dxa"/>
          </w:tcPr>
          <w:p w:rsidR="00046E46" w:rsidRPr="00046E46" w:rsidRDefault="00046E46" w:rsidP="00046E46">
            <w:pPr>
              <w:spacing w:after="0" w:line="240" w:lineRule="auto"/>
              <w:ind w:firstLine="8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виды мер обеспечения производства по делам об административных правонарушениях.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46" w:rsidRPr="00046E46" w:rsidTr="00DC5882">
        <w:trPr>
          <w:trHeight w:val="683"/>
        </w:trPr>
        <w:tc>
          <w:tcPr>
            <w:tcW w:w="9356" w:type="dxa"/>
          </w:tcPr>
          <w:p w:rsidR="00046E46" w:rsidRPr="00046E46" w:rsidRDefault="00046E46" w:rsidP="00046E46">
            <w:pPr>
              <w:tabs>
                <w:tab w:val="right" w:pos="9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10. Производство по делам об административных правонарушениях</w:t>
            </w:r>
          </w:p>
          <w:tbl>
            <w:tblPr>
              <w:tblW w:w="9140" w:type="dxa"/>
              <w:tblLayout w:type="fixed"/>
              <w:tblLook w:val="0000" w:firstRow="0" w:lastRow="0" w:firstColumn="0" w:lastColumn="0" w:noHBand="0" w:noVBand="0"/>
            </w:tblPr>
            <w:tblGrid>
              <w:gridCol w:w="651"/>
              <w:gridCol w:w="8489"/>
            </w:tblGrid>
            <w:tr w:rsidR="00046E46" w:rsidRPr="00046E46" w:rsidTr="00DC5882">
              <w:tc>
                <w:tcPr>
                  <w:tcW w:w="651" w:type="dxa"/>
                  <w:vAlign w:val="center"/>
                </w:tcPr>
                <w:p w:rsidR="00046E46" w:rsidRPr="00046E46" w:rsidRDefault="00046E46" w:rsidP="00046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89" w:type="dxa"/>
                  <w:vAlign w:val="center"/>
                </w:tcPr>
                <w:p w:rsidR="00046E46" w:rsidRPr="00046E46" w:rsidRDefault="00046E46" w:rsidP="0004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46E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white"/>
                      <w:lang w:eastAsia="ru-RU"/>
                    </w:rPr>
                    <w:t>Вопросы семинара:</w:t>
                  </w:r>
                </w:p>
              </w:tc>
            </w:tr>
          </w:tbl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46" w:rsidRPr="00046E46" w:rsidTr="00DC5882">
        <w:tc>
          <w:tcPr>
            <w:tcW w:w="9356" w:type="dxa"/>
          </w:tcPr>
          <w:p w:rsidR="00046E46" w:rsidRPr="00046E46" w:rsidRDefault="00046E46" w:rsidP="00046E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Стадии производства по делу об административном правонарушении.</w:t>
            </w:r>
          </w:p>
          <w:p w:rsidR="00046E46" w:rsidRPr="00046E46" w:rsidRDefault="00046E46" w:rsidP="00046E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Возбуждение дела об административном правонарушении. Протокол об административном правонарушении. Обстоятельства, исключающие производство по делу об административном правонарушении.</w:t>
            </w:r>
          </w:p>
          <w:p w:rsidR="00046E46" w:rsidRPr="00046E46" w:rsidRDefault="00046E46" w:rsidP="00046E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дела об административном правонарушении. Подготовка к рассмотрению дела. Решения, принимаемые на стадии рассмотрения дела. Постановление по делу об административном правонарушении.</w:t>
            </w:r>
          </w:p>
          <w:p w:rsidR="00046E46" w:rsidRPr="00046E46" w:rsidRDefault="00046E46" w:rsidP="00046E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Пересмотр не вступивших в силу и вступивших в силу постановлений и решений по делу об административном правонарушении.</w:t>
            </w:r>
          </w:p>
          <w:p w:rsidR="00046E46" w:rsidRPr="00046E46" w:rsidRDefault="00046E46" w:rsidP="00046E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постановлений и решений по делу об административном правонарушении.</w:t>
            </w:r>
          </w:p>
        </w:tc>
      </w:tr>
    </w:tbl>
    <w:p w:rsidR="00046E46" w:rsidRPr="00046E46" w:rsidRDefault="00046E46" w:rsidP="00046E46">
      <w:pPr>
        <w:tabs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Задача.</w:t>
      </w:r>
    </w:p>
    <w:p w:rsidR="00046E46" w:rsidRPr="00046E46" w:rsidRDefault="00046E46" w:rsidP="00046E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Составьте схему - алгоритм стадий производства по делам об административных правонарушениях. </w:t>
      </w:r>
    </w:p>
    <w:p w:rsidR="00046E46" w:rsidRPr="00046E46" w:rsidRDefault="00046E46" w:rsidP="00046E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Приведите примеры мер обеспечения производства по делам об административных правонарушениях (необходимо назвать конкретную статью КоАП РФ). По окончании выполнения задания составьте таблицу с обобщением всех мер </w:t>
      </w: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обеспечения производства по делам об административных правонарушениях, закрепленных в КоАП РФ.</w:t>
      </w:r>
    </w:p>
    <w:p w:rsidR="00046E46" w:rsidRPr="00046E46" w:rsidRDefault="00046E46" w:rsidP="00046E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юридическую консультацию обратился гражданин В. с просьбой разъяснить ему правовой статус лица, привлекаемого к административной ответственности, так как он совершил мелкое хулиганство и неповиновение работнику полиции, и в отношении него возбуждено производство по делу об административном правонарушении.</w:t>
      </w:r>
    </w:p>
    <w:p w:rsidR="00046E46" w:rsidRPr="00046E46" w:rsidRDefault="00046E46" w:rsidP="00046E4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квалифицированный ответ с учетом, что В. является иностранным гражданином (Узбекистан), обучающимся в местном вузе.</w:t>
      </w:r>
    </w:p>
    <w:p w:rsidR="00046E46" w:rsidRPr="00046E46" w:rsidRDefault="00046E46" w:rsidP="00046E46">
      <w:pPr>
        <w:tabs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046E46" w:rsidRPr="00046E46" w:rsidRDefault="00046E46" w:rsidP="00046E46">
      <w:pPr>
        <w:tabs>
          <w:tab w:val="righ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11. Административный процесс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6"/>
        <w:gridCol w:w="243"/>
        <w:gridCol w:w="8795"/>
      </w:tblGrid>
      <w:tr w:rsidR="00046E46" w:rsidRPr="00046E46" w:rsidTr="00DC5882">
        <w:tc>
          <w:tcPr>
            <w:tcW w:w="426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gridSpan w:val="2"/>
            <w:vAlign w:val="center"/>
          </w:tcPr>
          <w:p w:rsidR="00046E46" w:rsidRPr="00046E46" w:rsidRDefault="00046E46" w:rsidP="0004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426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38" w:type="dxa"/>
            <w:gridSpan w:val="2"/>
          </w:tcPr>
          <w:p w:rsidR="00046E46" w:rsidRPr="00046E46" w:rsidRDefault="00046E46" w:rsidP="00046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 характерные черты административного процесса. Административный процесс как вид юридического процесса. Виды административного процесса: административные процедуры, административно-</w:t>
            </w:r>
            <w:proofErr w:type="spellStart"/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юрисдикционный</w:t>
            </w:r>
            <w:proofErr w:type="spellEnd"/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процесс, административное судопроизводство. 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административного процесса. Индивидуальное административное дело как основание административно-процессуальной деятельности. Административные производства.</w:t>
            </w:r>
          </w:p>
        </w:tc>
      </w:tr>
      <w:tr w:rsidR="00046E46" w:rsidRPr="00046E46" w:rsidTr="00DC5882">
        <w:tc>
          <w:tcPr>
            <w:tcW w:w="426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38" w:type="dxa"/>
            <w:gridSpan w:val="2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характерные черты административных процедур.  Предмет, субъекты, цели и результаты административных процедур. Виды административных процедур: регистрационные, лицензионно- разрешительные, регистрационные, по рассмотрению предложений и заявлений граждан, контрольно-надзорные, государственно-поощрительные, по предоставлению государственных услуг и осуществлению государственных функций, по подготовке и принятию актов управления.</w:t>
            </w:r>
          </w:p>
        </w:tc>
      </w:tr>
      <w:tr w:rsidR="00046E46" w:rsidRPr="00046E46" w:rsidTr="00DC5882">
        <w:trPr>
          <w:trHeight w:val="683"/>
        </w:trPr>
        <w:tc>
          <w:tcPr>
            <w:tcW w:w="426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38" w:type="dxa"/>
            <w:gridSpan w:val="2"/>
          </w:tcPr>
          <w:p w:rsidR="00046E46" w:rsidRPr="00046E46" w:rsidRDefault="00046E46" w:rsidP="00046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 характерные черты административно-</w:t>
            </w:r>
            <w:proofErr w:type="spellStart"/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юрисдикционного</w:t>
            </w:r>
            <w:proofErr w:type="spellEnd"/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процесса.  Предмет, субъекты, цели и результаты административно-</w:t>
            </w:r>
            <w:proofErr w:type="spellStart"/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юрисдикционного</w:t>
            </w:r>
            <w:proofErr w:type="spellEnd"/>
            <w:r w:rsidRPr="0004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процесса.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административно-</w:t>
            </w:r>
            <w:proofErr w:type="spellStart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юрисдикционных</w:t>
            </w:r>
            <w:proofErr w:type="spellEnd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производств: производство по жалобам; дисциплинарное производство; по применению мер административного принуждения, не являющихся мерами административной ответственности; по делам об административных правонарушениях.</w:t>
            </w:r>
          </w:p>
        </w:tc>
      </w:tr>
      <w:tr w:rsidR="00046E46" w:rsidRPr="00046E46" w:rsidTr="00DC5882">
        <w:trPr>
          <w:trHeight w:val="683"/>
        </w:trPr>
        <w:tc>
          <w:tcPr>
            <w:tcW w:w="669" w:type="dxa"/>
            <w:gridSpan w:val="2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характерные черты административного судопроизводства. Предмет, субъекты, цели и результаты административного судопроизводства. Кодекс административного судопроизводства Российской Федерации.</w:t>
            </w:r>
          </w:p>
        </w:tc>
      </w:tr>
    </w:tbl>
    <w:p w:rsidR="00046E46" w:rsidRPr="00046E46" w:rsidRDefault="00046E46" w:rsidP="00046E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Темы рефератов:</w:t>
      </w:r>
    </w:p>
    <w:p w:rsidR="00046E46" w:rsidRPr="00046E46" w:rsidRDefault="00046E46" w:rsidP="00046E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Административно-процессуальные нормы и административно-процессуальные отношения</w:t>
      </w:r>
    </w:p>
    <w:p w:rsidR="00046E46" w:rsidRPr="00046E46" w:rsidRDefault="00046E46" w:rsidP="00046E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Понятие, предмет, метод и система административно-процессуального права</w:t>
      </w:r>
    </w:p>
    <w:p w:rsidR="00046E46" w:rsidRPr="00046E46" w:rsidRDefault="00046E46" w:rsidP="00046E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Административный процесс в России и за рубежом: основные научные подходы к пониманию, характерные черты, структура</w:t>
      </w:r>
    </w:p>
    <w:p w:rsidR="00046E46" w:rsidRPr="00046E46" w:rsidRDefault="00046E46" w:rsidP="00046E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Правовая основа административно-процессуальной деятельности органов исполнительной власти и органов местного самоуправления.</w:t>
      </w:r>
    </w:p>
    <w:p w:rsidR="00046E46" w:rsidRPr="00046E46" w:rsidRDefault="00046E46" w:rsidP="00046E46">
      <w:pPr>
        <w:tabs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E46" w:rsidRPr="00046E46" w:rsidRDefault="00046E46" w:rsidP="00046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12. Обеспечение законности в деятельности органов исполнительной власти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69"/>
        <w:gridCol w:w="8795"/>
      </w:tblGrid>
      <w:tr w:rsidR="00046E46" w:rsidRPr="00046E46" w:rsidTr="00DC5882">
        <w:tc>
          <w:tcPr>
            <w:tcW w:w="669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5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 как принцип государственной деятельности и метод государственного руководства обществом. Режим законности. Особенности обеспечения законности в государственном управлении.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надзор и обжалование как способы обеспечения законности в государственном управлении.</w:t>
            </w:r>
          </w:p>
        </w:tc>
      </w:tr>
      <w:tr w:rsidR="00046E46" w:rsidRPr="00046E46" w:rsidTr="00DC5882">
        <w:trPr>
          <w:trHeight w:val="683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Понятие, содержание и субъекты контроля. Государственный и общественный контроль. Содержание государственного контроля за законностью в государственном управлении. Предварительный, текущий и последующий; внутренний и внешний; общий и специализированный; фактический и документальный виды государственного контроля.</w:t>
            </w:r>
          </w:p>
        </w:tc>
      </w:tr>
      <w:tr w:rsidR="00046E46" w:rsidRPr="00046E46" w:rsidTr="00DC5882">
        <w:trPr>
          <w:trHeight w:val="683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Президентский контроль за деятельностью органов исполнительной власти.</w:t>
            </w:r>
          </w:p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Парламентский контроль за деятельностью органов исполнительной власти.  Счетная палата РФ, ее полномочия. Уполномоченный по правам человека в РФ, его функции и полномочия. Аналогичные институты в субъектах РФ.</w:t>
            </w:r>
          </w:p>
        </w:tc>
      </w:tr>
      <w:tr w:rsidR="00046E46" w:rsidRPr="00046E46" w:rsidTr="00DC5882">
        <w:trPr>
          <w:trHeight w:val="293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Общий, </w:t>
            </w:r>
            <w:proofErr w:type="spellStart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надведомственный</w:t>
            </w:r>
            <w:proofErr w:type="spellEnd"/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ведомственный контроль в системе органов исполнительной власти. Административный надзор.</w:t>
            </w:r>
          </w:p>
        </w:tc>
      </w:tr>
      <w:tr w:rsidR="00046E46" w:rsidRPr="00046E46" w:rsidTr="00DC5882">
        <w:trPr>
          <w:trHeight w:val="457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Прокурорский надзор. Формы реагирования прокурора на незаконные акты органов исполнительной власти, действия и бездействие их должностных лиц.</w:t>
            </w:r>
          </w:p>
        </w:tc>
      </w:tr>
      <w:tr w:rsidR="00046E46" w:rsidRPr="00046E46" w:rsidTr="00DC5882">
        <w:trPr>
          <w:trHeight w:val="683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контроль за деятельностью органов исполнительной власти. Роль Конституционного Суда РФ и конституционных (уставных) судов субъектов Российской Федерации в оценке конституционности актов органов исполнительной власти и в разрешении споров с участием этих органов. Роль судов общей юрисдикции и арбитражных судов в обеспечении законности в деятельности органов исполнительной власти.</w:t>
            </w:r>
          </w:p>
        </w:tc>
      </w:tr>
    </w:tbl>
    <w:p w:rsidR="00046E46" w:rsidRPr="00046E46" w:rsidRDefault="00046E46" w:rsidP="00046E46">
      <w:pPr>
        <w:tabs>
          <w:tab w:val="righ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046E46" w:rsidRPr="00046E46" w:rsidRDefault="00046E46" w:rsidP="0004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13. Административно-правовое регулирование и государственное управление в отдельных сферах общественной жизни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69"/>
        <w:gridCol w:w="8795"/>
      </w:tblGrid>
      <w:tr w:rsidR="00046E46" w:rsidRPr="00046E46" w:rsidTr="00DC5882">
        <w:tc>
          <w:tcPr>
            <w:tcW w:w="669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5" w:type="dxa"/>
            <w:vAlign w:val="center"/>
          </w:tcPr>
          <w:p w:rsidR="00046E46" w:rsidRPr="00046E46" w:rsidRDefault="00046E46" w:rsidP="00046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Вопросы семинара: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административно-правового регулирования и государственного управления в сфере экономики.</w:t>
            </w:r>
          </w:p>
        </w:tc>
      </w:tr>
      <w:tr w:rsidR="00046E46" w:rsidRPr="00046E46" w:rsidTr="00DC5882"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административно-правового регулирования и государственного управления в социально-культурной сфере.</w:t>
            </w:r>
          </w:p>
        </w:tc>
      </w:tr>
      <w:tr w:rsidR="00046E46" w:rsidRPr="00046E46" w:rsidTr="00DC5882">
        <w:trPr>
          <w:trHeight w:val="683"/>
        </w:trPr>
        <w:tc>
          <w:tcPr>
            <w:tcW w:w="669" w:type="dxa"/>
          </w:tcPr>
          <w:p w:rsidR="00046E46" w:rsidRPr="00046E46" w:rsidRDefault="00046E46" w:rsidP="0004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95" w:type="dxa"/>
          </w:tcPr>
          <w:p w:rsidR="00046E46" w:rsidRPr="00046E46" w:rsidRDefault="00046E46" w:rsidP="00046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административно-правового регулирования и государственного управления в административно-политической сфере.</w:t>
            </w:r>
          </w:p>
          <w:p w:rsidR="00046E46" w:rsidRPr="00046E46" w:rsidRDefault="00046E46" w:rsidP="00046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6E46" w:rsidRPr="00046E46" w:rsidRDefault="00046E46" w:rsidP="00046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6E46" w:rsidRPr="00046E46" w:rsidRDefault="00046E46" w:rsidP="00046E4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нормативных правовых актов, актов высших судебных органов </w:t>
      </w:r>
    </w:p>
    <w:p w:rsidR="00046E46" w:rsidRPr="00046E46" w:rsidRDefault="00046E46" w:rsidP="00046E4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9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6E46" w:rsidRPr="00046E46" w:rsidRDefault="00046E46" w:rsidP="00046E46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Российской Федерации. Принята на всенародном голосовании 12 декабря 1993 г.// Российская газета, 25 декабря 1993 г. </w:t>
      </w:r>
    </w:p>
    <w:p w:rsidR="00046E46" w:rsidRPr="00046E46" w:rsidRDefault="00046E46" w:rsidP="00046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конституционный закон от 06 ноября 2020 г. № 4-ФКЗ «О Правительстве Российской Федерации»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конституционный закон от 31 декабря 1996 г. № 1-ФКЗ «О судебной системе Российской Федерации»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конституционный закон от 7 февраля 2011 г. № 1-ФКЗ «О судах общей юрисдикции в Российской Федерации»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25 июня 1993 г. № 5242-1 «О праве граждан Российской Федерации на свободу передвижения, выбор места пребывания и жительства в пределах Российской Федерации»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19 мая 1995 г. № 82-ФЗ «Об общественных объединениях» 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12 января 1996 г. № 10-ФЗ «О профессиональных союзах, их правах и гарантиях деятельности»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12 января 1996 г. № 7-ФЗ «О некоммерческих организациях»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26 сентября 1997 г. № 125-ФЗ «О свободе совести и религиозных объединениях»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17 января 1997 г. № 2202-1 ФЗ «О прокуратуре Российской Федерации»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11 июля 2001 г. № 95-ФЗ «О политических партиях»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 июня 2002 г. № 115-ФЗ «О правовом положении иностранных граждан в Российской Федерации»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мая 2003 г. № 58-ФЗ «О системе государственной службы в Российской Федерации»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июля 2004 г. № 79-ФЗ «О государственной гражданской службе Российской Федерации»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 мая 2006 г. № 59-ФЗ «О порядке рассмотрения обращений граждан Российской Федерации»</w:t>
      </w:r>
    </w:p>
    <w:p w:rsidR="00046E46" w:rsidRPr="00046E46" w:rsidRDefault="00046E46" w:rsidP="00046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25 декабря 2008 г. № 273-ФЗ «О противодействии коррупции» </w:t>
      </w:r>
    </w:p>
    <w:p w:rsidR="00046E46" w:rsidRPr="00046E46" w:rsidRDefault="00046E46" w:rsidP="00046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</w:t>
      </w:r>
    </w:p>
    <w:p w:rsidR="00046E46" w:rsidRPr="00046E46" w:rsidRDefault="00046E46" w:rsidP="00046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31 июля 2020 г. N 248-</w:t>
      </w:r>
      <w:proofErr w:type="gramStart"/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Федерации»</w:t>
      </w:r>
    </w:p>
    <w:p w:rsidR="00046E46" w:rsidRPr="00046E46" w:rsidRDefault="00046E46" w:rsidP="00046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21.12.2021 N 414-ФЗ «Об общих принципах организации публичной власти в субъектах Российской Федерации»</w:t>
      </w:r>
    </w:p>
    <w:p w:rsidR="00046E46" w:rsidRPr="00046E46" w:rsidRDefault="00046E46" w:rsidP="00046E4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6D9" w:rsidRDefault="00B566D9"/>
    <w:sectPr w:rsidR="00B56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779B"/>
    <w:multiLevelType w:val="multilevel"/>
    <w:tmpl w:val="83D4D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93C6E"/>
    <w:multiLevelType w:val="multilevel"/>
    <w:tmpl w:val="18D85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835E0"/>
    <w:multiLevelType w:val="multilevel"/>
    <w:tmpl w:val="116E2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75" w:hanging="408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abstractNum w:abstractNumId="3" w15:restartNumberingAfterBreak="0">
    <w:nsid w:val="4D0923EF"/>
    <w:multiLevelType w:val="multilevel"/>
    <w:tmpl w:val="79785192"/>
    <w:lvl w:ilvl="0">
      <w:start w:val="1"/>
      <w:numFmt w:val="decimal"/>
      <w:lvlText w:val="%1."/>
      <w:lvlJc w:val="left"/>
      <w:pPr>
        <w:ind w:left="1440" w:hanging="90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B645DEF"/>
    <w:multiLevelType w:val="multilevel"/>
    <w:tmpl w:val="A224D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80EE0"/>
    <w:multiLevelType w:val="multilevel"/>
    <w:tmpl w:val="CFD47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DC"/>
    <w:rsid w:val="00046E46"/>
    <w:rsid w:val="008469E3"/>
    <w:rsid w:val="00B566D9"/>
    <w:rsid w:val="00B809FA"/>
    <w:rsid w:val="00D13E3C"/>
    <w:rsid w:val="00D3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8D699-0B05-49B6-B906-8B364E8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9E3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9E3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3">
    <w:name w:val="Normal (Web)"/>
    <w:basedOn w:val="a"/>
    <w:uiPriority w:val="99"/>
    <w:unhideWhenUsed/>
    <w:rsid w:val="00D1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4178</Words>
  <Characters>23817</Characters>
  <Application>Microsoft Office Word</Application>
  <DocSecurity>0</DocSecurity>
  <Lines>198</Lines>
  <Paragraphs>55</Paragraphs>
  <ScaleCrop>false</ScaleCrop>
  <Company/>
  <LinksUpToDate>false</LinksUpToDate>
  <CharactersWithSpaces>27940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2025-02-13T16:11:00Z</dcterms:created>
  <dcterms:modified xsi:type="dcterms:W3CDTF">2025-02-13T19:05:00Z</dcterms:modified>
</cp:coreProperties>
</file>