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DE1" w:rsidRDefault="00356DE1" w:rsidP="00356DE1">
      <w:pPr>
        <w:pStyle w:val="a3"/>
        <w:shd w:val="clear" w:color="auto" w:fill="FFFFFF"/>
        <w:spacing w:before="0" w:beforeAutospacing="0" w:after="0" w:afterAutospacing="0"/>
        <w:ind w:left="-709"/>
        <w:jc w:val="both"/>
        <w:textAlignment w:val="baseline"/>
        <w:rPr>
          <w:rFonts w:ascii="inherit" w:hAnsi="inherit"/>
          <w:color w:val="222222"/>
          <w:sz w:val="21"/>
          <w:szCs w:val="21"/>
        </w:rPr>
      </w:pPr>
      <w:r>
        <w:rPr>
          <w:rFonts w:ascii="inherit" w:hAnsi="inherit"/>
          <w:noProof/>
          <w:color w:val="222222"/>
          <w:sz w:val="21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-432435</wp:posOffset>
            </wp:positionH>
            <wp:positionV relativeFrom="paragraph">
              <wp:posOffset>2540</wp:posOffset>
            </wp:positionV>
            <wp:extent cx="2752725" cy="2552700"/>
            <wp:effectExtent l="19050" t="0" r="9525" b="0"/>
            <wp:wrapSquare wrapText="bothSides"/>
            <wp:docPr id="2" name="Рисунок 2" descr="C:\Users\User\Desktop\scale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cale_12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6DE1" w:rsidRPr="00FF0175" w:rsidRDefault="00FF0175" w:rsidP="00356DE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C00000"/>
          <w:sz w:val="36"/>
          <w:szCs w:val="36"/>
        </w:rPr>
      </w:pPr>
      <w:r>
        <w:rPr>
          <w:b/>
          <w:color w:val="C00000"/>
          <w:sz w:val="32"/>
          <w:szCs w:val="32"/>
        </w:rPr>
        <w:t xml:space="preserve">       </w:t>
      </w:r>
      <w:r w:rsidRPr="00FF0175">
        <w:rPr>
          <w:b/>
          <w:color w:val="C00000"/>
          <w:sz w:val="36"/>
          <w:szCs w:val="36"/>
        </w:rPr>
        <w:t>В защиту прав педагогов</w:t>
      </w:r>
    </w:p>
    <w:p w:rsidR="00FF0175" w:rsidRPr="00FF0175" w:rsidRDefault="00FF0175" w:rsidP="00356DE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C00000"/>
          <w:sz w:val="36"/>
          <w:szCs w:val="36"/>
        </w:rPr>
      </w:pPr>
    </w:p>
    <w:p w:rsidR="00356DE1" w:rsidRPr="00FF0175" w:rsidRDefault="00356DE1" w:rsidP="00FF0175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222222"/>
          <w:sz w:val="28"/>
          <w:szCs w:val="28"/>
        </w:rPr>
      </w:pPr>
      <w:r w:rsidRPr="00FF0175">
        <w:rPr>
          <w:color w:val="222222"/>
          <w:sz w:val="28"/>
          <w:szCs w:val="28"/>
        </w:rPr>
        <w:t>Общероссийский Профсоюз образования обеспокоен ситуацией с увольнениями педагогов, последовавшими сразу после </w:t>
      </w:r>
      <w:hyperlink r:id="rId5" w:tgtFrame="_blank" w:history="1">
        <w:r w:rsidRPr="00FF0175">
          <w:rPr>
            <w:rStyle w:val="a4"/>
            <w:color w:val="D11602"/>
            <w:sz w:val="28"/>
            <w:szCs w:val="28"/>
            <w:bdr w:val="none" w:sz="0" w:space="0" w:color="auto" w:frame="1"/>
          </w:rPr>
          <w:t>случаев конфликтных ситуаций в образовательных организациях</w:t>
        </w:r>
      </w:hyperlink>
      <w:r w:rsidRPr="00FF0175">
        <w:rPr>
          <w:color w:val="222222"/>
          <w:sz w:val="28"/>
          <w:szCs w:val="28"/>
        </w:rPr>
        <w:t>. Принятие таких скоропалительных решений, без проведения тщательного расследования и учёта мнения всех сторон конфликта, затрагивает в первую очередь права, честь и достоинство педагогов. Профсоюз намерен разобраться в данных ситуациях и помочь сделать выводы, строго соблюдая интересы всех участников образовательного процесса.</w:t>
      </w:r>
    </w:p>
    <w:p w:rsidR="00356DE1" w:rsidRPr="00FF0175" w:rsidRDefault="00356DE1" w:rsidP="00FF0175">
      <w:pPr>
        <w:pStyle w:val="a3"/>
        <w:shd w:val="clear" w:color="auto" w:fill="FFFFFF"/>
        <w:spacing w:before="0" w:beforeAutospacing="0" w:after="150" w:afterAutospacing="0"/>
        <w:ind w:left="-567"/>
        <w:jc w:val="both"/>
        <w:textAlignment w:val="baseline"/>
        <w:rPr>
          <w:color w:val="222222"/>
          <w:sz w:val="28"/>
          <w:szCs w:val="28"/>
        </w:rPr>
      </w:pPr>
      <w:r w:rsidRPr="00FF0175">
        <w:rPr>
          <w:color w:val="222222"/>
          <w:sz w:val="28"/>
          <w:szCs w:val="28"/>
        </w:rPr>
        <w:t>В свою очередь, обращаем внимание, что Профсоюз неоднократно призывал педагогическую общественность, органы управления образованием, органы власти к открытому диалогу по предотвращению насилия в образовательной среде и в первую очередь в отношении к педагогам.</w:t>
      </w:r>
    </w:p>
    <w:p w:rsidR="00356DE1" w:rsidRPr="00FF0175" w:rsidRDefault="00356DE1" w:rsidP="00FF0175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222222"/>
          <w:sz w:val="28"/>
          <w:szCs w:val="28"/>
        </w:rPr>
      </w:pPr>
      <w:r w:rsidRPr="00FF0175">
        <w:rPr>
          <w:color w:val="222222"/>
          <w:sz w:val="28"/>
          <w:szCs w:val="28"/>
        </w:rPr>
        <w:t>По итогам двух конференций (</w:t>
      </w:r>
      <w:hyperlink r:id="rId6" w:tgtFrame="_blank" w:history="1">
        <w:r w:rsidRPr="00FF0175">
          <w:rPr>
            <w:rStyle w:val="a4"/>
            <w:color w:val="D11602"/>
            <w:sz w:val="28"/>
            <w:szCs w:val="28"/>
            <w:bdr w:val="none" w:sz="0" w:space="0" w:color="auto" w:frame="1"/>
          </w:rPr>
          <w:t>2011</w:t>
        </w:r>
      </w:hyperlink>
      <w:r w:rsidRPr="00FF0175">
        <w:rPr>
          <w:color w:val="222222"/>
          <w:sz w:val="28"/>
          <w:szCs w:val="28"/>
        </w:rPr>
        <w:t> и </w:t>
      </w:r>
      <w:hyperlink r:id="rId7" w:tgtFrame="_blank" w:history="1">
        <w:r w:rsidRPr="00FF0175">
          <w:rPr>
            <w:rStyle w:val="a4"/>
            <w:color w:val="D11602"/>
            <w:sz w:val="28"/>
            <w:szCs w:val="28"/>
            <w:bdr w:val="none" w:sz="0" w:space="0" w:color="auto" w:frame="1"/>
          </w:rPr>
          <w:t>2018</w:t>
        </w:r>
      </w:hyperlink>
      <w:r w:rsidRPr="00FF0175">
        <w:rPr>
          <w:color w:val="222222"/>
          <w:sz w:val="28"/>
          <w:szCs w:val="28"/>
        </w:rPr>
        <w:t> годов) были сформированы </w:t>
      </w:r>
      <w:hyperlink r:id="rId8" w:tgtFrame="_blank" w:history="1">
        <w:r w:rsidRPr="00FF0175">
          <w:rPr>
            <w:rStyle w:val="a4"/>
            <w:color w:val="D11602"/>
            <w:sz w:val="28"/>
            <w:szCs w:val="28"/>
            <w:bdr w:val="none" w:sz="0" w:space="0" w:color="auto" w:frame="1"/>
          </w:rPr>
          <w:t>предложения в адрес Государственной думы Российской Федерации, министерства просвещения Российской Федерации, органов исполнительной власти субъектов Российской Федерации, осуществляющих государственное управление в сфере образования, других заинтересованных ведомств</w:t>
        </w:r>
      </w:hyperlink>
      <w:r w:rsidRPr="00FF0175">
        <w:rPr>
          <w:color w:val="222222"/>
          <w:sz w:val="28"/>
          <w:szCs w:val="28"/>
        </w:rPr>
        <w:t>.</w:t>
      </w:r>
    </w:p>
    <w:p w:rsidR="00356DE1" w:rsidRPr="00FF0175" w:rsidRDefault="00356DE1" w:rsidP="00FF0175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color w:val="222222"/>
          <w:sz w:val="28"/>
          <w:szCs w:val="28"/>
        </w:rPr>
      </w:pPr>
      <w:r w:rsidRPr="00FF0175">
        <w:rPr>
          <w:color w:val="222222"/>
          <w:sz w:val="28"/>
          <w:szCs w:val="28"/>
        </w:rPr>
        <w:t>В целях профилактики возникновения и распространения физического и  психологического насилия в отношении педагогических работников Общероссийский Профсоюз образования </w:t>
      </w:r>
      <w:hyperlink r:id="rId9" w:tgtFrame="_blank" w:history="1">
        <w:r w:rsidRPr="00FF0175">
          <w:rPr>
            <w:rStyle w:val="a4"/>
            <w:color w:val="D11602"/>
            <w:sz w:val="28"/>
            <w:szCs w:val="28"/>
            <w:bdr w:val="none" w:sz="0" w:space="0" w:color="auto" w:frame="1"/>
          </w:rPr>
          <w:t>подготовил</w:t>
        </w:r>
      </w:hyperlink>
      <w:r w:rsidRPr="00FF0175">
        <w:rPr>
          <w:color w:val="222222"/>
          <w:sz w:val="28"/>
          <w:szCs w:val="28"/>
        </w:rPr>
        <w:t> рекомендации по повышению эффективности представительства законных социально-трудовых прав и профессиональных интересов педагогических работников в комиссиях организаций, осуществляющих образовательную деятельность, по урегулированию споров между участниками образовательных отношений.</w:t>
      </w:r>
    </w:p>
    <w:p w:rsidR="00356DE1" w:rsidRPr="00FF0175" w:rsidRDefault="00356DE1" w:rsidP="00FF0175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baseline"/>
        <w:rPr>
          <w:b/>
          <w:color w:val="222222"/>
          <w:sz w:val="28"/>
          <w:szCs w:val="28"/>
        </w:rPr>
      </w:pPr>
      <w:r w:rsidRPr="00FF0175">
        <w:rPr>
          <w:b/>
          <w:color w:val="222222"/>
          <w:sz w:val="28"/>
          <w:szCs w:val="28"/>
        </w:rPr>
        <w:t>С рекомендациями можно ознакомиться </w:t>
      </w:r>
      <w:r w:rsidR="00FF0175" w:rsidRPr="00FF0175">
        <w:rPr>
          <w:b/>
          <w:color w:val="222222"/>
          <w:sz w:val="28"/>
          <w:szCs w:val="28"/>
        </w:rPr>
        <w:t>на сайте Крымской республиканской организации Профсоюза и на сайте Общероссийского Профсоюза образования.</w:t>
      </w:r>
    </w:p>
    <w:p w:rsidR="005853BD" w:rsidRPr="00FF0175" w:rsidRDefault="00FF0175" w:rsidP="00FF0175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sectPr w:rsidR="005853BD" w:rsidRPr="00FF0175" w:rsidSect="00356DE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DE1"/>
    <w:rsid w:val="002B7296"/>
    <w:rsid w:val="00356DE1"/>
    <w:rsid w:val="004246B4"/>
    <w:rsid w:val="00B12095"/>
    <w:rsid w:val="00FF0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6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56DE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6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6D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eur.ru/Files/Obraschenie_uchastnikov_konferenc38355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seur.ru/Konferenciya_Profsouza_protiv_nasiliya_v_obrazovatelnoy_sred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Files/materiali_nasiliya_-_2011_novie38160.do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72.ru/text/gorod/66266692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eseur.ru/Podgotovleni_rekomendacii_po_zaschite_prav_i_interesov_pedagogicheskih_rabotnik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2019-10-14T17:57:00Z</dcterms:created>
  <dcterms:modified xsi:type="dcterms:W3CDTF">2019-10-14T18:11:00Z</dcterms:modified>
</cp:coreProperties>
</file>