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EA" w:rsidRPr="000A3793" w:rsidRDefault="006E38EA" w:rsidP="006E38EA">
      <w:pPr>
        <w:ind w:left="851" w:hanging="851"/>
        <w:jc w:val="center"/>
        <w:rPr>
          <w:rFonts w:ascii="Times New Roman" w:hAnsi="Times New Roman"/>
          <w:b/>
          <w:sz w:val="28"/>
          <w:szCs w:val="28"/>
          <w:lang w:val="ru-RU"/>
        </w:rPr>
      </w:pPr>
      <w:bookmarkStart w:id="0" w:name="_GoBack"/>
      <w:r w:rsidRPr="000A3793">
        <w:rPr>
          <w:rFonts w:ascii="Times New Roman" w:hAnsi="Times New Roman"/>
          <w:b/>
          <w:sz w:val="28"/>
          <w:szCs w:val="28"/>
          <w:lang w:val="ru-RU"/>
        </w:rPr>
        <w:t>Муниципальное бюджетное общеобразовательное учреждение</w:t>
      </w:r>
    </w:p>
    <w:p w:rsidR="006E38EA" w:rsidRPr="000A3793" w:rsidRDefault="006E38EA" w:rsidP="006E38EA">
      <w:pPr>
        <w:jc w:val="center"/>
        <w:rPr>
          <w:rFonts w:ascii="Times New Roman" w:hAnsi="Times New Roman"/>
          <w:b/>
          <w:sz w:val="28"/>
          <w:szCs w:val="28"/>
          <w:lang w:val="ru-RU"/>
        </w:rPr>
      </w:pPr>
      <w:r w:rsidRPr="000A3793">
        <w:rPr>
          <w:rFonts w:ascii="Times New Roman" w:hAnsi="Times New Roman"/>
          <w:b/>
          <w:sz w:val="28"/>
          <w:szCs w:val="28"/>
          <w:lang w:val="ru-RU"/>
        </w:rPr>
        <w:t>"Партизанская  общеобразовательная школа"</w:t>
      </w:r>
    </w:p>
    <w:p w:rsidR="006E38EA" w:rsidRPr="002A3955" w:rsidRDefault="006E38EA" w:rsidP="006E38EA">
      <w:pPr>
        <w:jc w:val="center"/>
        <w:rPr>
          <w:rFonts w:ascii="Times New Roman" w:hAnsi="Times New Roman"/>
          <w:b/>
          <w:sz w:val="28"/>
          <w:szCs w:val="28"/>
          <w:lang w:val="ru-RU"/>
        </w:rPr>
      </w:pPr>
      <w:r w:rsidRPr="002A3955">
        <w:rPr>
          <w:rFonts w:ascii="Times New Roman" w:hAnsi="Times New Roman"/>
          <w:b/>
          <w:sz w:val="28"/>
          <w:szCs w:val="28"/>
          <w:lang w:val="ru-RU"/>
        </w:rPr>
        <w:t>Кировского района Республики Крым</w:t>
      </w:r>
    </w:p>
    <w:p w:rsidR="006E38EA" w:rsidRDefault="006E38EA" w:rsidP="006E38EA">
      <w:pPr>
        <w:spacing w:after="0" w:line="240" w:lineRule="auto"/>
        <w:jc w:val="center"/>
        <w:rPr>
          <w:rFonts w:ascii="Times New Roman" w:hAnsi="Times New Roman"/>
          <w:b/>
          <w:sz w:val="32"/>
          <w:szCs w:val="32"/>
          <w:lang w:val="ru-RU"/>
        </w:rPr>
      </w:pPr>
    </w:p>
    <w:p w:rsidR="006E38EA" w:rsidRDefault="006E38EA" w:rsidP="006E38EA">
      <w:pPr>
        <w:spacing w:after="0" w:line="240" w:lineRule="auto"/>
        <w:jc w:val="center"/>
        <w:rPr>
          <w:rFonts w:ascii="Times New Roman" w:hAnsi="Times New Roman"/>
          <w:b/>
          <w:sz w:val="32"/>
          <w:szCs w:val="32"/>
          <w:lang w:val="ru-RU"/>
        </w:rPr>
      </w:pPr>
    </w:p>
    <w:p w:rsidR="006E38EA" w:rsidRDefault="006E38EA" w:rsidP="006E38EA">
      <w:pPr>
        <w:spacing w:after="0" w:line="240" w:lineRule="auto"/>
        <w:jc w:val="center"/>
        <w:rPr>
          <w:rFonts w:ascii="Times New Roman" w:hAnsi="Times New Roman"/>
          <w:b/>
          <w:sz w:val="32"/>
          <w:szCs w:val="32"/>
          <w:lang w:val="ru-RU"/>
        </w:rPr>
      </w:pPr>
    </w:p>
    <w:p w:rsidR="006E38EA" w:rsidRDefault="006E38EA" w:rsidP="006E38EA">
      <w:pPr>
        <w:spacing w:after="0" w:line="240" w:lineRule="auto"/>
        <w:jc w:val="center"/>
        <w:rPr>
          <w:rFonts w:ascii="Times New Roman" w:hAnsi="Times New Roman"/>
          <w:b/>
          <w:sz w:val="32"/>
          <w:szCs w:val="32"/>
          <w:lang w:val="ru-RU"/>
        </w:rPr>
      </w:pPr>
    </w:p>
    <w:p w:rsidR="006E38EA" w:rsidRDefault="006E38EA" w:rsidP="006E38EA">
      <w:pPr>
        <w:spacing w:after="0" w:line="240" w:lineRule="auto"/>
        <w:jc w:val="center"/>
        <w:rPr>
          <w:rFonts w:ascii="Times New Roman" w:hAnsi="Times New Roman"/>
          <w:b/>
          <w:sz w:val="32"/>
          <w:szCs w:val="32"/>
          <w:lang w:val="ru-RU"/>
        </w:rPr>
      </w:pPr>
    </w:p>
    <w:p w:rsidR="006E38EA" w:rsidRDefault="006E38EA" w:rsidP="006E38EA">
      <w:pPr>
        <w:spacing w:after="0" w:line="240" w:lineRule="auto"/>
        <w:jc w:val="center"/>
        <w:rPr>
          <w:rFonts w:ascii="Times New Roman" w:hAnsi="Times New Roman"/>
          <w:b/>
          <w:sz w:val="32"/>
          <w:szCs w:val="32"/>
          <w:lang w:val="ru-RU"/>
        </w:rPr>
      </w:pPr>
    </w:p>
    <w:p w:rsidR="006E38EA" w:rsidRDefault="006E38EA" w:rsidP="006E38EA">
      <w:pPr>
        <w:spacing w:after="0" w:line="240" w:lineRule="auto"/>
        <w:rPr>
          <w:rFonts w:ascii="Times New Roman" w:hAnsi="Times New Roman"/>
          <w:b/>
          <w:sz w:val="32"/>
          <w:szCs w:val="32"/>
          <w:lang w:val="ru-RU"/>
        </w:rPr>
      </w:pPr>
    </w:p>
    <w:p w:rsidR="006E38EA" w:rsidRPr="0098599B" w:rsidRDefault="006E38EA" w:rsidP="006E38EA">
      <w:pPr>
        <w:spacing w:after="0" w:line="240" w:lineRule="auto"/>
        <w:jc w:val="center"/>
        <w:rPr>
          <w:rFonts w:ascii="Times New Roman" w:hAnsi="Times New Roman"/>
          <w:b/>
          <w:sz w:val="32"/>
          <w:szCs w:val="32"/>
          <w:lang w:val="ru-RU"/>
        </w:rPr>
      </w:pPr>
      <w:r w:rsidRPr="0098599B">
        <w:rPr>
          <w:rFonts w:ascii="Times New Roman" w:hAnsi="Times New Roman"/>
          <w:b/>
          <w:sz w:val="32"/>
          <w:szCs w:val="32"/>
          <w:lang w:val="ru-RU"/>
        </w:rPr>
        <w:t>РАБОЧАЯ ПРОГРАММА</w:t>
      </w:r>
    </w:p>
    <w:p w:rsidR="006E38EA" w:rsidRPr="0098599B" w:rsidRDefault="006E38EA" w:rsidP="006E38EA">
      <w:pPr>
        <w:spacing w:after="0" w:line="240" w:lineRule="auto"/>
        <w:jc w:val="center"/>
        <w:rPr>
          <w:rFonts w:ascii="Times New Roman" w:hAnsi="Times New Roman"/>
          <w:b/>
          <w:sz w:val="32"/>
          <w:szCs w:val="32"/>
          <w:lang w:val="ru-RU"/>
        </w:rPr>
      </w:pPr>
    </w:p>
    <w:p w:rsidR="006E38EA" w:rsidRPr="0098599B" w:rsidRDefault="006E38EA" w:rsidP="006E38EA">
      <w:pPr>
        <w:spacing w:after="0" w:line="240" w:lineRule="auto"/>
        <w:jc w:val="center"/>
        <w:rPr>
          <w:rFonts w:ascii="Times New Roman" w:hAnsi="Times New Roman"/>
          <w:b/>
          <w:sz w:val="32"/>
          <w:szCs w:val="32"/>
          <w:lang w:val="ru-RU"/>
        </w:rPr>
      </w:pPr>
      <w:r w:rsidRPr="0098599B">
        <w:rPr>
          <w:rFonts w:ascii="Times New Roman" w:hAnsi="Times New Roman"/>
          <w:b/>
          <w:sz w:val="32"/>
          <w:szCs w:val="32"/>
          <w:lang w:val="ru-RU"/>
        </w:rPr>
        <w:t>учебного предмета «</w:t>
      </w:r>
      <w:r>
        <w:rPr>
          <w:rFonts w:ascii="Times New Roman" w:hAnsi="Times New Roman"/>
          <w:b/>
          <w:sz w:val="32"/>
          <w:szCs w:val="32"/>
          <w:lang w:val="ru-RU"/>
        </w:rPr>
        <w:t>Геометрия</w:t>
      </w:r>
      <w:r w:rsidRPr="0098599B">
        <w:rPr>
          <w:rFonts w:ascii="Times New Roman" w:hAnsi="Times New Roman"/>
          <w:b/>
          <w:sz w:val="32"/>
          <w:szCs w:val="32"/>
          <w:lang w:val="ru-RU"/>
        </w:rPr>
        <w:t xml:space="preserve">» </w:t>
      </w:r>
    </w:p>
    <w:p w:rsidR="006E38EA" w:rsidRPr="0098599B" w:rsidRDefault="006E38EA" w:rsidP="006E38EA">
      <w:pPr>
        <w:spacing w:after="0" w:line="240" w:lineRule="auto"/>
        <w:jc w:val="center"/>
        <w:rPr>
          <w:rFonts w:ascii="Times New Roman" w:hAnsi="Times New Roman"/>
          <w:b/>
          <w:sz w:val="32"/>
          <w:szCs w:val="32"/>
          <w:lang w:val="ru-RU"/>
        </w:rPr>
      </w:pPr>
      <w:r w:rsidRPr="0098599B">
        <w:rPr>
          <w:rFonts w:ascii="Times New Roman" w:hAnsi="Times New Roman"/>
          <w:b/>
          <w:sz w:val="32"/>
          <w:szCs w:val="32"/>
          <w:lang w:val="ru-RU"/>
        </w:rPr>
        <w:t>для обучающихся 7-9 классов</w:t>
      </w:r>
    </w:p>
    <w:p w:rsidR="006E38EA" w:rsidRDefault="006E38EA" w:rsidP="006E38EA">
      <w:pPr>
        <w:spacing w:after="0" w:line="240" w:lineRule="auto"/>
        <w:rPr>
          <w:rFonts w:ascii="Times New Roman" w:hAnsi="Times New Roman"/>
          <w:sz w:val="32"/>
          <w:szCs w:val="32"/>
          <w:lang w:val="ru-RU"/>
        </w:rPr>
      </w:pPr>
      <w:r>
        <w:rPr>
          <w:rFonts w:ascii="Times New Roman" w:hAnsi="Times New Roman"/>
          <w:sz w:val="32"/>
          <w:szCs w:val="32"/>
          <w:lang w:val="ru-RU"/>
        </w:rPr>
        <w:t xml:space="preserve"> </w:t>
      </w:r>
    </w:p>
    <w:p w:rsidR="006E38EA" w:rsidRDefault="006E38EA" w:rsidP="006E38EA">
      <w:pPr>
        <w:spacing w:after="0" w:line="240" w:lineRule="auto"/>
        <w:jc w:val="both"/>
        <w:rPr>
          <w:rFonts w:ascii="Times New Roman" w:hAnsi="Times New Roman"/>
          <w:sz w:val="32"/>
          <w:szCs w:val="32"/>
          <w:lang w:val="ru-RU"/>
        </w:rPr>
      </w:pPr>
    </w:p>
    <w:p w:rsidR="006E38EA" w:rsidRDefault="006E38EA" w:rsidP="006E38EA">
      <w:pPr>
        <w:spacing w:after="0" w:line="240" w:lineRule="auto"/>
        <w:jc w:val="both"/>
        <w:rPr>
          <w:rFonts w:ascii="Times New Roman" w:hAnsi="Times New Roman"/>
          <w:sz w:val="32"/>
          <w:szCs w:val="32"/>
          <w:lang w:val="ru-RU"/>
        </w:rPr>
      </w:pPr>
    </w:p>
    <w:p w:rsidR="006E38EA" w:rsidRPr="00A53A24" w:rsidRDefault="006E38EA" w:rsidP="006E38EA">
      <w:pPr>
        <w:spacing w:after="0" w:line="240" w:lineRule="auto"/>
        <w:jc w:val="both"/>
        <w:rPr>
          <w:rFonts w:ascii="Times New Roman" w:hAnsi="Times New Roman"/>
          <w:sz w:val="24"/>
          <w:szCs w:val="24"/>
          <w:lang w:val="ru-RU"/>
        </w:rPr>
      </w:pPr>
      <w:r w:rsidRPr="00A53A24">
        <w:rPr>
          <w:rFonts w:ascii="Times New Roman" w:hAnsi="Times New Roman"/>
          <w:sz w:val="24"/>
          <w:szCs w:val="24"/>
          <w:lang w:val="ru-RU"/>
        </w:rPr>
        <w:t>с изменениями в соответствии с приказом  Министерства просвещения Российской Федерации от 09.10.2024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6E38EA" w:rsidRPr="00A53A24" w:rsidRDefault="006E38EA" w:rsidP="006E38EA">
      <w:pPr>
        <w:shd w:val="clear" w:color="auto" w:fill="FFFFFF"/>
        <w:ind w:right="-266"/>
        <w:jc w:val="center"/>
        <w:rPr>
          <w:rFonts w:ascii="Times New Roman" w:hAnsi="Times New Roman"/>
          <w:b/>
          <w:bCs/>
          <w:spacing w:val="-12"/>
          <w:sz w:val="24"/>
          <w:szCs w:val="24"/>
          <w:lang w:val="ru-RU"/>
        </w:rPr>
      </w:pPr>
    </w:p>
    <w:p w:rsidR="006E38EA" w:rsidRDefault="006E38EA" w:rsidP="006E38EA">
      <w:pPr>
        <w:spacing w:after="0" w:line="264" w:lineRule="auto"/>
        <w:ind w:left="120"/>
        <w:jc w:val="center"/>
        <w:rPr>
          <w:rFonts w:ascii="Times New Roman" w:hAnsi="Times New Roman"/>
          <w:b/>
          <w:color w:val="000000"/>
          <w:sz w:val="28"/>
          <w:lang w:val="ru-RU"/>
        </w:rPr>
      </w:pPr>
    </w:p>
    <w:p w:rsidR="006E38EA" w:rsidRDefault="006E38EA" w:rsidP="006E38EA">
      <w:pPr>
        <w:spacing w:after="0" w:line="264" w:lineRule="auto"/>
        <w:ind w:left="120"/>
        <w:jc w:val="center"/>
        <w:rPr>
          <w:rFonts w:ascii="Times New Roman" w:hAnsi="Times New Roman"/>
          <w:b/>
          <w:color w:val="000000"/>
          <w:sz w:val="28"/>
          <w:lang w:val="ru-RU"/>
        </w:rPr>
      </w:pPr>
    </w:p>
    <w:p w:rsidR="006E38EA" w:rsidRPr="0098599B" w:rsidRDefault="006E38EA" w:rsidP="006E38EA">
      <w:pPr>
        <w:spacing w:after="0"/>
        <w:ind w:left="120"/>
        <w:jc w:val="center"/>
        <w:rPr>
          <w:lang w:val="ru-RU"/>
        </w:rPr>
      </w:pPr>
    </w:p>
    <w:p w:rsidR="006E38EA" w:rsidRPr="0098599B" w:rsidRDefault="006E38EA" w:rsidP="006E38EA">
      <w:pPr>
        <w:spacing w:after="0"/>
        <w:ind w:left="120"/>
        <w:jc w:val="center"/>
        <w:rPr>
          <w:lang w:val="ru-RU"/>
        </w:rPr>
      </w:pPr>
    </w:p>
    <w:p w:rsidR="006E38EA" w:rsidRPr="0098599B" w:rsidRDefault="006E38EA" w:rsidP="006E38EA">
      <w:pPr>
        <w:spacing w:after="0"/>
        <w:ind w:left="120"/>
        <w:jc w:val="center"/>
        <w:rPr>
          <w:lang w:val="ru-RU"/>
        </w:rPr>
      </w:pPr>
    </w:p>
    <w:p w:rsidR="006E38EA" w:rsidRPr="0098599B" w:rsidRDefault="006E38EA" w:rsidP="006E38EA">
      <w:pPr>
        <w:spacing w:after="0"/>
        <w:ind w:left="120"/>
        <w:jc w:val="center"/>
        <w:rPr>
          <w:lang w:val="ru-RU"/>
        </w:rPr>
      </w:pPr>
    </w:p>
    <w:p w:rsidR="006E38EA" w:rsidRPr="0098599B" w:rsidRDefault="006E38EA" w:rsidP="006E38EA">
      <w:pPr>
        <w:spacing w:after="0"/>
        <w:ind w:left="120"/>
        <w:jc w:val="center"/>
        <w:rPr>
          <w:lang w:val="ru-RU"/>
        </w:rPr>
      </w:pPr>
    </w:p>
    <w:p w:rsidR="006E38EA" w:rsidRPr="0098599B" w:rsidRDefault="006E38EA" w:rsidP="006E38EA">
      <w:pPr>
        <w:spacing w:after="0"/>
        <w:ind w:left="120"/>
        <w:jc w:val="center"/>
        <w:rPr>
          <w:lang w:val="ru-RU"/>
        </w:rPr>
      </w:pPr>
    </w:p>
    <w:p w:rsidR="006E38EA" w:rsidRPr="0098599B" w:rsidRDefault="006E38EA" w:rsidP="006E38EA">
      <w:pPr>
        <w:spacing w:after="0"/>
        <w:ind w:left="120"/>
        <w:jc w:val="center"/>
        <w:rPr>
          <w:lang w:val="ru-RU"/>
        </w:rPr>
      </w:pPr>
    </w:p>
    <w:p w:rsidR="006E38EA" w:rsidRDefault="006E38EA" w:rsidP="006E38EA">
      <w:pPr>
        <w:tabs>
          <w:tab w:val="left" w:pos="645"/>
        </w:tabs>
        <w:spacing w:after="0"/>
        <w:jc w:val="center"/>
        <w:rPr>
          <w:rFonts w:ascii="Times New Roman" w:hAnsi="Times New Roman" w:cs="Times New Roman"/>
          <w:sz w:val="24"/>
          <w:szCs w:val="24"/>
          <w:lang w:val="ru-RU"/>
        </w:rPr>
      </w:pPr>
    </w:p>
    <w:p w:rsidR="006E38EA" w:rsidRDefault="006E38EA" w:rsidP="006E38EA">
      <w:pPr>
        <w:tabs>
          <w:tab w:val="left" w:pos="645"/>
        </w:tabs>
        <w:spacing w:after="0"/>
        <w:jc w:val="center"/>
        <w:rPr>
          <w:rFonts w:ascii="Times New Roman" w:hAnsi="Times New Roman" w:cs="Times New Roman"/>
          <w:sz w:val="24"/>
          <w:szCs w:val="24"/>
          <w:lang w:val="ru-RU"/>
        </w:rPr>
      </w:pPr>
    </w:p>
    <w:p w:rsidR="006E38EA" w:rsidRDefault="006E38EA" w:rsidP="006E38EA">
      <w:pPr>
        <w:tabs>
          <w:tab w:val="left" w:pos="645"/>
        </w:tabs>
        <w:spacing w:after="0"/>
        <w:jc w:val="center"/>
        <w:rPr>
          <w:rFonts w:ascii="Times New Roman" w:hAnsi="Times New Roman" w:cs="Times New Roman"/>
          <w:sz w:val="24"/>
          <w:szCs w:val="24"/>
          <w:lang w:val="ru-RU"/>
        </w:rPr>
      </w:pPr>
    </w:p>
    <w:p w:rsidR="006E38EA" w:rsidRPr="00A53A24" w:rsidRDefault="006E38EA" w:rsidP="006E38EA">
      <w:pPr>
        <w:tabs>
          <w:tab w:val="left" w:pos="645"/>
        </w:tabs>
        <w:spacing w:after="0"/>
        <w:jc w:val="center"/>
        <w:rPr>
          <w:rFonts w:ascii="Times New Roman" w:hAnsi="Times New Roman" w:cs="Times New Roman"/>
          <w:sz w:val="24"/>
          <w:szCs w:val="24"/>
          <w:lang w:val="ru-RU"/>
        </w:rPr>
      </w:pPr>
      <w:r w:rsidRPr="00A53A24">
        <w:rPr>
          <w:rFonts w:ascii="Times New Roman" w:hAnsi="Times New Roman" w:cs="Times New Roman"/>
          <w:sz w:val="24"/>
          <w:szCs w:val="24"/>
          <w:lang w:val="ru-RU"/>
        </w:rPr>
        <w:t>Соответствует федеральной образовательной программе основного общего образования, утвержденной приказом от 18.05.2023г. № 370</w:t>
      </w:r>
    </w:p>
    <w:p w:rsidR="006E38EA" w:rsidRPr="00A53A24" w:rsidRDefault="006E38EA" w:rsidP="006E38EA">
      <w:pPr>
        <w:spacing w:after="0"/>
        <w:ind w:left="120"/>
        <w:jc w:val="center"/>
        <w:rPr>
          <w:rFonts w:ascii="Times New Roman" w:hAnsi="Times New Roman" w:cs="Times New Roman"/>
          <w:sz w:val="24"/>
          <w:szCs w:val="24"/>
          <w:lang w:val="ru-RU"/>
        </w:rPr>
      </w:pPr>
    </w:p>
    <w:p w:rsidR="00AC6BC9" w:rsidRPr="006E38EA" w:rsidRDefault="00AC6BC9">
      <w:pPr>
        <w:spacing w:after="0"/>
        <w:ind w:left="120"/>
        <w:rPr>
          <w:lang w:val="ru-RU"/>
        </w:rPr>
      </w:pPr>
    </w:p>
    <w:p w:rsidR="00AC6BC9" w:rsidRPr="006E38EA" w:rsidRDefault="00AC6BC9">
      <w:pPr>
        <w:rPr>
          <w:lang w:val="ru-RU"/>
        </w:rPr>
        <w:sectPr w:rsidR="00AC6BC9" w:rsidRPr="006E38EA">
          <w:pgSz w:w="11906" w:h="16383"/>
          <w:pgMar w:top="1134" w:right="850" w:bottom="1134" w:left="1701" w:header="720" w:footer="720" w:gutter="0"/>
          <w:cols w:space="720"/>
        </w:sectPr>
      </w:pPr>
      <w:bookmarkStart w:id="1" w:name="block-78097180"/>
    </w:p>
    <w:p w:rsidR="00AC6BC9" w:rsidRPr="006E38EA" w:rsidRDefault="006E38EA" w:rsidP="006E38EA">
      <w:pPr>
        <w:spacing w:after="0" w:line="264" w:lineRule="auto"/>
        <w:ind w:left="120"/>
        <w:jc w:val="center"/>
        <w:rPr>
          <w:lang w:val="ru-RU"/>
        </w:rPr>
      </w:pPr>
      <w:bookmarkStart w:id="2" w:name="block-78097181"/>
      <w:bookmarkEnd w:id="0"/>
      <w:bookmarkEnd w:id="1"/>
      <w:r w:rsidRPr="006E38EA">
        <w:rPr>
          <w:rFonts w:ascii="Times New Roman" w:hAnsi="Times New Roman"/>
          <w:b/>
          <w:color w:val="000000"/>
          <w:sz w:val="28"/>
          <w:lang w:val="ru-RU"/>
        </w:rPr>
        <w:lastRenderedPageBreak/>
        <w:t>ПОЯСНИТЕЛЬНАЯ ЗАПИСКА</w:t>
      </w:r>
    </w:p>
    <w:p w:rsidR="00AC6BC9" w:rsidRPr="006E38EA" w:rsidRDefault="00AC6BC9">
      <w:pPr>
        <w:spacing w:after="0" w:line="264" w:lineRule="auto"/>
        <w:ind w:left="120"/>
        <w:jc w:val="both"/>
        <w:rPr>
          <w:lang w:val="ru-RU"/>
        </w:rPr>
      </w:pP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6E38EA">
        <w:rPr>
          <w:rFonts w:ascii="Times New Roman" w:hAnsi="Times New Roman"/>
          <w:color w:val="000000"/>
          <w:sz w:val="24"/>
          <w:szCs w:val="24"/>
          <w:lang w:val="ru-RU"/>
        </w:rPr>
        <w:t>контрпримеры</w:t>
      </w:r>
      <w:proofErr w:type="spellEnd"/>
      <w:r w:rsidRPr="006E38EA">
        <w:rPr>
          <w:rFonts w:ascii="Times New Roman" w:hAnsi="Times New Roman"/>
          <w:color w:val="000000"/>
          <w:sz w:val="24"/>
          <w:szCs w:val="24"/>
          <w:lang w:val="ru-RU"/>
        </w:rPr>
        <w:t xml:space="preserve"> к </w:t>
      </w:r>
      <w:proofErr w:type="gramStart"/>
      <w:r w:rsidRPr="006E38EA">
        <w:rPr>
          <w:rFonts w:ascii="Times New Roman" w:hAnsi="Times New Roman"/>
          <w:color w:val="000000"/>
          <w:sz w:val="24"/>
          <w:szCs w:val="24"/>
          <w:lang w:val="ru-RU"/>
        </w:rPr>
        <w:t>ложным</w:t>
      </w:r>
      <w:proofErr w:type="gramEnd"/>
      <w:r w:rsidRPr="006E38EA">
        <w:rPr>
          <w:rFonts w:ascii="Times New Roman" w:hAnsi="Times New Roman"/>
          <w:color w:val="000000"/>
          <w:sz w:val="24"/>
          <w:szCs w:val="24"/>
          <w:lang w:val="ru-RU"/>
        </w:rPr>
        <w:t xml:space="preserve">, проводить рассуждения «от противного», отличать свойства от признаков, формулировать обратные утверждения. </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6E38EA">
        <w:rPr>
          <w:rFonts w:ascii="Times New Roman" w:hAnsi="Times New Roman"/>
          <w:color w:val="000000"/>
          <w:sz w:val="24"/>
          <w:szCs w:val="24"/>
          <w:lang w:val="ru-RU"/>
        </w:rPr>
        <w:t>обучающийся</w:t>
      </w:r>
      <w:proofErr w:type="gramEnd"/>
      <w:r w:rsidRPr="006E38EA">
        <w:rPr>
          <w:rFonts w:ascii="Times New Roman" w:hAnsi="Times New Roman"/>
          <w:color w:val="000000"/>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C6BC9" w:rsidRPr="006E38EA" w:rsidRDefault="006E38EA">
      <w:pPr>
        <w:spacing w:after="0" w:line="264" w:lineRule="auto"/>
        <w:ind w:firstLine="600"/>
        <w:jc w:val="both"/>
        <w:rPr>
          <w:sz w:val="24"/>
          <w:szCs w:val="24"/>
          <w:lang w:val="ru-RU"/>
        </w:rPr>
      </w:pPr>
      <w:bookmarkStart w:id="3" w:name="6c37334c-5fa9-457a-ad76-d36f127aa8c8"/>
      <w:r w:rsidRPr="006E38EA">
        <w:rPr>
          <w:rFonts w:ascii="Times New Roman" w:hAnsi="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AC6BC9" w:rsidRPr="006E38EA" w:rsidRDefault="00AC6BC9">
      <w:pPr>
        <w:rPr>
          <w:lang w:val="ru-RU"/>
        </w:rPr>
        <w:sectPr w:rsidR="00AC6BC9" w:rsidRPr="006E38EA">
          <w:pgSz w:w="11906" w:h="16383"/>
          <w:pgMar w:top="1134" w:right="850" w:bottom="1134" w:left="1701" w:header="720" w:footer="720" w:gutter="0"/>
          <w:cols w:space="720"/>
        </w:sectPr>
      </w:pPr>
    </w:p>
    <w:p w:rsidR="00AC6BC9" w:rsidRPr="006E38EA" w:rsidRDefault="006E38EA">
      <w:pPr>
        <w:spacing w:after="0" w:line="264" w:lineRule="auto"/>
        <w:ind w:left="120"/>
        <w:jc w:val="both"/>
        <w:rPr>
          <w:lang w:val="ru-RU"/>
        </w:rPr>
      </w:pPr>
      <w:bookmarkStart w:id="4" w:name="block-78097178"/>
      <w:bookmarkEnd w:id="2"/>
      <w:r w:rsidRPr="006E38EA">
        <w:rPr>
          <w:rFonts w:ascii="Times New Roman" w:hAnsi="Times New Roman"/>
          <w:b/>
          <w:color w:val="000000"/>
          <w:sz w:val="28"/>
          <w:lang w:val="ru-RU"/>
        </w:rPr>
        <w:lastRenderedPageBreak/>
        <w:t>СОДЕРЖАНИЕ ОБУЧЕНИЯ</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7 КЛАСС</w:t>
      </w:r>
    </w:p>
    <w:p w:rsidR="00AC6BC9" w:rsidRPr="006E38EA" w:rsidRDefault="00AC6BC9">
      <w:pPr>
        <w:spacing w:after="0" w:line="264" w:lineRule="auto"/>
        <w:ind w:left="120"/>
        <w:jc w:val="both"/>
        <w:rPr>
          <w:lang w:val="ru-RU"/>
        </w:rPr>
      </w:pP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6E38EA">
        <w:rPr>
          <w:rFonts w:ascii="Times New Roman" w:hAnsi="Times New Roman"/>
          <w:color w:val="000000"/>
          <w:sz w:val="24"/>
          <w:szCs w:val="24"/>
          <w:lang w:val="ru-RU"/>
        </w:rPr>
        <w:t>Ломаная</w:t>
      </w:r>
      <w:proofErr w:type="gramEnd"/>
      <w:r w:rsidRPr="006E38EA">
        <w:rPr>
          <w:rFonts w:ascii="Times New Roman" w:hAnsi="Times New Roman"/>
          <w:color w:val="000000"/>
          <w:sz w:val="24"/>
          <w:szCs w:val="24"/>
          <w:lang w:val="ru-RU"/>
        </w:rPr>
        <w:t xml:space="preserve">, многоугольник. Параллельность и перпендикулярность </w:t>
      </w:r>
      <w:proofErr w:type="gramStart"/>
      <w:r w:rsidRPr="006E38EA">
        <w:rPr>
          <w:rFonts w:ascii="Times New Roman" w:hAnsi="Times New Roman"/>
          <w:color w:val="000000"/>
          <w:sz w:val="24"/>
          <w:szCs w:val="24"/>
          <w:lang w:val="ru-RU"/>
        </w:rPr>
        <w:t>прямых</w:t>
      </w:r>
      <w:proofErr w:type="gramEnd"/>
      <w:r w:rsidRPr="006E38EA">
        <w:rPr>
          <w:rFonts w:ascii="Times New Roman" w:hAnsi="Times New Roman"/>
          <w:color w:val="000000"/>
          <w:sz w:val="24"/>
          <w:szCs w:val="24"/>
          <w:lang w:val="ru-RU"/>
        </w:rPr>
        <w:t>.</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Равнобедренный и равносторонний треугольники. Неравенство треугольника.</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Свойства и признаки равнобедренного треугольника. Признаки равенства треугольников.</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Свойства и признаки </w:t>
      </w:r>
      <w:proofErr w:type="gramStart"/>
      <w:r w:rsidRPr="006E38EA">
        <w:rPr>
          <w:rFonts w:ascii="Times New Roman" w:hAnsi="Times New Roman"/>
          <w:color w:val="000000"/>
          <w:sz w:val="24"/>
          <w:szCs w:val="24"/>
          <w:lang w:val="ru-RU"/>
        </w:rPr>
        <w:t>параллельных</w:t>
      </w:r>
      <w:proofErr w:type="gramEnd"/>
      <w:r w:rsidRPr="006E38EA">
        <w:rPr>
          <w:rFonts w:ascii="Times New Roman" w:hAnsi="Times New Roman"/>
          <w:color w:val="000000"/>
          <w:sz w:val="24"/>
          <w:szCs w:val="24"/>
          <w:lang w:val="ru-RU"/>
        </w:rPr>
        <w:t xml:space="preserve"> прямых. Сумма углов треугольника. Внешние углы треугольника.</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E38EA" w:rsidRDefault="006E38EA">
      <w:pPr>
        <w:spacing w:after="0" w:line="264" w:lineRule="auto"/>
        <w:ind w:left="120"/>
        <w:jc w:val="both"/>
        <w:rPr>
          <w:rFonts w:ascii="Times New Roman" w:hAnsi="Times New Roman"/>
          <w:b/>
          <w:color w:val="000000"/>
          <w:sz w:val="28"/>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8 КЛАСС</w:t>
      </w:r>
    </w:p>
    <w:p w:rsidR="00AC6BC9" w:rsidRPr="006E38EA" w:rsidRDefault="00AC6BC9">
      <w:pPr>
        <w:spacing w:after="0" w:line="264" w:lineRule="auto"/>
        <w:ind w:left="120"/>
        <w:jc w:val="both"/>
        <w:rPr>
          <w:lang w:val="ru-RU"/>
        </w:rPr>
      </w:pP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Средние линии треугольника и трапеции. Центр масс треугольника.</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Вычисление площадей треугольников и многоугольников на клетчатой бумаге.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Теорема Пифагора. Применение теоремы Пифагора при решении практических задач.</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w:t>
      </w:r>
      <w:r w:rsidRPr="006E38EA">
        <w:rPr>
          <w:rFonts w:ascii="Times New Roman" w:hAnsi="Times New Roman"/>
          <w:color w:val="000000"/>
          <w:sz w:val="24"/>
          <w:szCs w:val="24"/>
          <w:lang w:val="ru-RU"/>
        </w:rPr>
        <w:lastRenderedPageBreak/>
        <w:t>расположение двух окружностей. Касание окружностей. Общие касательные к двум окружностям.</w:t>
      </w:r>
    </w:p>
    <w:p w:rsidR="006E38EA" w:rsidRDefault="006E38EA">
      <w:pPr>
        <w:spacing w:after="0" w:line="264" w:lineRule="auto"/>
        <w:ind w:left="120"/>
        <w:jc w:val="both"/>
        <w:rPr>
          <w:rFonts w:ascii="Times New Roman" w:hAnsi="Times New Roman"/>
          <w:b/>
          <w:color w:val="000000"/>
          <w:sz w:val="28"/>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9 КЛАСС</w:t>
      </w:r>
    </w:p>
    <w:p w:rsidR="00AC6BC9" w:rsidRPr="006E38EA" w:rsidRDefault="00AC6BC9">
      <w:pPr>
        <w:spacing w:after="0" w:line="264" w:lineRule="auto"/>
        <w:ind w:left="120"/>
        <w:jc w:val="both"/>
        <w:rPr>
          <w:lang w:val="ru-RU"/>
        </w:rPr>
      </w:pP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Синус, косинус, тангенс углов от 0 до 180°. </w:t>
      </w:r>
      <w:proofErr w:type="spellStart"/>
      <w:r w:rsidRPr="006E38EA">
        <w:rPr>
          <w:rFonts w:ascii="Times New Roman" w:hAnsi="Times New Roman"/>
          <w:color w:val="000000"/>
          <w:sz w:val="24"/>
          <w:szCs w:val="24"/>
        </w:rPr>
        <w:t>Основное</w:t>
      </w:r>
      <w:proofErr w:type="spellEnd"/>
      <w:r w:rsidRPr="006E38EA">
        <w:rPr>
          <w:rFonts w:ascii="Times New Roman" w:hAnsi="Times New Roman"/>
          <w:color w:val="000000"/>
          <w:sz w:val="24"/>
          <w:szCs w:val="24"/>
        </w:rPr>
        <w:t xml:space="preserve"> </w:t>
      </w:r>
      <w:proofErr w:type="spellStart"/>
      <w:r w:rsidRPr="006E38EA">
        <w:rPr>
          <w:rFonts w:ascii="Times New Roman" w:hAnsi="Times New Roman"/>
          <w:color w:val="000000"/>
          <w:sz w:val="24"/>
          <w:szCs w:val="24"/>
        </w:rPr>
        <w:t>тригонометрическое</w:t>
      </w:r>
      <w:proofErr w:type="spellEnd"/>
      <w:r w:rsidRPr="006E38EA">
        <w:rPr>
          <w:rFonts w:ascii="Times New Roman" w:hAnsi="Times New Roman"/>
          <w:color w:val="000000"/>
          <w:sz w:val="24"/>
          <w:szCs w:val="24"/>
        </w:rPr>
        <w:t xml:space="preserve"> </w:t>
      </w:r>
      <w:proofErr w:type="spellStart"/>
      <w:r w:rsidRPr="006E38EA">
        <w:rPr>
          <w:rFonts w:ascii="Times New Roman" w:hAnsi="Times New Roman"/>
          <w:color w:val="000000"/>
          <w:sz w:val="24"/>
          <w:szCs w:val="24"/>
        </w:rPr>
        <w:t>тождество</w:t>
      </w:r>
      <w:proofErr w:type="spellEnd"/>
      <w:r w:rsidRPr="006E38EA">
        <w:rPr>
          <w:rFonts w:ascii="Times New Roman" w:hAnsi="Times New Roman"/>
          <w:color w:val="000000"/>
          <w:sz w:val="24"/>
          <w:szCs w:val="24"/>
        </w:rPr>
        <w:t xml:space="preserve">. </w:t>
      </w:r>
      <w:r w:rsidRPr="006E38EA">
        <w:rPr>
          <w:rFonts w:ascii="Times New Roman" w:hAnsi="Times New Roman"/>
          <w:color w:val="000000"/>
          <w:sz w:val="24"/>
          <w:szCs w:val="24"/>
          <w:lang w:val="ru-RU"/>
        </w:rPr>
        <w:t>Формулы приведения.</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Преобразование подобия. Подобие соответственных элементов.</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AC6BC9" w:rsidRPr="006E38EA" w:rsidRDefault="006E38EA">
      <w:pPr>
        <w:spacing w:after="0" w:line="264" w:lineRule="auto"/>
        <w:ind w:firstLine="600"/>
        <w:jc w:val="both"/>
        <w:rPr>
          <w:sz w:val="24"/>
          <w:szCs w:val="24"/>
          <w:lang w:val="ru-RU"/>
        </w:rPr>
      </w:pPr>
      <w:proofErr w:type="gramStart"/>
      <w:r w:rsidRPr="006E38EA">
        <w:rPr>
          <w:rFonts w:ascii="Times New Roman" w:hAnsi="Times New Roman"/>
          <w:color w:val="000000"/>
          <w:sz w:val="24"/>
          <w:szCs w:val="24"/>
          <w:lang w:val="ru-RU"/>
        </w:rPr>
        <w:t xml:space="preserve">Вектор, длина (модуль) вектора, </w:t>
      </w:r>
      <w:proofErr w:type="spellStart"/>
      <w:r w:rsidRPr="006E38EA">
        <w:rPr>
          <w:rFonts w:ascii="Times New Roman" w:hAnsi="Times New Roman"/>
          <w:color w:val="000000"/>
          <w:sz w:val="24"/>
          <w:szCs w:val="24"/>
          <w:lang w:val="ru-RU"/>
        </w:rPr>
        <w:t>сонаправленные</w:t>
      </w:r>
      <w:proofErr w:type="spellEnd"/>
      <w:r w:rsidRPr="006E38EA">
        <w:rPr>
          <w:rFonts w:ascii="Times New Roman" w:hAnsi="Times New Roman"/>
          <w:color w:val="000000"/>
          <w:sz w:val="24"/>
          <w:szCs w:val="24"/>
          <w:lang w:val="ru-RU"/>
        </w:rPr>
        <w:t xml:space="preserve"> векторы, противоположно направленные векторы, </w:t>
      </w:r>
      <w:proofErr w:type="spellStart"/>
      <w:r w:rsidRPr="006E38EA">
        <w:rPr>
          <w:rFonts w:ascii="Times New Roman" w:hAnsi="Times New Roman"/>
          <w:color w:val="000000"/>
          <w:sz w:val="24"/>
          <w:szCs w:val="24"/>
          <w:lang w:val="ru-RU"/>
        </w:rPr>
        <w:t>коллинеарность</w:t>
      </w:r>
      <w:proofErr w:type="spellEnd"/>
      <w:r w:rsidRPr="006E38EA">
        <w:rPr>
          <w:rFonts w:ascii="Times New Roman" w:hAnsi="Times New Roman"/>
          <w:color w:val="000000"/>
          <w:sz w:val="24"/>
          <w:szCs w:val="24"/>
          <w:lang w:val="ru-RU"/>
        </w:rPr>
        <w:t xml:space="preserve"> векторов, равенство векторов, операции над векторами.</w:t>
      </w:r>
      <w:proofErr w:type="gramEnd"/>
      <w:r w:rsidRPr="006E38EA">
        <w:rPr>
          <w:rFonts w:ascii="Times New Roman" w:hAnsi="Times New Roman"/>
          <w:color w:val="000000"/>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AC6BC9" w:rsidRPr="006E38EA" w:rsidRDefault="00AC6BC9">
      <w:pPr>
        <w:rPr>
          <w:lang w:val="ru-RU"/>
        </w:rPr>
        <w:sectPr w:rsidR="00AC6BC9" w:rsidRPr="006E38EA">
          <w:pgSz w:w="11906" w:h="16383"/>
          <w:pgMar w:top="1134" w:right="850" w:bottom="1134" w:left="1701" w:header="720" w:footer="720" w:gutter="0"/>
          <w:cols w:space="720"/>
        </w:sectPr>
      </w:pPr>
    </w:p>
    <w:p w:rsidR="00AC6BC9" w:rsidRPr="006E38EA" w:rsidRDefault="006E38EA">
      <w:pPr>
        <w:spacing w:after="0" w:line="264" w:lineRule="auto"/>
        <w:ind w:left="120"/>
        <w:jc w:val="both"/>
        <w:rPr>
          <w:lang w:val="ru-RU"/>
        </w:rPr>
      </w:pPr>
      <w:bookmarkStart w:id="5" w:name="block-78097179"/>
      <w:bookmarkEnd w:id="4"/>
      <w:r w:rsidRPr="006E38E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ЛИЧНОСТНЫЕ РЕЗУЛЬТАТЫ</w:t>
      </w:r>
    </w:p>
    <w:p w:rsidR="00AC6BC9" w:rsidRPr="006E38EA" w:rsidRDefault="00AC6BC9">
      <w:pPr>
        <w:spacing w:after="0" w:line="264" w:lineRule="auto"/>
        <w:ind w:left="120"/>
        <w:jc w:val="both"/>
        <w:rPr>
          <w:lang w:val="ru-RU"/>
        </w:rPr>
      </w:pP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 xml:space="preserve">Личностные результаты </w:t>
      </w:r>
      <w:r w:rsidRPr="006E38EA">
        <w:rPr>
          <w:rFonts w:ascii="Times New Roman" w:hAnsi="Times New Roman"/>
          <w:color w:val="000000"/>
          <w:sz w:val="24"/>
          <w:szCs w:val="24"/>
          <w:lang w:val="ru-RU"/>
        </w:rPr>
        <w:t>освоения программы учебного курса «Геометрия» характеризуются:</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1) патриотическое воспитание: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2) гражданское и духовно-нравственное воспитание: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3) трудовое воспитание: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4) эстетическое воспитание: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5) ценности научного познания:</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6) физическое воспитание, формирование культуры здоровья и эмоционального благополучия:</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6E38EA">
        <w:rPr>
          <w:rFonts w:ascii="Times New Roman" w:hAnsi="Times New Roman"/>
          <w:color w:val="000000"/>
          <w:sz w:val="24"/>
          <w:szCs w:val="24"/>
          <w:lang w:val="ru-RU"/>
        </w:rPr>
        <w:t>сформированностью</w:t>
      </w:r>
      <w:proofErr w:type="spellEnd"/>
      <w:r w:rsidRPr="006E38EA">
        <w:rPr>
          <w:rFonts w:ascii="Times New Roman" w:hAnsi="Times New Roman"/>
          <w:color w:val="000000"/>
          <w:sz w:val="24"/>
          <w:szCs w:val="24"/>
          <w:lang w:val="ru-RU"/>
        </w:rPr>
        <w:t xml:space="preserve"> навыка рефлексии, признанием своего права на ошибку и такого же права другого человека;</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7) экологическое воспитание: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w:t>
      </w:r>
      <w:r w:rsidRPr="006E38EA">
        <w:rPr>
          <w:rFonts w:ascii="Times New Roman" w:hAnsi="Times New Roman"/>
          <w:color w:val="000000"/>
          <w:sz w:val="24"/>
          <w:szCs w:val="24"/>
          <w:lang w:val="ru-RU"/>
        </w:rPr>
        <w:lastRenderedPageBreak/>
        <w:t>последствий для окружающей среды, осознанием глобального характера экологических проблем и путей их решения;</w:t>
      </w:r>
    </w:p>
    <w:p w:rsidR="00AC6BC9" w:rsidRPr="006E38EA" w:rsidRDefault="006E38EA">
      <w:pPr>
        <w:spacing w:after="0" w:line="264" w:lineRule="auto"/>
        <w:ind w:firstLine="600"/>
        <w:jc w:val="both"/>
        <w:rPr>
          <w:sz w:val="24"/>
          <w:szCs w:val="24"/>
          <w:lang w:val="ru-RU"/>
        </w:rPr>
      </w:pPr>
      <w:r w:rsidRPr="006E38EA">
        <w:rPr>
          <w:rFonts w:ascii="Times New Roman" w:hAnsi="Times New Roman"/>
          <w:b/>
          <w:color w:val="000000"/>
          <w:sz w:val="24"/>
          <w:szCs w:val="24"/>
          <w:lang w:val="ru-RU"/>
        </w:rPr>
        <w:t>8) адаптация к изменяющимся условиям социальной и природной среды:</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C6BC9" w:rsidRPr="006E38EA" w:rsidRDefault="006E38EA">
      <w:pPr>
        <w:spacing w:after="0" w:line="264" w:lineRule="auto"/>
        <w:ind w:firstLine="600"/>
        <w:jc w:val="both"/>
        <w:rPr>
          <w:sz w:val="24"/>
          <w:szCs w:val="24"/>
          <w:lang w:val="ru-RU"/>
        </w:rPr>
      </w:pPr>
      <w:r w:rsidRPr="006E38EA">
        <w:rPr>
          <w:rFonts w:ascii="Times New Roman" w:hAnsi="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МЕТАПРЕДМЕТНЫЕ РЕЗУЛЬТАТЫ</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Познавательные универсальные учебные действия</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sz w:val="24"/>
          <w:szCs w:val="24"/>
        </w:rPr>
      </w:pPr>
      <w:proofErr w:type="spellStart"/>
      <w:r w:rsidRPr="006E38EA">
        <w:rPr>
          <w:rFonts w:ascii="Times New Roman" w:hAnsi="Times New Roman"/>
          <w:b/>
          <w:color w:val="000000"/>
          <w:sz w:val="24"/>
          <w:szCs w:val="24"/>
        </w:rPr>
        <w:t>Базовые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логические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действия</w:t>
      </w:r>
      <w:proofErr w:type="spellEnd"/>
      <w:r w:rsidRPr="006E38EA">
        <w:rPr>
          <w:rFonts w:ascii="Times New Roman" w:hAnsi="Times New Roman"/>
          <w:b/>
          <w:color w:val="000000"/>
          <w:sz w:val="24"/>
          <w:szCs w:val="24"/>
        </w:rPr>
        <w:t>:</w:t>
      </w:r>
    </w:p>
    <w:p w:rsidR="00AC6BC9" w:rsidRPr="006E38EA" w:rsidRDefault="006E38EA">
      <w:pPr>
        <w:numPr>
          <w:ilvl w:val="0"/>
          <w:numId w:val="1"/>
        </w:numPr>
        <w:spacing w:after="0" w:line="264" w:lineRule="auto"/>
        <w:jc w:val="both"/>
        <w:rPr>
          <w:sz w:val="24"/>
          <w:szCs w:val="24"/>
          <w:lang w:val="ru-RU"/>
        </w:rPr>
      </w:pPr>
      <w:r w:rsidRPr="006E38EA">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6BC9" w:rsidRPr="006E38EA" w:rsidRDefault="006E38EA">
      <w:pPr>
        <w:numPr>
          <w:ilvl w:val="0"/>
          <w:numId w:val="1"/>
        </w:numPr>
        <w:spacing w:after="0" w:line="264" w:lineRule="auto"/>
        <w:jc w:val="both"/>
        <w:rPr>
          <w:sz w:val="24"/>
          <w:szCs w:val="24"/>
          <w:lang w:val="ru-RU"/>
        </w:rPr>
      </w:pPr>
      <w:r w:rsidRPr="006E38EA">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AC6BC9" w:rsidRPr="006E38EA" w:rsidRDefault="006E38EA">
      <w:pPr>
        <w:numPr>
          <w:ilvl w:val="0"/>
          <w:numId w:val="1"/>
        </w:numPr>
        <w:spacing w:after="0" w:line="264" w:lineRule="auto"/>
        <w:jc w:val="both"/>
        <w:rPr>
          <w:sz w:val="24"/>
          <w:szCs w:val="24"/>
          <w:lang w:val="ru-RU"/>
        </w:rPr>
      </w:pPr>
      <w:r w:rsidRPr="006E38EA">
        <w:rPr>
          <w:rFonts w:ascii="Times New Roman" w:hAnsi="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6BC9" w:rsidRPr="006E38EA" w:rsidRDefault="006E38EA">
      <w:pPr>
        <w:numPr>
          <w:ilvl w:val="0"/>
          <w:numId w:val="1"/>
        </w:numPr>
        <w:spacing w:after="0" w:line="264" w:lineRule="auto"/>
        <w:jc w:val="both"/>
        <w:rPr>
          <w:sz w:val="24"/>
          <w:szCs w:val="24"/>
          <w:lang w:val="ru-RU"/>
        </w:rPr>
      </w:pPr>
      <w:r w:rsidRPr="006E38EA">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AC6BC9" w:rsidRPr="006E38EA" w:rsidRDefault="006E38EA">
      <w:pPr>
        <w:numPr>
          <w:ilvl w:val="0"/>
          <w:numId w:val="1"/>
        </w:numPr>
        <w:spacing w:after="0" w:line="264" w:lineRule="auto"/>
        <w:jc w:val="both"/>
        <w:rPr>
          <w:sz w:val="24"/>
          <w:szCs w:val="24"/>
          <w:lang w:val="ru-RU"/>
        </w:rPr>
      </w:pPr>
      <w:r w:rsidRPr="006E38EA">
        <w:rPr>
          <w:rFonts w:ascii="Times New Roman" w:hAnsi="Times New Roman"/>
          <w:color w:val="000000"/>
          <w:sz w:val="24"/>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6E38EA">
        <w:rPr>
          <w:rFonts w:ascii="Times New Roman" w:hAnsi="Times New Roman"/>
          <w:color w:val="000000"/>
          <w:sz w:val="24"/>
          <w:szCs w:val="24"/>
          <w:lang w:val="ru-RU"/>
        </w:rPr>
        <w:t>контрпримеры</w:t>
      </w:r>
      <w:proofErr w:type="spellEnd"/>
      <w:r w:rsidRPr="006E38EA">
        <w:rPr>
          <w:rFonts w:ascii="Times New Roman" w:hAnsi="Times New Roman"/>
          <w:color w:val="000000"/>
          <w:sz w:val="24"/>
          <w:szCs w:val="24"/>
          <w:lang w:val="ru-RU"/>
        </w:rPr>
        <w:t>, обосновывать собственные рассуждения;</w:t>
      </w:r>
    </w:p>
    <w:p w:rsidR="00AC6BC9" w:rsidRPr="006E38EA" w:rsidRDefault="006E38EA">
      <w:pPr>
        <w:numPr>
          <w:ilvl w:val="0"/>
          <w:numId w:val="1"/>
        </w:numPr>
        <w:spacing w:after="0" w:line="264" w:lineRule="auto"/>
        <w:jc w:val="both"/>
        <w:rPr>
          <w:sz w:val="24"/>
          <w:szCs w:val="24"/>
          <w:lang w:val="ru-RU"/>
        </w:rPr>
      </w:pPr>
      <w:r w:rsidRPr="006E38EA">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6BC9" w:rsidRPr="006E38EA" w:rsidRDefault="006E38EA">
      <w:pPr>
        <w:spacing w:after="0" w:line="264" w:lineRule="auto"/>
        <w:ind w:left="120"/>
        <w:jc w:val="both"/>
        <w:rPr>
          <w:sz w:val="24"/>
          <w:szCs w:val="24"/>
        </w:rPr>
      </w:pPr>
      <w:proofErr w:type="spellStart"/>
      <w:r w:rsidRPr="006E38EA">
        <w:rPr>
          <w:rFonts w:ascii="Times New Roman" w:hAnsi="Times New Roman"/>
          <w:b/>
          <w:color w:val="000000"/>
          <w:sz w:val="24"/>
          <w:szCs w:val="24"/>
        </w:rPr>
        <w:t>Базовые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исследовательские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действия</w:t>
      </w:r>
      <w:proofErr w:type="spellEnd"/>
      <w:r w:rsidRPr="006E38EA">
        <w:rPr>
          <w:rFonts w:ascii="Times New Roman" w:hAnsi="Times New Roman"/>
          <w:color w:val="000000"/>
          <w:sz w:val="24"/>
          <w:szCs w:val="24"/>
        </w:rPr>
        <w:t>:</w:t>
      </w:r>
    </w:p>
    <w:p w:rsidR="00AC6BC9" w:rsidRPr="006E38EA" w:rsidRDefault="006E38EA">
      <w:pPr>
        <w:numPr>
          <w:ilvl w:val="0"/>
          <w:numId w:val="2"/>
        </w:numPr>
        <w:spacing w:after="0" w:line="264" w:lineRule="auto"/>
        <w:jc w:val="both"/>
        <w:rPr>
          <w:sz w:val="24"/>
          <w:szCs w:val="24"/>
          <w:lang w:val="ru-RU"/>
        </w:rPr>
      </w:pPr>
      <w:r w:rsidRPr="006E38EA">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6BC9" w:rsidRPr="006E38EA" w:rsidRDefault="006E38EA">
      <w:pPr>
        <w:numPr>
          <w:ilvl w:val="0"/>
          <w:numId w:val="2"/>
        </w:numPr>
        <w:spacing w:after="0" w:line="264" w:lineRule="auto"/>
        <w:jc w:val="both"/>
        <w:rPr>
          <w:sz w:val="24"/>
          <w:szCs w:val="24"/>
          <w:lang w:val="ru-RU"/>
        </w:rPr>
      </w:pPr>
      <w:r w:rsidRPr="006E38EA">
        <w:rPr>
          <w:rFonts w:ascii="Times New Roman" w:hAnsi="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C6BC9" w:rsidRPr="006E38EA" w:rsidRDefault="006E38EA">
      <w:pPr>
        <w:numPr>
          <w:ilvl w:val="0"/>
          <w:numId w:val="2"/>
        </w:numPr>
        <w:spacing w:after="0" w:line="264" w:lineRule="auto"/>
        <w:jc w:val="both"/>
        <w:rPr>
          <w:sz w:val="24"/>
          <w:szCs w:val="24"/>
          <w:lang w:val="ru-RU"/>
        </w:rPr>
      </w:pPr>
      <w:r w:rsidRPr="006E38EA">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6BC9" w:rsidRPr="006E38EA" w:rsidRDefault="006E38EA">
      <w:pPr>
        <w:numPr>
          <w:ilvl w:val="0"/>
          <w:numId w:val="2"/>
        </w:numPr>
        <w:spacing w:after="0" w:line="264" w:lineRule="auto"/>
        <w:jc w:val="both"/>
        <w:rPr>
          <w:sz w:val="24"/>
          <w:szCs w:val="24"/>
          <w:lang w:val="ru-RU"/>
        </w:rPr>
      </w:pPr>
      <w:r w:rsidRPr="006E38EA">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AC6BC9" w:rsidRPr="006E38EA" w:rsidRDefault="006E38EA">
      <w:pPr>
        <w:spacing w:after="0" w:line="264" w:lineRule="auto"/>
        <w:ind w:left="120"/>
        <w:jc w:val="both"/>
        <w:rPr>
          <w:sz w:val="24"/>
          <w:szCs w:val="24"/>
        </w:rPr>
      </w:pPr>
      <w:proofErr w:type="spellStart"/>
      <w:r w:rsidRPr="006E38EA">
        <w:rPr>
          <w:rFonts w:ascii="Times New Roman" w:hAnsi="Times New Roman"/>
          <w:b/>
          <w:color w:val="000000"/>
          <w:sz w:val="24"/>
          <w:szCs w:val="24"/>
        </w:rPr>
        <w:t>Работа</w:t>
      </w:r>
      <w:proofErr w:type="spellEnd"/>
      <w:r w:rsidRPr="006E38EA">
        <w:rPr>
          <w:rFonts w:ascii="Times New Roman" w:hAnsi="Times New Roman"/>
          <w:b/>
          <w:color w:val="000000"/>
          <w:sz w:val="24"/>
          <w:szCs w:val="24"/>
        </w:rPr>
        <w:t xml:space="preserve"> с </w:t>
      </w:r>
      <w:proofErr w:type="spellStart"/>
      <w:r w:rsidRPr="006E38EA">
        <w:rPr>
          <w:rFonts w:ascii="Times New Roman" w:hAnsi="Times New Roman"/>
          <w:b/>
          <w:color w:val="000000"/>
          <w:sz w:val="24"/>
          <w:szCs w:val="24"/>
        </w:rPr>
        <w:t>информацией</w:t>
      </w:r>
      <w:proofErr w:type="spellEnd"/>
      <w:r w:rsidRPr="006E38EA">
        <w:rPr>
          <w:rFonts w:ascii="Times New Roman" w:hAnsi="Times New Roman"/>
          <w:b/>
          <w:color w:val="000000"/>
          <w:sz w:val="24"/>
          <w:szCs w:val="24"/>
        </w:rPr>
        <w:t>:</w:t>
      </w:r>
    </w:p>
    <w:p w:rsidR="00AC6BC9" w:rsidRPr="006E38EA" w:rsidRDefault="006E38EA">
      <w:pPr>
        <w:numPr>
          <w:ilvl w:val="0"/>
          <w:numId w:val="3"/>
        </w:numPr>
        <w:spacing w:after="0" w:line="264" w:lineRule="auto"/>
        <w:jc w:val="both"/>
        <w:rPr>
          <w:sz w:val="24"/>
          <w:szCs w:val="24"/>
          <w:lang w:val="ru-RU"/>
        </w:rPr>
      </w:pPr>
      <w:r w:rsidRPr="006E38EA">
        <w:rPr>
          <w:rFonts w:ascii="Times New Roman" w:hAnsi="Times New Roman"/>
          <w:color w:val="000000"/>
          <w:sz w:val="24"/>
          <w:szCs w:val="24"/>
          <w:lang w:val="ru-RU"/>
        </w:rPr>
        <w:t>выявлять недостаточность и избыточность информации, данных, необходимых для решения задачи;</w:t>
      </w:r>
    </w:p>
    <w:p w:rsidR="00AC6BC9" w:rsidRPr="006E38EA" w:rsidRDefault="006E38EA">
      <w:pPr>
        <w:numPr>
          <w:ilvl w:val="0"/>
          <w:numId w:val="3"/>
        </w:numPr>
        <w:spacing w:after="0" w:line="264" w:lineRule="auto"/>
        <w:jc w:val="both"/>
        <w:rPr>
          <w:sz w:val="24"/>
          <w:szCs w:val="24"/>
          <w:lang w:val="ru-RU"/>
        </w:rPr>
      </w:pPr>
      <w:r w:rsidRPr="006E38EA">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AC6BC9" w:rsidRPr="006E38EA" w:rsidRDefault="006E38EA">
      <w:pPr>
        <w:numPr>
          <w:ilvl w:val="0"/>
          <w:numId w:val="3"/>
        </w:numPr>
        <w:spacing w:after="0" w:line="264" w:lineRule="auto"/>
        <w:jc w:val="both"/>
        <w:rPr>
          <w:sz w:val="24"/>
          <w:szCs w:val="24"/>
          <w:lang w:val="ru-RU"/>
        </w:rPr>
      </w:pPr>
      <w:r w:rsidRPr="006E38EA">
        <w:rPr>
          <w:rFonts w:ascii="Times New Roman" w:hAnsi="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AC6BC9" w:rsidRPr="006E38EA" w:rsidRDefault="006E38EA">
      <w:pPr>
        <w:numPr>
          <w:ilvl w:val="0"/>
          <w:numId w:val="3"/>
        </w:numPr>
        <w:spacing w:after="0" w:line="264" w:lineRule="auto"/>
        <w:jc w:val="both"/>
        <w:rPr>
          <w:sz w:val="24"/>
          <w:szCs w:val="24"/>
          <w:lang w:val="ru-RU"/>
        </w:rPr>
      </w:pPr>
      <w:r w:rsidRPr="006E38EA">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AC6BC9" w:rsidRPr="006E38EA" w:rsidRDefault="006E38EA">
      <w:pPr>
        <w:spacing w:after="0" w:line="264" w:lineRule="auto"/>
        <w:ind w:left="120"/>
        <w:jc w:val="both"/>
        <w:rPr>
          <w:sz w:val="24"/>
          <w:szCs w:val="24"/>
        </w:rPr>
      </w:pPr>
      <w:proofErr w:type="spellStart"/>
      <w:r w:rsidRPr="006E38EA">
        <w:rPr>
          <w:rFonts w:ascii="Times New Roman" w:hAnsi="Times New Roman"/>
          <w:b/>
          <w:color w:val="000000"/>
          <w:sz w:val="24"/>
          <w:szCs w:val="24"/>
        </w:rPr>
        <w:t>Коммуникативные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универсальные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учебные</w:t>
      </w:r>
      <w:proofErr w:type="spellEnd"/>
      <w:r w:rsidRPr="006E38EA">
        <w:rPr>
          <w:rFonts w:ascii="Times New Roman" w:hAnsi="Times New Roman"/>
          <w:b/>
          <w:color w:val="000000"/>
          <w:sz w:val="24"/>
          <w:szCs w:val="24"/>
        </w:rPr>
        <w:t xml:space="preserve"> </w:t>
      </w:r>
      <w:proofErr w:type="spellStart"/>
      <w:r w:rsidRPr="006E38EA">
        <w:rPr>
          <w:rFonts w:ascii="Times New Roman" w:hAnsi="Times New Roman"/>
          <w:b/>
          <w:color w:val="000000"/>
          <w:sz w:val="24"/>
          <w:szCs w:val="24"/>
        </w:rPr>
        <w:t>действия</w:t>
      </w:r>
      <w:proofErr w:type="spellEnd"/>
      <w:r w:rsidRPr="006E38EA">
        <w:rPr>
          <w:rFonts w:ascii="Times New Roman" w:hAnsi="Times New Roman"/>
          <w:b/>
          <w:color w:val="000000"/>
          <w:sz w:val="24"/>
          <w:szCs w:val="24"/>
        </w:rPr>
        <w:t>:</w:t>
      </w:r>
    </w:p>
    <w:p w:rsidR="00AC6BC9" w:rsidRPr="006E38EA" w:rsidRDefault="006E38EA">
      <w:pPr>
        <w:numPr>
          <w:ilvl w:val="0"/>
          <w:numId w:val="4"/>
        </w:numPr>
        <w:spacing w:after="0" w:line="264" w:lineRule="auto"/>
        <w:jc w:val="both"/>
        <w:rPr>
          <w:sz w:val="24"/>
          <w:szCs w:val="24"/>
          <w:lang w:val="ru-RU"/>
        </w:rPr>
      </w:pPr>
      <w:r w:rsidRPr="006E38EA">
        <w:rPr>
          <w:rFonts w:ascii="Times New Roman" w:hAnsi="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C6BC9" w:rsidRPr="006E38EA" w:rsidRDefault="006E38EA">
      <w:pPr>
        <w:numPr>
          <w:ilvl w:val="0"/>
          <w:numId w:val="4"/>
        </w:numPr>
        <w:spacing w:after="0" w:line="264" w:lineRule="auto"/>
        <w:jc w:val="both"/>
        <w:rPr>
          <w:sz w:val="24"/>
          <w:szCs w:val="24"/>
          <w:lang w:val="ru-RU"/>
        </w:rPr>
      </w:pPr>
      <w:r w:rsidRPr="006E38EA">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6BC9" w:rsidRPr="006E38EA" w:rsidRDefault="006E38EA">
      <w:pPr>
        <w:numPr>
          <w:ilvl w:val="0"/>
          <w:numId w:val="4"/>
        </w:numPr>
        <w:spacing w:after="0" w:line="264" w:lineRule="auto"/>
        <w:jc w:val="both"/>
        <w:rPr>
          <w:sz w:val="24"/>
          <w:szCs w:val="24"/>
          <w:lang w:val="ru-RU"/>
        </w:rPr>
      </w:pPr>
      <w:r w:rsidRPr="006E38EA">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6BC9" w:rsidRPr="006E38EA" w:rsidRDefault="006E38EA">
      <w:pPr>
        <w:numPr>
          <w:ilvl w:val="0"/>
          <w:numId w:val="4"/>
        </w:numPr>
        <w:spacing w:after="0" w:line="264" w:lineRule="auto"/>
        <w:jc w:val="both"/>
        <w:rPr>
          <w:sz w:val="24"/>
          <w:szCs w:val="24"/>
          <w:lang w:val="ru-RU"/>
        </w:rPr>
      </w:pPr>
      <w:r w:rsidRPr="006E38EA">
        <w:rPr>
          <w:rFonts w:ascii="Times New Roman" w:hAnsi="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AC6BC9" w:rsidRPr="006E38EA" w:rsidRDefault="006E38EA">
      <w:pPr>
        <w:numPr>
          <w:ilvl w:val="0"/>
          <w:numId w:val="4"/>
        </w:numPr>
        <w:spacing w:after="0" w:line="264" w:lineRule="auto"/>
        <w:jc w:val="both"/>
        <w:rPr>
          <w:sz w:val="24"/>
          <w:szCs w:val="24"/>
          <w:lang w:val="ru-RU"/>
        </w:rPr>
      </w:pPr>
      <w:r w:rsidRPr="006E38EA">
        <w:rPr>
          <w:rFonts w:ascii="Times New Roman" w:hAnsi="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6BC9" w:rsidRPr="006E38EA" w:rsidRDefault="006E38EA">
      <w:pPr>
        <w:numPr>
          <w:ilvl w:val="0"/>
          <w:numId w:val="4"/>
        </w:numPr>
        <w:spacing w:after="0" w:line="264" w:lineRule="auto"/>
        <w:jc w:val="both"/>
        <w:rPr>
          <w:sz w:val="24"/>
          <w:szCs w:val="24"/>
          <w:lang w:val="ru-RU"/>
        </w:rPr>
      </w:pPr>
      <w:r w:rsidRPr="006E38EA">
        <w:rPr>
          <w:rFonts w:ascii="Times New Roman" w:hAnsi="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Регулятивные универсальные учебные действия</w:t>
      </w:r>
    </w:p>
    <w:p w:rsidR="00AC6BC9" w:rsidRPr="006E38EA" w:rsidRDefault="00AC6BC9">
      <w:pPr>
        <w:spacing w:after="0" w:line="264" w:lineRule="auto"/>
        <w:ind w:left="120"/>
        <w:jc w:val="both"/>
        <w:rPr>
          <w:lang w:val="ru-RU"/>
        </w:rPr>
      </w:pPr>
    </w:p>
    <w:p w:rsidR="00AC6BC9" w:rsidRPr="00EE51C1" w:rsidRDefault="006E38EA">
      <w:pPr>
        <w:spacing w:after="0" w:line="264" w:lineRule="auto"/>
        <w:ind w:left="120"/>
        <w:jc w:val="both"/>
        <w:rPr>
          <w:sz w:val="24"/>
          <w:szCs w:val="24"/>
          <w:lang w:val="ru-RU"/>
        </w:rPr>
      </w:pPr>
      <w:r w:rsidRPr="00EE51C1">
        <w:rPr>
          <w:rFonts w:ascii="Times New Roman" w:hAnsi="Times New Roman"/>
          <w:b/>
          <w:color w:val="000000"/>
          <w:sz w:val="24"/>
          <w:szCs w:val="24"/>
          <w:lang w:val="ru-RU"/>
        </w:rPr>
        <w:t>Самоорганизация:</w:t>
      </w:r>
    </w:p>
    <w:p w:rsidR="00AC6BC9" w:rsidRPr="00EE51C1" w:rsidRDefault="006E38EA">
      <w:pPr>
        <w:numPr>
          <w:ilvl w:val="0"/>
          <w:numId w:val="5"/>
        </w:numPr>
        <w:spacing w:after="0" w:line="264" w:lineRule="auto"/>
        <w:jc w:val="both"/>
        <w:rPr>
          <w:sz w:val="24"/>
          <w:szCs w:val="24"/>
          <w:lang w:val="ru-RU"/>
        </w:rPr>
      </w:pPr>
      <w:r w:rsidRPr="00EE51C1">
        <w:rPr>
          <w:rFonts w:ascii="Times New Roman" w:hAnsi="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E51C1" w:rsidRDefault="00EE51C1">
      <w:pPr>
        <w:spacing w:after="0" w:line="264" w:lineRule="auto"/>
        <w:ind w:left="120"/>
        <w:jc w:val="both"/>
        <w:rPr>
          <w:rFonts w:ascii="Times New Roman" w:hAnsi="Times New Roman"/>
          <w:b/>
          <w:color w:val="000000"/>
          <w:sz w:val="24"/>
          <w:szCs w:val="24"/>
          <w:lang w:val="ru-RU"/>
        </w:rPr>
      </w:pPr>
    </w:p>
    <w:p w:rsidR="00AC6BC9" w:rsidRPr="00EE51C1" w:rsidRDefault="006E38EA">
      <w:pPr>
        <w:spacing w:after="0" w:line="264" w:lineRule="auto"/>
        <w:ind w:left="120"/>
        <w:jc w:val="both"/>
        <w:rPr>
          <w:sz w:val="24"/>
          <w:szCs w:val="24"/>
        </w:rPr>
      </w:pPr>
      <w:proofErr w:type="spellStart"/>
      <w:r w:rsidRPr="00EE51C1">
        <w:rPr>
          <w:rFonts w:ascii="Times New Roman" w:hAnsi="Times New Roman"/>
          <w:b/>
          <w:color w:val="000000"/>
          <w:sz w:val="24"/>
          <w:szCs w:val="24"/>
        </w:rPr>
        <w:lastRenderedPageBreak/>
        <w:t>Самоконтроль</w:t>
      </w:r>
      <w:proofErr w:type="spellEnd"/>
      <w:r w:rsidRPr="00EE51C1">
        <w:rPr>
          <w:rFonts w:ascii="Times New Roman" w:hAnsi="Times New Roman"/>
          <w:b/>
          <w:color w:val="000000"/>
          <w:sz w:val="24"/>
          <w:szCs w:val="24"/>
        </w:rPr>
        <w:t xml:space="preserve">, </w:t>
      </w:r>
      <w:proofErr w:type="spellStart"/>
      <w:r w:rsidRPr="00EE51C1">
        <w:rPr>
          <w:rFonts w:ascii="Times New Roman" w:hAnsi="Times New Roman"/>
          <w:b/>
          <w:color w:val="000000"/>
          <w:sz w:val="24"/>
          <w:szCs w:val="24"/>
        </w:rPr>
        <w:t>эмоциональный</w:t>
      </w:r>
      <w:proofErr w:type="spellEnd"/>
      <w:r w:rsidRPr="00EE51C1">
        <w:rPr>
          <w:rFonts w:ascii="Times New Roman" w:hAnsi="Times New Roman"/>
          <w:b/>
          <w:color w:val="000000"/>
          <w:sz w:val="24"/>
          <w:szCs w:val="24"/>
        </w:rPr>
        <w:t xml:space="preserve"> </w:t>
      </w:r>
      <w:proofErr w:type="spellStart"/>
      <w:r w:rsidRPr="00EE51C1">
        <w:rPr>
          <w:rFonts w:ascii="Times New Roman" w:hAnsi="Times New Roman"/>
          <w:b/>
          <w:color w:val="000000"/>
          <w:sz w:val="24"/>
          <w:szCs w:val="24"/>
        </w:rPr>
        <w:t>интеллект</w:t>
      </w:r>
      <w:proofErr w:type="spellEnd"/>
      <w:r w:rsidRPr="00EE51C1">
        <w:rPr>
          <w:rFonts w:ascii="Times New Roman" w:hAnsi="Times New Roman"/>
          <w:b/>
          <w:color w:val="000000"/>
          <w:sz w:val="24"/>
          <w:szCs w:val="24"/>
        </w:rPr>
        <w:t>:</w:t>
      </w:r>
    </w:p>
    <w:p w:rsidR="00AC6BC9" w:rsidRPr="00EE51C1" w:rsidRDefault="006E38EA">
      <w:pPr>
        <w:numPr>
          <w:ilvl w:val="0"/>
          <w:numId w:val="6"/>
        </w:numPr>
        <w:spacing w:after="0" w:line="264" w:lineRule="auto"/>
        <w:jc w:val="both"/>
        <w:rPr>
          <w:sz w:val="24"/>
          <w:szCs w:val="24"/>
          <w:lang w:val="ru-RU"/>
        </w:rPr>
      </w:pPr>
      <w:r w:rsidRPr="00EE51C1">
        <w:rPr>
          <w:rFonts w:ascii="Times New Roman" w:hAnsi="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AC6BC9" w:rsidRPr="00EE51C1" w:rsidRDefault="006E38EA">
      <w:pPr>
        <w:numPr>
          <w:ilvl w:val="0"/>
          <w:numId w:val="6"/>
        </w:numPr>
        <w:spacing w:after="0" w:line="264" w:lineRule="auto"/>
        <w:jc w:val="both"/>
        <w:rPr>
          <w:sz w:val="24"/>
          <w:szCs w:val="24"/>
          <w:lang w:val="ru-RU"/>
        </w:rPr>
      </w:pPr>
      <w:r w:rsidRPr="00EE51C1">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6BC9" w:rsidRPr="00EE51C1" w:rsidRDefault="006E38EA">
      <w:pPr>
        <w:numPr>
          <w:ilvl w:val="0"/>
          <w:numId w:val="6"/>
        </w:numPr>
        <w:spacing w:after="0" w:line="264" w:lineRule="auto"/>
        <w:jc w:val="both"/>
        <w:rPr>
          <w:sz w:val="24"/>
          <w:szCs w:val="24"/>
          <w:lang w:val="ru-RU"/>
        </w:rPr>
      </w:pPr>
      <w:r w:rsidRPr="00EE51C1">
        <w:rPr>
          <w:rFonts w:ascii="Times New Roman" w:hAnsi="Times New Roman"/>
          <w:color w:val="000000"/>
          <w:sz w:val="24"/>
          <w:szCs w:val="24"/>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EE51C1">
        <w:rPr>
          <w:rFonts w:ascii="Times New Roman" w:hAnsi="Times New Roman"/>
          <w:color w:val="000000"/>
          <w:sz w:val="24"/>
          <w:szCs w:val="24"/>
          <w:lang w:val="ru-RU"/>
        </w:rPr>
        <w:t>недостижения</w:t>
      </w:r>
      <w:proofErr w:type="spellEnd"/>
      <w:r w:rsidRPr="00EE51C1">
        <w:rPr>
          <w:rFonts w:ascii="Times New Roman" w:hAnsi="Times New Roman"/>
          <w:color w:val="000000"/>
          <w:sz w:val="24"/>
          <w:szCs w:val="24"/>
          <w:lang w:val="ru-RU"/>
        </w:rPr>
        <w:t xml:space="preserve"> цели, находить ошибку, давать оценку приобретённому опыту.</w:t>
      </w:r>
    </w:p>
    <w:p w:rsidR="00AC6BC9" w:rsidRPr="006E38EA" w:rsidRDefault="00AC6BC9">
      <w:pPr>
        <w:spacing w:after="0" w:line="264" w:lineRule="auto"/>
        <w:ind w:left="120"/>
        <w:jc w:val="both"/>
        <w:rPr>
          <w:lang w:val="ru-RU"/>
        </w:rPr>
      </w:pPr>
    </w:p>
    <w:p w:rsidR="00AC6BC9" w:rsidRPr="006E38EA" w:rsidRDefault="006E38EA">
      <w:pPr>
        <w:spacing w:after="0" w:line="264" w:lineRule="auto"/>
        <w:ind w:left="120"/>
        <w:jc w:val="both"/>
        <w:rPr>
          <w:lang w:val="ru-RU"/>
        </w:rPr>
      </w:pPr>
      <w:r w:rsidRPr="006E38EA">
        <w:rPr>
          <w:rFonts w:ascii="Times New Roman" w:hAnsi="Times New Roman"/>
          <w:b/>
          <w:color w:val="000000"/>
          <w:sz w:val="28"/>
          <w:lang w:val="ru-RU"/>
        </w:rPr>
        <w:t>ПРЕДМЕТНЫЕ РЕЗУЛЬТАТЫ</w:t>
      </w:r>
    </w:p>
    <w:p w:rsidR="00AC6BC9" w:rsidRPr="006E38EA" w:rsidRDefault="00AC6BC9">
      <w:pPr>
        <w:spacing w:after="0" w:line="264" w:lineRule="auto"/>
        <w:ind w:left="120"/>
        <w:jc w:val="both"/>
        <w:rPr>
          <w:lang w:val="ru-RU"/>
        </w:rPr>
      </w:pPr>
    </w:p>
    <w:p w:rsidR="00AC6BC9" w:rsidRPr="00EE51C1" w:rsidRDefault="006E38EA">
      <w:pPr>
        <w:spacing w:after="0" w:line="264" w:lineRule="auto"/>
        <w:ind w:firstLine="600"/>
        <w:jc w:val="both"/>
        <w:rPr>
          <w:sz w:val="24"/>
          <w:szCs w:val="24"/>
          <w:lang w:val="ru-RU"/>
        </w:rPr>
      </w:pPr>
      <w:bookmarkStart w:id="6" w:name="_Toc124426249"/>
      <w:bookmarkEnd w:id="6"/>
      <w:r w:rsidRPr="00EE51C1">
        <w:rPr>
          <w:rFonts w:ascii="Times New Roman" w:hAnsi="Times New Roman"/>
          <w:color w:val="000000"/>
          <w:sz w:val="24"/>
          <w:szCs w:val="24"/>
          <w:lang w:val="ru-RU"/>
        </w:rPr>
        <w:t xml:space="preserve">К концу обучения </w:t>
      </w:r>
      <w:r w:rsidRPr="00EE51C1">
        <w:rPr>
          <w:rFonts w:ascii="Times New Roman" w:hAnsi="Times New Roman"/>
          <w:b/>
          <w:color w:val="000000"/>
          <w:sz w:val="24"/>
          <w:szCs w:val="24"/>
          <w:lang w:val="ru-RU"/>
        </w:rPr>
        <w:t>в 7 классе</w:t>
      </w:r>
      <w:r w:rsidRPr="00EE51C1">
        <w:rPr>
          <w:rFonts w:ascii="Times New Roman" w:hAnsi="Times New Roman"/>
          <w:color w:val="000000"/>
          <w:sz w:val="24"/>
          <w:szCs w:val="24"/>
          <w:lang w:val="ru-RU"/>
        </w:rPr>
        <w:t xml:space="preserve"> </w:t>
      </w:r>
      <w:proofErr w:type="gramStart"/>
      <w:r w:rsidRPr="00EE51C1">
        <w:rPr>
          <w:rFonts w:ascii="Times New Roman" w:hAnsi="Times New Roman"/>
          <w:color w:val="000000"/>
          <w:sz w:val="24"/>
          <w:szCs w:val="24"/>
          <w:lang w:val="ru-RU"/>
        </w:rPr>
        <w:t>обучающийся</w:t>
      </w:r>
      <w:proofErr w:type="gramEnd"/>
      <w:r w:rsidRPr="00EE51C1">
        <w:rPr>
          <w:rFonts w:ascii="Times New Roman" w:hAnsi="Times New Roman"/>
          <w:color w:val="000000"/>
          <w:sz w:val="24"/>
          <w:szCs w:val="24"/>
          <w:lang w:val="ru-RU"/>
        </w:rPr>
        <w:t xml:space="preserve"> получит следующие предметные результаты:</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Строить чертежи к геометрическим задачам.</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 xml:space="preserve">Проводить </w:t>
      </w:r>
      <w:proofErr w:type="gramStart"/>
      <w:r w:rsidRPr="00EE51C1">
        <w:rPr>
          <w:rFonts w:ascii="Times New Roman" w:hAnsi="Times New Roman"/>
          <w:color w:val="000000"/>
          <w:sz w:val="24"/>
          <w:szCs w:val="24"/>
          <w:lang w:val="ru-RU"/>
        </w:rPr>
        <w:t>логические рассуждения</w:t>
      </w:r>
      <w:proofErr w:type="gramEnd"/>
      <w:r w:rsidRPr="00EE51C1">
        <w:rPr>
          <w:rFonts w:ascii="Times New Roman" w:hAnsi="Times New Roman"/>
          <w:color w:val="000000"/>
          <w:sz w:val="24"/>
          <w:szCs w:val="24"/>
          <w:lang w:val="ru-RU"/>
        </w:rPr>
        <w:t xml:space="preserve"> с использованием геометрических теорем.</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Решать задачи на клетчатой бумаге.</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EE51C1">
        <w:rPr>
          <w:rFonts w:ascii="Times New Roman" w:hAnsi="Times New Roman"/>
          <w:color w:val="000000"/>
          <w:sz w:val="24"/>
          <w:szCs w:val="24"/>
          <w:lang w:val="ru-RU"/>
        </w:rPr>
        <w:t>фактами о том</w:t>
      </w:r>
      <w:proofErr w:type="gramEnd"/>
      <w:r w:rsidRPr="00EE51C1">
        <w:rPr>
          <w:rFonts w:ascii="Times New Roman" w:hAnsi="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lastRenderedPageBreak/>
        <w:t>Пользоваться простейшими геометрическими неравенствами, понимать их практический смысл.</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Проводить основные геометрические построения с помощью циркуля и линейки.</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 xml:space="preserve">К концу обучения </w:t>
      </w:r>
      <w:r w:rsidRPr="00EE51C1">
        <w:rPr>
          <w:rFonts w:ascii="Times New Roman" w:hAnsi="Times New Roman"/>
          <w:b/>
          <w:color w:val="000000"/>
          <w:sz w:val="24"/>
          <w:szCs w:val="24"/>
          <w:lang w:val="ru-RU"/>
        </w:rPr>
        <w:t>в 8 классе</w:t>
      </w:r>
      <w:r w:rsidRPr="00EE51C1">
        <w:rPr>
          <w:rFonts w:ascii="Times New Roman" w:hAnsi="Times New Roman"/>
          <w:color w:val="000000"/>
          <w:sz w:val="24"/>
          <w:szCs w:val="24"/>
          <w:lang w:val="ru-RU"/>
        </w:rPr>
        <w:t xml:space="preserve"> </w:t>
      </w:r>
      <w:proofErr w:type="gramStart"/>
      <w:r w:rsidRPr="00EE51C1">
        <w:rPr>
          <w:rFonts w:ascii="Times New Roman" w:hAnsi="Times New Roman"/>
          <w:color w:val="000000"/>
          <w:sz w:val="24"/>
          <w:szCs w:val="24"/>
          <w:lang w:val="ru-RU"/>
        </w:rPr>
        <w:t>обучающийся</w:t>
      </w:r>
      <w:proofErr w:type="gramEnd"/>
      <w:r w:rsidRPr="00EE51C1">
        <w:rPr>
          <w:rFonts w:ascii="Times New Roman" w:hAnsi="Times New Roman"/>
          <w:color w:val="000000"/>
          <w:sz w:val="24"/>
          <w:szCs w:val="24"/>
          <w:lang w:val="ru-RU"/>
        </w:rPr>
        <w:t xml:space="preserve"> получит следующие предметные результаты:</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Применять признаки подобия треугольников в решении геометрических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 xml:space="preserve">К концу обучения </w:t>
      </w:r>
      <w:r w:rsidRPr="00EE51C1">
        <w:rPr>
          <w:rFonts w:ascii="Times New Roman" w:hAnsi="Times New Roman"/>
          <w:b/>
          <w:color w:val="000000"/>
          <w:sz w:val="24"/>
          <w:szCs w:val="24"/>
          <w:lang w:val="ru-RU"/>
        </w:rPr>
        <w:t>в 9 классе</w:t>
      </w:r>
      <w:r w:rsidRPr="00EE51C1">
        <w:rPr>
          <w:rFonts w:ascii="Times New Roman" w:hAnsi="Times New Roman"/>
          <w:color w:val="000000"/>
          <w:sz w:val="24"/>
          <w:szCs w:val="24"/>
          <w:lang w:val="ru-RU"/>
        </w:rPr>
        <w:t xml:space="preserve"> </w:t>
      </w:r>
      <w:proofErr w:type="gramStart"/>
      <w:r w:rsidRPr="00EE51C1">
        <w:rPr>
          <w:rFonts w:ascii="Times New Roman" w:hAnsi="Times New Roman"/>
          <w:color w:val="000000"/>
          <w:sz w:val="24"/>
          <w:szCs w:val="24"/>
          <w:lang w:val="ru-RU"/>
        </w:rPr>
        <w:t>обучающийся</w:t>
      </w:r>
      <w:proofErr w:type="gramEnd"/>
      <w:r w:rsidRPr="00EE51C1">
        <w:rPr>
          <w:rFonts w:ascii="Times New Roman" w:hAnsi="Times New Roman"/>
          <w:color w:val="000000"/>
          <w:sz w:val="24"/>
          <w:szCs w:val="24"/>
          <w:lang w:val="ru-RU"/>
        </w:rPr>
        <w:t xml:space="preserve"> получит следующие предметные результаты:</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EE51C1">
        <w:rPr>
          <w:rFonts w:ascii="Times New Roman" w:hAnsi="Times New Roman"/>
          <w:color w:val="000000"/>
          <w:sz w:val="24"/>
          <w:szCs w:val="24"/>
          <w:lang w:val="ru-RU"/>
        </w:rPr>
        <w:t>нетабличных</w:t>
      </w:r>
      <w:proofErr w:type="spellEnd"/>
      <w:r w:rsidRPr="00EE51C1">
        <w:rPr>
          <w:rFonts w:ascii="Times New Roman" w:hAnsi="Times New Roman"/>
          <w:color w:val="000000"/>
          <w:sz w:val="24"/>
          <w:szCs w:val="24"/>
          <w:lang w:val="ru-RU"/>
        </w:rPr>
        <w:t xml:space="preserve"> значений.</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p w:rsidR="00AC6BC9" w:rsidRPr="00EE51C1" w:rsidRDefault="006E38EA">
      <w:pPr>
        <w:spacing w:after="0" w:line="264" w:lineRule="auto"/>
        <w:ind w:firstLine="600"/>
        <w:jc w:val="both"/>
        <w:rPr>
          <w:sz w:val="24"/>
          <w:szCs w:val="24"/>
          <w:lang w:val="ru-RU"/>
        </w:rPr>
      </w:pPr>
      <w:r w:rsidRPr="00EE51C1">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6BC9" w:rsidRPr="006E38EA" w:rsidRDefault="00AC6BC9">
      <w:pPr>
        <w:rPr>
          <w:lang w:val="ru-RU"/>
        </w:rPr>
        <w:sectPr w:rsidR="00AC6BC9" w:rsidRPr="006E38EA">
          <w:pgSz w:w="11906" w:h="16383"/>
          <w:pgMar w:top="1134" w:right="850" w:bottom="1134" w:left="1701" w:header="720" w:footer="720" w:gutter="0"/>
          <w:cols w:space="720"/>
        </w:sectPr>
      </w:pPr>
    </w:p>
    <w:p w:rsidR="00AC6BC9" w:rsidRDefault="006E38EA">
      <w:pPr>
        <w:spacing w:after="0"/>
        <w:ind w:left="120"/>
      </w:pPr>
      <w:bookmarkStart w:id="7" w:name="block-78097182"/>
      <w:bookmarkEnd w:id="5"/>
      <w:r w:rsidRPr="006E38E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6BC9" w:rsidRDefault="006E38E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AC6BC9">
        <w:trPr>
          <w:trHeight w:val="144"/>
          <w:tblCellSpacing w:w="20" w:type="nil"/>
        </w:trPr>
        <w:tc>
          <w:tcPr>
            <w:tcW w:w="485" w:type="dxa"/>
            <w:vMerge w:val="restart"/>
            <w:tcMar>
              <w:top w:w="50" w:type="dxa"/>
              <w:left w:w="100" w:type="dxa"/>
            </w:tcMar>
            <w:vAlign w:val="center"/>
          </w:tcPr>
          <w:p w:rsidR="00AC6BC9" w:rsidRDefault="006E38EA">
            <w:pPr>
              <w:spacing w:after="0"/>
              <w:ind w:left="135"/>
            </w:pPr>
            <w:r>
              <w:rPr>
                <w:rFonts w:ascii="Times New Roman" w:hAnsi="Times New Roman"/>
                <w:b/>
                <w:color w:val="000000"/>
                <w:sz w:val="24"/>
              </w:rPr>
              <w:t xml:space="preserve">№ п/п </w:t>
            </w:r>
          </w:p>
          <w:p w:rsidR="00AC6BC9" w:rsidRDefault="00AC6BC9">
            <w:pPr>
              <w:spacing w:after="0"/>
              <w:ind w:left="135"/>
            </w:pPr>
          </w:p>
        </w:tc>
        <w:tc>
          <w:tcPr>
            <w:tcW w:w="2640" w:type="dxa"/>
            <w:vMerge w:val="restart"/>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6BC9" w:rsidRDefault="00AC6BC9">
            <w:pPr>
              <w:spacing w:after="0"/>
              <w:ind w:left="135"/>
            </w:pPr>
          </w:p>
        </w:tc>
        <w:tc>
          <w:tcPr>
            <w:tcW w:w="0" w:type="auto"/>
            <w:gridSpan w:val="3"/>
            <w:tcMar>
              <w:top w:w="50" w:type="dxa"/>
              <w:left w:w="100" w:type="dxa"/>
            </w:tcMar>
            <w:vAlign w:val="center"/>
          </w:tcPr>
          <w:p w:rsidR="00AC6BC9" w:rsidRDefault="006E38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6BC9" w:rsidRDefault="00AC6BC9">
            <w:pPr>
              <w:spacing w:after="0"/>
              <w:ind w:left="135"/>
            </w:pPr>
          </w:p>
        </w:tc>
      </w:tr>
      <w:tr w:rsidR="00AC6BC9">
        <w:trPr>
          <w:trHeight w:val="144"/>
          <w:tblCellSpacing w:w="20" w:type="nil"/>
        </w:trPr>
        <w:tc>
          <w:tcPr>
            <w:tcW w:w="0" w:type="auto"/>
            <w:vMerge/>
            <w:tcBorders>
              <w:top w:val="nil"/>
            </w:tcBorders>
            <w:tcMar>
              <w:top w:w="50" w:type="dxa"/>
              <w:left w:w="100" w:type="dxa"/>
            </w:tcMar>
          </w:tcPr>
          <w:p w:rsidR="00AC6BC9" w:rsidRDefault="00AC6BC9"/>
        </w:tc>
        <w:tc>
          <w:tcPr>
            <w:tcW w:w="0" w:type="auto"/>
            <w:vMerge/>
            <w:tcBorders>
              <w:top w:val="nil"/>
            </w:tcBorders>
            <w:tcMar>
              <w:top w:w="50" w:type="dxa"/>
              <w:left w:w="100" w:type="dxa"/>
            </w:tcMar>
          </w:tcPr>
          <w:p w:rsidR="00AC6BC9" w:rsidRDefault="00AC6BC9"/>
        </w:tc>
        <w:tc>
          <w:tcPr>
            <w:tcW w:w="1017"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6BC9" w:rsidRDefault="00AC6BC9">
            <w:pPr>
              <w:spacing w:after="0"/>
              <w:ind w:left="135"/>
            </w:pPr>
          </w:p>
        </w:tc>
        <w:tc>
          <w:tcPr>
            <w:tcW w:w="1745"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6BC9" w:rsidRDefault="00AC6BC9">
            <w:pPr>
              <w:spacing w:after="0"/>
              <w:ind w:left="135"/>
            </w:pPr>
          </w:p>
        </w:tc>
        <w:tc>
          <w:tcPr>
            <w:tcW w:w="1829"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6BC9" w:rsidRDefault="00AC6BC9">
            <w:pPr>
              <w:spacing w:after="0"/>
              <w:ind w:left="135"/>
            </w:pPr>
          </w:p>
        </w:tc>
        <w:tc>
          <w:tcPr>
            <w:tcW w:w="0" w:type="auto"/>
            <w:vMerge/>
            <w:tcBorders>
              <w:top w:val="nil"/>
            </w:tcBorders>
            <w:tcMar>
              <w:top w:w="50" w:type="dxa"/>
              <w:left w:w="100" w:type="dxa"/>
            </w:tcMar>
          </w:tcPr>
          <w:p w:rsidR="00AC6BC9" w:rsidRDefault="00AC6BC9"/>
        </w:tc>
      </w:tr>
      <w:tr w:rsidR="00AC6BC9" w:rsidRPr="006E38EA">
        <w:trPr>
          <w:trHeight w:val="144"/>
          <w:tblCellSpacing w:w="20" w:type="nil"/>
        </w:trPr>
        <w:tc>
          <w:tcPr>
            <w:tcW w:w="485" w:type="dxa"/>
            <w:tcMar>
              <w:top w:w="50" w:type="dxa"/>
              <w:left w:w="100" w:type="dxa"/>
            </w:tcMar>
            <w:vAlign w:val="center"/>
          </w:tcPr>
          <w:p w:rsidR="00AC6BC9" w:rsidRDefault="006E38EA">
            <w:pPr>
              <w:spacing w:after="0"/>
            </w:pPr>
            <w:r>
              <w:rPr>
                <w:rFonts w:ascii="Times New Roman" w:hAnsi="Times New Roman"/>
                <w:color w:val="000000"/>
                <w:sz w:val="24"/>
              </w:rPr>
              <w:t>1</w:t>
            </w:r>
          </w:p>
        </w:tc>
        <w:tc>
          <w:tcPr>
            <w:tcW w:w="2640" w:type="dxa"/>
            <w:tcMar>
              <w:top w:w="50" w:type="dxa"/>
              <w:left w:w="100" w:type="dxa"/>
            </w:tcMar>
            <w:vAlign w:val="center"/>
          </w:tcPr>
          <w:p w:rsidR="00AC6BC9" w:rsidRDefault="006E38EA">
            <w:pPr>
              <w:spacing w:after="0"/>
              <w:ind w:left="135"/>
            </w:pPr>
            <w:r w:rsidRPr="006E38EA">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C6BC9" w:rsidRDefault="00AC6BC9">
            <w:pPr>
              <w:spacing w:after="0"/>
              <w:ind w:left="135"/>
              <w:jc w:val="center"/>
            </w:pPr>
          </w:p>
        </w:tc>
        <w:tc>
          <w:tcPr>
            <w:tcW w:w="1829" w:type="dxa"/>
            <w:tcMar>
              <w:top w:w="50" w:type="dxa"/>
              <w:left w:w="100" w:type="dxa"/>
            </w:tcMar>
            <w:vAlign w:val="center"/>
          </w:tcPr>
          <w:p w:rsidR="00AC6BC9" w:rsidRDefault="00AC6BC9">
            <w:pPr>
              <w:spacing w:after="0"/>
              <w:ind w:left="135"/>
              <w:jc w:val="center"/>
            </w:pPr>
          </w:p>
        </w:tc>
        <w:tc>
          <w:tcPr>
            <w:tcW w:w="2757"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415</w:t>
              </w:r>
              <w:r>
                <w:rPr>
                  <w:rFonts w:ascii="Times New Roman" w:hAnsi="Times New Roman"/>
                  <w:color w:val="0000FF"/>
                  <w:u w:val="single"/>
                </w:rPr>
                <w:t>e</w:t>
              </w:r>
              <w:r w:rsidRPr="006E38EA">
                <w:rPr>
                  <w:rFonts w:ascii="Times New Roman" w:hAnsi="Times New Roman"/>
                  <w:color w:val="0000FF"/>
                  <w:u w:val="single"/>
                  <w:lang w:val="ru-RU"/>
                </w:rPr>
                <w:t>2</w:t>
              </w:r>
              <w:r>
                <w:rPr>
                  <w:rFonts w:ascii="Times New Roman" w:hAnsi="Times New Roman"/>
                  <w:color w:val="0000FF"/>
                  <w:u w:val="single"/>
                </w:rPr>
                <w:t>e</w:t>
              </w:r>
            </w:hyperlink>
          </w:p>
        </w:tc>
      </w:tr>
      <w:tr w:rsidR="00AC6BC9" w:rsidRPr="006E38EA">
        <w:trPr>
          <w:trHeight w:val="144"/>
          <w:tblCellSpacing w:w="20" w:type="nil"/>
        </w:trPr>
        <w:tc>
          <w:tcPr>
            <w:tcW w:w="485" w:type="dxa"/>
            <w:tcMar>
              <w:top w:w="50" w:type="dxa"/>
              <w:left w:w="100" w:type="dxa"/>
            </w:tcMar>
            <w:vAlign w:val="center"/>
          </w:tcPr>
          <w:p w:rsidR="00AC6BC9" w:rsidRDefault="006E38EA">
            <w:pPr>
              <w:spacing w:after="0"/>
            </w:pPr>
            <w:r>
              <w:rPr>
                <w:rFonts w:ascii="Times New Roman" w:hAnsi="Times New Roman"/>
                <w:color w:val="000000"/>
                <w:sz w:val="24"/>
              </w:rPr>
              <w:t>2</w:t>
            </w:r>
          </w:p>
        </w:tc>
        <w:tc>
          <w:tcPr>
            <w:tcW w:w="2640"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C6BC9" w:rsidRDefault="00AC6BC9">
            <w:pPr>
              <w:spacing w:after="0"/>
              <w:ind w:left="135"/>
              <w:jc w:val="center"/>
            </w:pPr>
          </w:p>
        </w:tc>
        <w:tc>
          <w:tcPr>
            <w:tcW w:w="2757"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415</w:t>
              </w:r>
              <w:r>
                <w:rPr>
                  <w:rFonts w:ascii="Times New Roman" w:hAnsi="Times New Roman"/>
                  <w:color w:val="0000FF"/>
                  <w:u w:val="single"/>
                </w:rPr>
                <w:t>e</w:t>
              </w:r>
              <w:r w:rsidRPr="006E38EA">
                <w:rPr>
                  <w:rFonts w:ascii="Times New Roman" w:hAnsi="Times New Roman"/>
                  <w:color w:val="0000FF"/>
                  <w:u w:val="single"/>
                  <w:lang w:val="ru-RU"/>
                </w:rPr>
                <w:t>2</w:t>
              </w:r>
              <w:r>
                <w:rPr>
                  <w:rFonts w:ascii="Times New Roman" w:hAnsi="Times New Roman"/>
                  <w:color w:val="0000FF"/>
                  <w:u w:val="single"/>
                </w:rPr>
                <w:t>e</w:t>
              </w:r>
            </w:hyperlink>
          </w:p>
        </w:tc>
      </w:tr>
      <w:tr w:rsidR="00AC6BC9" w:rsidRPr="006E38EA">
        <w:trPr>
          <w:trHeight w:val="144"/>
          <w:tblCellSpacing w:w="20" w:type="nil"/>
        </w:trPr>
        <w:tc>
          <w:tcPr>
            <w:tcW w:w="485" w:type="dxa"/>
            <w:tcMar>
              <w:top w:w="50" w:type="dxa"/>
              <w:left w:w="100" w:type="dxa"/>
            </w:tcMar>
            <w:vAlign w:val="center"/>
          </w:tcPr>
          <w:p w:rsidR="00AC6BC9" w:rsidRDefault="006E38EA">
            <w:pPr>
              <w:spacing w:after="0"/>
            </w:pPr>
            <w:r>
              <w:rPr>
                <w:rFonts w:ascii="Times New Roman" w:hAnsi="Times New Roman"/>
                <w:color w:val="000000"/>
                <w:sz w:val="24"/>
              </w:rPr>
              <w:t>3</w:t>
            </w:r>
          </w:p>
        </w:tc>
        <w:tc>
          <w:tcPr>
            <w:tcW w:w="2640" w:type="dxa"/>
            <w:tcMar>
              <w:top w:w="50" w:type="dxa"/>
              <w:left w:w="100" w:type="dxa"/>
            </w:tcMar>
            <w:vAlign w:val="center"/>
          </w:tcPr>
          <w:p w:rsidR="00AC6BC9" w:rsidRPr="006E38EA" w:rsidRDefault="006E38EA">
            <w:pPr>
              <w:spacing w:after="0"/>
              <w:ind w:left="135"/>
              <w:rPr>
                <w:lang w:val="ru-RU"/>
              </w:rPr>
            </w:pPr>
            <w:proofErr w:type="gramStart"/>
            <w:r w:rsidRPr="006E38EA">
              <w:rPr>
                <w:rFonts w:ascii="Times New Roman" w:hAnsi="Times New Roman"/>
                <w:color w:val="000000"/>
                <w:sz w:val="24"/>
                <w:lang w:val="ru-RU"/>
              </w:rPr>
              <w:t>Параллельные</w:t>
            </w:r>
            <w:proofErr w:type="gramEnd"/>
            <w:r w:rsidRPr="006E38EA">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C6BC9" w:rsidRDefault="00AC6BC9">
            <w:pPr>
              <w:spacing w:after="0"/>
              <w:ind w:left="135"/>
              <w:jc w:val="center"/>
            </w:pPr>
          </w:p>
        </w:tc>
        <w:tc>
          <w:tcPr>
            <w:tcW w:w="2757"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415</w:t>
              </w:r>
              <w:r>
                <w:rPr>
                  <w:rFonts w:ascii="Times New Roman" w:hAnsi="Times New Roman"/>
                  <w:color w:val="0000FF"/>
                  <w:u w:val="single"/>
                </w:rPr>
                <w:t>e</w:t>
              </w:r>
              <w:r w:rsidRPr="006E38EA">
                <w:rPr>
                  <w:rFonts w:ascii="Times New Roman" w:hAnsi="Times New Roman"/>
                  <w:color w:val="0000FF"/>
                  <w:u w:val="single"/>
                  <w:lang w:val="ru-RU"/>
                </w:rPr>
                <w:t>2</w:t>
              </w:r>
              <w:r>
                <w:rPr>
                  <w:rFonts w:ascii="Times New Roman" w:hAnsi="Times New Roman"/>
                  <w:color w:val="0000FF"/>
                  <w:u w:val="single"/>
                </w:rPr>
                <w:t>e</w:t>
              </w:r>
            </w:hyperlink>
          </w:p>
        </w:tc>
      </w:tr>
      <w:tr w:rsidR="00AC6BC9" w:rsidRPr="006E38EA">
        <w:trPr>
          <w:trHeight w:val="144"/>
          <w:tblCellSpacing w:w="20" w:type="nil"/>
        </w:trPr>
        <w:tc>
          <w:tcPr>
            <w:tcW w:w="485" w:type="dxa"/>
            <w:tcMar>
              <w:top w:w="50" w:type="dxa"/>
              <w:left w:w="100" w:type="dxa"/>
            </w:tcMar>
            <w:vAlign w:val="center"/>
          </w:tcPr>
          <w:p w:rsidR="00AC6BC9" w:rsidRDefault="006E38EA">
            <w:pPr>
              <w:spacing w:after="0"/>
            </w:pPr>
            <w:r>
              <w:rPr>
                <w:rFonts w:ascii="Times New Roman" w:hAnsi="Times New Roman"/>
                <w:color w:val="000000"/>
                <w:sz w:val="24"/>
              </w:rPr>
              <w:t>4</w:t>
            </w:r>
          </w:p>
        </w:tc>
        <w:tc>
          <w:tcPr>
            <w:tcW w:w="2640"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C6BC9" w:rsidRDefault="00AC6BC9">
            <w:pPr>
              <w:spacing w:after="0"/>
              <w:ind w:left="135"/>
              <w:jc w:val="center"/>
            </w:pPr>
          </w:p>
        </w:tc>
        <w:tc>
          <w:tcPr>
            <w:tcW w:w="2757"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415</w:t>
              </w:r>
              <w:r>
                <w:rPr>
                  <w:rFonts w:ascii="Times New Roman" w:hAnsi="Times New Roman"/>
                  <w:color w:val="0000FF"/>
                  <w:u w:val="single"/>
                </w:rPr>
                <w:t>e</w:t>
              </w:r>
              <w:r w:rsidRPr="006E38EA">
                <w:rPr>
                  <w:rFonts w:ascii="Times New Roman" w:hAnsi="Times New Roman"/>
                  <w:color w:val="0000FF"/>
                  <w:u w:val="single"/>
                  <w:lang w:val="ru-RU"/>
                </w:rPr>
                <w:t>2</w:t>
              </w:r>
              <w:r>
                <w:rPr>
                  <w:rFonts w:ascii="Times New Roman" w:hAnsi="Times New Roman"/>
                  <w:color w:val="0000FF"/>
                  <w:u w:val="single"/>
                </w:rPr>
                <w:t>e</w:t>
              </w:r>
            </w:hyperlink>
          </w:p>
        </w:tc>
      </w:tr>
      <w:tr w:rsidR="00AC6BC9" w:rsidRPr="006E38EA">
        <w:trPr>
          <w:trHeight w:val="144"/>
          <w:tblCellSpacing w:w="20" w:type="nil"/>
        </w:trPr>
        <w:tc>
          <w:tcPr>
            <w:tcW w:w="485" w:type="dxa"/>
            <w:tcMar>
              <w:top w:w="50" w:type="dxa"/>
              <w:left w:w="100" w:type="dxa"/>
            </w:tcMar>
            <w:vAlign w:val="center"/>
          </w:tcPr>
          <w:p w:rsidR="00AC6BC9" w:rsidRDefault="006E38EA">
            <w:pPr>
              <w:spacing w:after="0"/>
            </w:pPr>
            <w:r>
              <w:rPr>
                <w:rFonts w:ascii="Times New Roman" w:hAnsi="Times New Roman"/>
                <w:color w:val="000000"/>
                <w:sz w:val="24"/>
              </w:rPr>
              <w:t>5</w:t>
            </w:r>
          </w:p>
        </w:tc>
        <w:tc>
          <w:tcPr>
            <w:tcW w:w="2640"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C6BC9" w:rsidRDefault="00AC6BC9">
            <w:pPr>
              <w:spacing w:after="0"/>
              <w:ind w:left="135"/>
              <w:jc w:val="center"/>
            </w:pPr>
          </w:p>
        </w:tc>
        <w:tc>
          <w:tcPr>
            <w:tcW w:w="2757"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415</w:t>
              </w:r>
              <w:r>
                <w:rPr>
                  <w:rFonts w:ascii="Times New Roman" w:hAnsi="Times New Roman"/>
                  <w:color w:val="0000FF"/>
                  <w:u w:val="single"/>
                </w:rPr>
                <w:t>e</w:t>
              </w:r>
              <w:r w:rsidRPr="006E38EA">
                <w:rPr>
                  <w:rFonts w:ascii="Times New Roman" w:hAnsi="Times New Roman"/>
                  <w:color w:val="0000FF"/>
                  <w:u w:val="single"/>
                  <w:lang w:val="ru-RU"/>
                </w:rPr>
                <w:t>2</w:t>
              </w:r>
              <w:r>
                <w:rPr>
                  <w:rFonts w:ascii="Times New Roman" w:hAnsi="Times New Roman"/>
                  <w:color w:val="0000FF"/>
                  <w:u w:val="single"/>
                </w:rPr>
                <w:t>e</w:t>
              </w:r>
            </w:hyperlink>
          </w:p>
        </w:tc>
      </w:tr>
      <w:tr w:rsidR="00AC6BC9">
        <w:trPr>
          <w:trHeight w:val="144"/>
          <w:tblCellSpacing w:w="20" w:type="nil"/>
        </w:trPr>
        <w:tc>
          <w:tcPr>
            <w:tcW w:w="0" w:type="auto"/>
            <w:gridSpan w:val="2"/>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C6BC9" w:rsidRDefault="00AC6BC9"/>
        </w:tc>
      </w:tr>
    </w:tbl>
    <w:p w:rsidR="00AC6BC9" w:rsidRDefault="00AC6BC9">
      <w:pPr>
        <w:sectPr w:rsidR="00AC6BC9">
          <w:pgSz w:w="16383" w:h="11906" w:orient="landscape"/>
          <w:pgMar w:top="1134" w:right="850" w:bottom="1134" w:left="1701" w:header="720" w:footer="720" w:gutter="0"/>
          <w:cols w:space="720"/>
        </w:sectPr>
      </w:pPr>
    </w:p>
    <w:p w:rsidR="00AC6BC9" w:rsidRDefault="006E38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AC6BC9">
        <w:trPr>
          <w:trHeight w:val="144"/>
          <w:tblCellSpacing w:w="20" w:type="nil"/>
        </w:trPr>
        <w:tc>
          <w:tcPr>
            <w:tcW w:w="461" w:type="dxa"/>
            <w:vMerge w:val="restart"/>
            <w:tcMar>
              <w:top w:w="50" w:type="dxa"/>
              <w:left w:w="100" w:type="dxa"/>
            </w:tcMar>
            <w:vAlign w:val="center"/>
          </w:tcPr>
          <w:p w:rsidR="00AC6BC9" w:rsidRDefault="006E38EA">
            <w:pPr>
              <w:spacing w:after="0"/>
              <w:ind w:left="135"/>
            </w:pPr>
            <w:r>
              <w:rPr>
                <w:rFonts w:ascii="Times New Roman" w:hAnsi="Times New Roman"/>
                <w:b/>
                <w:color w:val="000000"/>
                <w:sz w:val="24"/>
              </w:rPr>
              <w:t xml:space="preserve">№ п/п </w:t>
            </w:r>
          </w:p>
          <w:p w:rsidR="00AC6BC9" w:rsidRDefault="00AC6BC9">
            <w:pPr>
              <w:spacing w:after="0"/>
              <w:ind w:left="135"/>
            </w:pPr>
          </w:p>
        </w:tc>
        <w:tc>
          <w:tcPr>
            <w:tcW w:w="3080" w:type="dxa"/>
            <w:vMerge w:val="restart"/>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6BC9" w:rsidRDefault="00AC6BC9">
            <w:pPr>
              <w:spacing w:after="0"/>
              <w:ind w:left="135"/>
            </w:pPr>
          </w:p>
        </w:tc>
        <w:tc>
          <w:tcPr>
            <w:tcW w:w="0" w:type="auto"/>
            <w:gridSpan w:val="3"/>
            <w:tcMar>
              <w:top w:w="50" w:type="dxa"/>
              <w:left w:w="100" w:type="dxa"/>
            </w:tcMar>
            <w:vAlign w:val="center"/>
          </w:tcPr>
          <w:p w:rsidR="00AC6BC9" w:rsidRDefault="006E38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6BC9" w:rsidRDefault="00AC6BC9">
            <w:pPr>
              <w:spacing w:after="0"/>
              <w:ind w:left="135"/>
            </w:pPr>
          </w:p>
        </w:tc>
      </w:tr>
      <w:tr w:rsidR="00AC6BC9">
        <w:trPr>
          <w:trHeight w:val="144"/>
          <w:tblCellSpacing w:w="20" w:type="nil"/>
        </w:trPr>
        <w:tc>
          <w:tcPr>
            <w:tcW w:w="0" w:type="auto"/>
            <w:vMerge/>
            <w:tcBorders>
              <w:top w:val="nil"/>
            </w:tcBorders>
            <w:tcMar>
              <w:top w:w="50" w:type="dxa"/>
              <w:left w:w="100" w:type="dxa"/>
            </w:tcMar>
          </w:tcPr>
          <w:p w:rsidR="00AC6BC9" w:rsidRDefault="00AC6BC9"/>
        </w:tc>
        <w:tc>
          <w:tcPr>
            <w:tcW w:w="0" w:type="auto"/>
            <w:vMerge/>
            <w:tcBorders>
              <w:top w:val="nil"/>
            </w:tcBorders>
            <w:tcMar>
              <w:top w:w="50" w:type="dxa"/>
              <w:left w:w="100" w:type="dxa"/>
            </w:tcMar>
          </w:tcPr>
          <w:p w:rsidR="00AC6BC9" w:rsidRDefault="00AC6BC9"/>
        </w:tc>
        <w:tc>
          <w:tcPr>
            <w:tcW w:w="974"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6BC9" w:rsidRDefault="00AC6BC9">
            <w:pPr>
              <w:spacing w:after="0"/>
              <w:ind w:left="135"/>
            </w:pPr>
          </w:p>
        </w:tc>
        <w:tc>
          <w:tcPr>
            <w:tcW w:w="1696"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6BC9" w:rsidRDefault="00AC6BC9">
            <w:pPr>
              <w:spacing w:after="0"/>
              <w:ind w:left="135"/>
            </w:pPr>
          </w:p>
        </w:tc>
        <w:tc>
          <w:tcPr>
            <w:tcW w:w="1783"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6BC9" w:rsidRDefault="00AC6BC9">
            <w:pPr>
              <w:spacing w:after="0"/>
              <w:ind w:left="135"/>
            </w:pPr>
          </w:p>
        </w:tc>
        <w:tc>
          <w:tcPr>
            <w:tcW w:w="0" w:type="auto"/>
            <w:vMerge/>
            <w:tcBorders>
              <w:top w:val="nil"/>
            </w:tcBorders>
            <w:tcMar>
              <w:top w:w="50" w:type="dxa"/>
              <w:left w:w="100" w:type="dxa"/>
            </w:tcMar>
          </w:tcPr>
          <w:p w:rsidR="00AC6BC9" w:rsidRDefault="00AC6BC9"/>
        </w:tc>
      </w:tr>
      <w:tr w:rsidR="00AC6BC9" w:rsidRPr="006E38EA">
        <w:trPr>
          <w:trHeight w:val="144"/>
          <w:tblCellSpacing w:w="20" w:type="nil"/>
        </w:trPr>
        <w:tc>
          <w:tcPr>
            <w:tcW w:w="461" w:type="dxa"/>
            <w:tcMar>
              <w:top w:w="50" w:type="dxa"/>
              <w:left w:w="100" w:type="dxa"/>
            </w:tcMar>
            <w:vAlign w:val="center"/>
          </w:tcPr>
          <w:p w:rsidR="00AC6BC9" w:rsidRDefault="006E38EA">
            <w:pPr>
              <w:spacing w:after="0"/>
            </w:pPr>
            <w:r>
              <w:rPr>
                <w:rFonts w:ascii="Times New Roman" w:hAnsi="Times New Roman"/>
                <w:color w:val="000000"/>
                <w:sz w:val="24"/>
              </w:rPr>
              <w:t>1</w:t>
            </w:r>
          </w:p>
        </w:tc>
        <w:tc>
          <w:tcPr>
            <w:tcW w:w="3080"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C6BC9" w:rsidRDefault="00AC6BC9">
            <w:pPr>
              <w:spacing w:after="0"/>
              <w:ind w:left="135"/>
              <w:jc w:val="center"/>
            </w:pPr>
          </w:p>
        </w:tc>
        <w:tc>
          <w:tcPr>
            <w:tcW w:w="2639"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417</w:t>
              </w:r>
              <w:r>
                <w:rPr>
                  <w:rFonts w:ascii="Times New Roman" w:hAnsi="Times New Roman"/>
                  <w:color w:val="0000FF"/>
                  <w:u w:val="single"/>
                </w:rPr>
                <w:t>e</w:t>
              </w:r>
              <w:r w:rsidRPr="006E38EA">
                <w:rPr>
                  <w:rFonts w:ascii="Times New Roman" w:hAnsi="Times New Roman"/>
                  <w:color w:val="0000FF"/>
                  <w:u w:val="single"/>
                  <w:lang w:val="ru-RU"/>
                </w:rPr>
                <w:t>18</w:t>
              </w:r>
            </w:hyperlink>
          </w:p>
        </w:tc>
      </w:tr>
      <w:tr w:rsidR="00AC6BC9" w:rsidRPr="006E38EA">
        <w:trPr>
          <w:trHeight w:val="144"/>
          <w:tblCellSpacing w:w="20" w:type="nil"/>
        </w:trPr>
        <w:tc>
          <w:tcPr>
            <w:tcW w:w="461" w:type="dxa"/>
            <w:tcMar>
              <w:top w:w="50" w:type="dxa"/>
              <w:left w:w="100" w:type="dxa"/>
            </w:tcMar>
            <w:vAlign w:val="center"/>
          </w:tcPr>
          <w:p w:rsidR="00AC6BC9" w:rsidRDefault="006E38EA">
            <w:pPr>
              <w:spacing w:after="0"/>
            </w:pPr>
            <w:r>
              <w:rPr>
                <w:rFonts w:ascii="Times New Roman" w:hAnsi="Times New Roman"/>
                <w:color w:val="000000"/>
                <w:sz w:val="24"/>
              </w:rPr>
              <w:t>2</w:t>
            </w:r>
          </w:p>
        </w:tc>
        <w:tc>
          <w:tcPr>
            <w:tcW w:w="3080"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sidR="006E38EA">
              <w:rPr>
                <w:rFonts w:ascii="Times New Roman" w:hAnsi="Times New Roman"/>
                <w:color w:val="000000"/>
                <w:sz w:val="24"/>
              </w:rPr>
              <w:t xml:space="preserve"> </w:t>
            </w:r>
          </w:p>
        </w:tc>
        <w:tc>
          <w:tcPr>
            <w:tcW w:w="1783" w:type="dxa"/>
            <w:tcMar>
              <w:top w:w="50" w:type="dxa"/>
              <w:left w:w="100" w:type="dxa"/>
            </w:tcMar>
            <w:vAlign w:val="center"/>
          </w:tcPr>
          <w:p w:rsidR="00AC6BC9" w:rsidRDefault="00AC6BC9">
            <w:pPr>
              <w:spacing w:after="0"/>
              <w:ind w:left="135"/>
              <w:jc w:val="center"/>
            </w:pPr>
          </w:p>
        </w:tc>
        <w:tc>
          <w:tcPr>
            <w:tcW w:w="2639"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417</w:t>
              </w:r>
              <w:r>
                <w:rPr>
                  <w:rFonts w:ascii="Times New Roman" w:hAnsi="Times New Roman"/>
                  <w:color w:val="0000FF"/>
                  <w:u w:val="single"/>
                </w:rPr>
                <w:t>e</w:t>
              </w:r>
              <w:r w:rsidRPr="006E38EA">
                <w:rPr>
                  <w:rFonts w:ascii="Times New Roman" w:hAnsi="Times New Roman"/>
                  <w:color w:val="0000FF"/>
                  <w:u w:val="single"/>
                  <w:lang w:val="ru-RU"/>
                </w:rPr>
                <w:t>18</w:t>
              </w:r>
            </w:hyperlink>
          </w:p>
        </w:tc>
      </w:tr>
      <w:tr w:rsidR="00AC6BC9" w:rsidRPr="006E38EA">
        <w:trPr>
          <w:trHeight w:val="144"/>
          <w:tblCellSpacing w:w="20" w:type="nil"/>
        </w:trPr>
        <w:tc>
          <w:tcPr>
            <w:tcW w:w="461" w:type="dxa"/>
            <w:tcMar>
              <w:top w:w="50" w:type="dxa"/>
              <w:left w:w="100" w:type="dxa"/>
            </w:tcMar>
            <w:vAlign w:val="center"/>
          </w:tcPr>
          <w:p w:rsidR="00AC6BC9" w:rsidRDefault="006E38EA">
            <w:pPr>
              <w:spacing w:after="0"/>
            </w:pPr>
            <w:r>
              <w:rPr>
                <w:rFonts w:ascii="Times New Roman" w:hAnsi="Times New Roman"/>
                <w:color w:val="000000"/>
                <w:sz w:val="24"/>
              </w:rPr>
              <w:t>3</w:t>
            </w:r>
          </w:p>
        </w:tc>
        <w:tc>
          <w:tcPr>
            <w:tcW w:w="3080"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C6BC9" w:rsidRDefault="00AC6BC9">
            <w:pPr>
              <w:spacing w:after="0"/>
              <w:ind w:left="135"/>
              <w:jc w:val="center"/>
            </w:pPr>
          </w:p>
        </w:tc>
        <w:tc>
          <w:tcPr>
            <w:tcW w:w="2639"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417</w:t>
              </w:r>
              <w:r>
                <w:rPr>
                  <w:rFonts w:ascii="Times New Roman" w:hAnsi="Times New Roman"/>
                  <w:color w:val="0000FF"/>
                  <w:u w:val="single"/>
                </w:rPr>
                <w:t>e</w:t>
              </w:r>
              <w:r w:rsidRPr="006E38EA">
                <w:rPr>
                  <w:rFonts w:ascii="Times New Roman" w:hAnsi="Times New Roman"/>
                  <w:color w:val="0000FF"/>
                  <w:u w:val="single"/>
                  <w:lang w:val="ru-RU"/>
                </w:rPr>
                <w:t>18</w:t>
              </w:r>
            </w:hyperlink>
          </w:p>
        </w:tc>
      </w:tr>
      <w:tr w:rsidR="00AC6BC9" w:rsidRPr="006E38EA">
        <w:trPr>
          <w:trHeight w:val="144"/>
          <w:tblCellSpacing w:w="20" w:type="nil"/>
        </w:trPr>
        <w:tc>
          <w:tcPr>
            <w:tcW w:w="461" w:type="dxa"/>
            <w:tcMar>
              <w:top w:w="50" w:type="dxa"/>
              <w:left w:w="100" w:type="dxa"/>
            </w:tcMar>
            <w:vAlign w:val="center"/>
          </w:tcPr>
          <w:p w:rsidR="00AC6BC9" w:rsidRDefault="006E38EA">
            <w:pPr>
              <w:spacing w:after="0"/>
            </w:pPr>
            <w:r>
              <w:rPr>
                <w:rFonts w:ascii="Times New Roman" w:hAnsi="Times New Roman"/>
                <w:color w:val="000000"/>
                <w:sz w:val="24"/>
              </w:rPr>
              <w:t>4</w:t>
            </w:r>
          </w:p>
        </w:tc>
        <w:tc>
          <w:tcPr>
            <w:tcW w:w="3080"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C6BC9" w:rsidRDefault="00AC6BC9">
            <w:pPr>
              <w:spacing w:after="0"/>
              <w:ind w:left="135"/>
              <w:jc w:val="center"/>
            </w:pPr>
          </w:p>
        </w:tc>
        <w:tc>
          <w:tcPr>
            <w:tcW w:w="2639"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417</w:t>
              </w:r>
              <w:r>
                <w:rPr>
                  <w:rFonts w:ascii="Times New Roman" w:hAnsi="Times New Roman"/>
                  <w:color w:val="0000FF"/>
                  <w:u w:val="single"/>
                </w:rPr>
                <w:t>e</w:t>
              </w:r>
              <w:r w:rsidRPr="006E38EA">
                <w:rPr>
                  <w:rFonts w:ascii="Times New Roman" w:hAnsi="Times New Roman"/>
                  <w:color w:val="0000FF"/>
                  <w:u w:val="single"/>
                  <w:lang w:val="ru-RU"/>
                </w:rPr>
                <w:t>18</w:t>
              </w:r>
            </w:hyperlink>
          </w:p>
        </w:tc>
      </w:tr>
      <w:tr w:rsidR="00AC6BC9" w:rsidRPr="006E38EA">
        <w:trPr>
          <w:trHeight w:val="144"/>
          <w:tblCellSpacing w:w="20" w:type="nil"/>
        </w:trPr>
        <w:tc>
          <w:tcPr>
            <w:tcW w:w="461" w:type="dxa"/>
            <w:tcMar>
              <w:top w:w="50" w:type="dxa"/>
              <w:left w:w="100" w:type="dxa"/>
            </w:tcMar>
            <w:vAlign w:val="center"/>
          </w:tcPr>
          <w:p w:rsidR="00AC6BC9" w:rsidRDefault="006E38EA">
            <w:pPr>
              <w:spacing w:after="0"/>
            </w:pPr>
            <w:r>
              <w:rPr>
                <w:rFonts w:ascii="Times New Roman" w:hAnsi="Times New Roman"/>
                <w:color w:val="000000"/>
                <w:sz w:val="24"/>
              </w:rPr>
              <w:t>5</w:t>
            </w:r>
          </w:p>
        </w:tc>
        <w:tc>
          <w:tcPr>
            <w:tcW w:w="3080"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sidR="006E38EA">
              <w:rPr>
                <w:rFonts w:ascii="Times New Roman" w:hAnsi="Times New Roman"/>
                <w:color w:val="000000"/>
                <w:sz w:val="24"/>
              </w:rPr>
              <w:t xml:space="preserve"> </w:t>
            </w:r>
          </w:p>
        </w:tc>
        <w:tc>
          <w:tcPr>
            <w:tcW w:w="1783" w:type="dxa"/>
            <w:tcMar>
              <w:top w:w="50" w:type="dxa"/>
              <w:left w:w="100" w:type="dxa"/>
            </w:tcMar>
            <w:vAlign w:val="center"/>
          </w:tcPr>
          <w:p w:rsidR="00AC6BC9" w:rsidRDefault="00AC6BC9">
            <w:pPr>
              <w:spacing w:after="0"/>
              <w:ind w:left="135"/>
              <w:jc w:val="center"/>
            </w:pPr>
          </w:p>
        </w:tc>
        <w:tc>
          <w:tcPr>
            <w:tcW w:w="2639"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417</w:t>
              </w:r>
              <w:r>
                <w:rPr>
                  <w:rFonts w:ascii="Times New Roman" w:hAnsi="Times New Roman"/>
                  <w:color w:val="0000FF"/>
                  <w:u w:val="single"/>
                </w:rPr>
                <w:t>e</w:t>
              </w:r>
              <w:r w:rsidRPr="006E38EA">
                <w:rPr>
                  <w:rFonts w:ascii="Times New Roman" w:hAnsi="Times New Roman"/>
                  <w:color w:val="0000FF"/>
                  <w:u w:val="single"/>
                  <w:lang w:val="ru-RU"/>
                </w:rPr>
                <w:t>18</w:t>
              </w:r>
            </w:hyperlink>
          </w:p>
        </w:tc>
      </w:tr>
      <w:tr w:rsidR="00AC6BC9" w:rsidRPr="006E38EA">
        <w:trPr>
          <w:trHeight w:val="144"/>
          <w:tblCellSpacing w:w="20" w:type="nil"/>
        </w:trPr>
        <w:tc>
          <w:tcPr>
            <w:tcW w:w="461" w:type="dxa"/>
            <w:tcMar>
              <w:top w:w="50" w:type="dxa"/>
              <w:left w:w="100" w:type="dxa"/>
            </w:tcMar>
            <w:vAlign w:val="center"/>
          </w:tcPr>
          <w:p w:rsidR="00AC6BC9" w:rsidRDefault="006E38EA">
            <w:pPr>
              <w:spacing w:after="0"/>
            </w:pPr>
            <w:r>
              <w:rPr>
                <w:rFonts w:ascii="Times New Roman" w:hAnsi="Times New Roman"/>
                <w:color w:val="000000"/>
                <w:sz w:val="24"/>
              </w:rPr>
              <w:t>6</w:t>
            </w:r>
          </w:p>
        </w:tc>
        <w:tc>
          <w:tcPr>
            <w:tcW w:w="3080"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C6BC9" w:rsidRDefault="00AC6BC9">
            <w:pPr>
              <w:spacing w:after="0"/>
              <w:ind w:left="135"/>
              <w:jc w:val="center"/>
            </w:pPr>
          </w:p>
        </w:tc>
        <w:tc>
          <w:tcPr>
            <w:tcW w:w="2639"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417</w:t>
              </w:r>
              <w:r>
                <w:rPr>
                  <w:rFonts w:ascii="Times New Roman" w:hAnsi="Times New Roman"/>
                  <w:color w:val="0000FF"/>
                  <w:u w:val="single"/>
                </w:rPr>
                <w:t>e</w:t>
              </w:r>
              <w:r w:rsidRPr="006E38EA">
                <w:rPr>
                  <w:rFonts w:ascii="Times New Roman" w:hAnsi="Times New Roman"/>
                  <w:color w:val="0000FF"/>
                  <w:u w:val="single"/>
                  <w:lang w:val="ru-RU"/>
                </w:rPr>
                <w:t>18</w:t>
              </w:r>
            </w:hyperlink>
          </w:p>
        </w:tc>
      </w:tr>
      <w:tr w:rsidR="00AC6BC9">
        <w:trPr>
          <w:trHeight w:val="144"/>
          <w:tblCellSpacing w:w="20" w:type="nil"/>
        </w:trPr>
        <w:tc>
          <w:tcPr>
            <w:tcW w:w="0" w:type="auto"/>
            <w:gridSpan w:val="2"/>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E38EA">
              <w:rPr>
                <w:rFonts w:ascii="Times New Roman" w:hAnsi="Times New Roman"/>
                <w:color w:val="000000"/>
                <w:sz w:val="24"/>
              </w:rPr>
              <w:t xml:space="preserve"> </w:t>
            </w:r>
          </w:p>
        </w:tc>
        <w:tc>
          <w:tcPr>
            <w:tcW w:w="1783"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C6BC9" w:rsidRDefault="00AC6BC9"/>
        </w:tc>
      </w:tr>
    </w:tbl>
    <w:p w:rsidR="00AC6BC9" w:rsidRDefault="00AC6BC9">
      <w:pPr>
        <w:sectPr w:rsidR="00AC6BC9">
          <w:pgSz w:w="16383" w:h="11906" w:orient="landscape"/>
          <w:pgMar w:top="1134" w:right="850" w:bottom="1134" w:left="1701" w:header="720" w:footer="720" w:gutter="0"/>
          <w:cols w:space="720"/>
        </w:sectPr>
      </w:pPr>
    </w:p>
    <w:p w:rsidR="00AC6BC9" w:rsidRDefault="006E38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AC6BC9">
        <w:trPr>
          <w:trHeight w:val="144"/>
          <w:tblCellSpacing w:w="20" w:type="nil"/>
        </w:trPr>
        <w:tc>
          <w:tcPr>
            <w:tcW w:w="480" w:type="dxa"/>
            <w:vMerge w:val="restart"/>
            <w:tcMar>
              <w:top w:w="50" w:type="dxa"/>
              <w:left w:w="100" w:type="dxa"/>
            </w:tcMar>
            <w:vAlign w:val="center"/>
          </w:tcPr>
          <w:p w:rsidR="00AC6BC9" w:rsidRDefault="006E38EA">
            <w:pPr>
              <w:spacing w:after="0"/>
              <w:ind w:left="135"/>
            </w:pPr>
            <w:r>
              <w:rPr>
                <w:rFonts w:ascii="Times New Roman" w:hAnsi="Times New Roman"/>
                <w:b/>
                <w:color w:val="000000"/>
                <w:sz w:val="24"/>
              </w:rPr>
              <w:t xml:space="preserve">№ п/п </w:t>
            </w:r>
          </w:p>
          <w:p w:rsidR="00AC6BC9" w:rsidRDefault="00AC6BC9">
            <w:pPr>
              <w:spacing w:after="0"/>
              <w:ind w:left="135"/>
            </w:pPr>
          </w:p>
        </w:tc>
        <w:tc>
          <w:tcPr>
            <w:tcW w:w="2728" w:type="dxa"/>
            <w:vMerge w:val="restart"/>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6BC9" w:rsidRDefault="00AC6BC9">
            <w:pPr>
              <w:spacing w:after="0"/>
              <w:ind w:left="135"/>
            </w:pPr>
          </w:p>
        </w:tc>
        <w:tc>
          <w:tcPr>
            <w:tcW w:w="0" w:type="auto"/>
            <w:gridSpan w:val="3"/>
            <w:tcMar>
              <w:top w:w="50" w:type="dxa"/>
              <w:left w:w="100" w:type="dxa"/>
            </w:tcMar>
            <w:vAlign w:val="center"/>
          </w:tcPr>
          <w:p w:rsidR="00AC6BC9" w:rsidRDefault="006E38E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6BC9" w:rsidRDefault="00AC6BC9">
            <w:pPr>
              <w:spacing w:after="0"/>
              <w:ind w:left="135"/>
            </w:pPr>
          </w:p>
        </w:tc>
      </w:tr>
      <w:tr w:rsidR="00AC6BC9">
        <w:trPr>
          <w:trHeight w:val="144"/>
          <w:tblCellSpacing w:w="20" w:type="nil"/>
        </w:trPr>
        <w:tc>
          <w:tcPr>
            <w:tcW w:w="0" w:type="auto"/>
            <w:vMerge/>
            <w:tcBorders>
              <w:top w:val="nil"/>
            </w:tcBorders>
            <w:tcMar>
              <w:top w:w="50" w:type="dxa"/>
              <w:left w:w="100" w:type="dxa"/>
            </w:tcMar>
          </w:tcPr>
          <w:p w:rsidR="00AC6BC9" w:rsidRDefault="00AC6BC9"/>
        </w:tc>
        <w:tc>
          <w:tcPr>
            <w:tcW w:w="0" w:type="auto"/>
            <w:vMerge/>
            <w:tcBorders>
              <w:top w:val="nil"/>
            </w:tcBorders>
            <w:tcMar>
              <w:top w:w="50" w:type="dxa"/>
              <w:left w:w="100" w:type="dxa"/>
            </w:tcMar>
          </w:tcPr>
          <w:p w:rsidR="00AC6BC9" w:rsidRDefault="00AC6BC9"/>
        </w:tc>
        <w:tc>
          <w:tcPr>
            <w:tcW w:w="1008"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6BC9" w:rsidRDefault="00AC6BC9">
            <w:pPr>
              <w:spacing w:after="0"/>
              <w:ind w:left="135"/>
            </w:pPr>
          </w:p>
        </w:tc>
        <w:tc>
          <w:tcPr>
            <w:tcW w:w="1736"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6BC9" w:rsidRDefault="00AC6BC9">
            <w:pPr>
              <w:spacing w:after="0"/>
              <w:ind w:left="135"/>
            </w:pPr>
          </w:p>
        </w:tc>
        <w:tc>
          <w:tcPr>
            <w:tcW w:w="1820" w:type="dxa"/>
            <w:tcMar>
              <w:top w:w="50" w:type="dxa"/>
              <w:left w:w="100" w:type="dxa"/>
            </w:tcMar>
            <w:vAlign w:val="center"/>
          </w:tcPr>
          <w:p w:rsidR="00AC6BC9" w:rsidRDefault="006E38E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6BC9" w:rsidRDefault="00AC6BC9">
            <w:pPr>
              <w:spacing w:after="0"/>
              <w:ind w:left="135"/>
            </w:pPr>
          </w:p>
        </w:tc>
        <w:tc>
          <w:tcPr>
            <w:tcW w:w="0" w:type="auto"/>
            <w:vMerge/>
            <w:tcBorders>
              <w:top w:val="nil"/>
            </w:tcBorders>
            <w:tcMar>
              <w:top w:w="50" w:type="dxa"/>
              <w:left w:w="100" w:type="dxa"/>
            </w:tcMar>
          </w:tcPr>
          <w:p w:rsidR="00AC6BC9" w:rsidRDefault="00AC6BC9"/>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1</w:t>
            </w:r>
          </w:p>
        </w:tc>
        <w:tc>
          <w:tcPr>
            <w:tcW w:w="2728"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2</w:t>
            </w:r>
          </w:p>
        </w:tc>
        <w:tc>
          <w:tcPr>
            <w:tcW w:w="2728"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sidR="006E38EA">
              <w:rPr>
                <w:rFonts w:ascii="Times New Roman" w:hAnsi="Times New Roman"/>
                <w:color w:val="000000"/>
                <w:sz w:val="24"/>
              </w:rPr>
              <w:t xml:space="preserve"> </w:t>
            </w: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3</w:t>
            </w:r>
          </w:p>
        </w:tc>
        <w:tc>
          <w:tcPr>
            <w:tcW w:w="2728"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4</w:t>
            </w:r>
          </w:p>
        </w:tc>
        <w:tc>
          <w:tcPr>
            <w:tcW w:w="2728"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sidR="006E38EA">
              <w:rPr>
                <w:rFonts w:ascii="Times New Roman" w:hAnsi="Times New Roman"/>
                <w:color w:val="000000"/>
                <w:sz w:val="24"/>
              </w:rPr>
              <w:t xml:space="preserve"> </w:t>
            </w: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5</w:t>
            </w:r>
          </w:p>
        </w:tc>
        <w:tc>
          <w:tcPr>
            <w:tcW w:w="2728" w:type="dxa"/>
            <w:tcMar>
              <w:top w:w="50" w:type="dxa"/>
              <w:left w:w="100" w:type="dxa"/>
            </w:tcMar>
            <w:vAlign w:val="center"/>
          </w:tcPr>
          <w:p w:rsidR="00AC6BC9" w:rsidRDefault="006E38EA">
            <w:pPr>
              <w:spacing w:after="0"/>
              <w:ind w:left="135"/>
            </w:pPr>
            <w:r w:rsidRPr="006E38EA">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C6BC9" w:rsidRDefault="00AC6BC9">
            <w:pPr>
              <w:spacing w:after="0"/>
              <w:ind w:left="135"/>
              <w:jc w:val="center"/>
            </w:pP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6</w:t>
            </w:r>
          </w:p>
        </w:tc>
        <w:tc>
          <w:tcPr>
            <w:tcW w:w="2728"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C6BC9" w:rsidRPr="00EE51C1" w:rsidRDefault="00EE51C1">
            <w:pPr>
              <w:spacing w:after="0"/>
              <w:ind w:left="135"/>
              <w:jc w:val="center"/>
              <w:rPr>
                <w:rFonts w:ascii="Times New Roman" w:hAnsi="Times New Roman" w:cs="Times New Roman"/>
                <w:sz w:val="24"/>
                <w:szCs w:val="24"/>
                <w:lang w:val="ru-RU"/>
              </w:rPr>
            </w:pPr>
            <w:r w:rsidRPr="00EE51C1">
              <w:rPr>
                <w:rFonts w:ascii="Times New Roman" w:hAnsi="Times New Roman" w:cs="Times New Roman"/>
                <w:sz w:val="24"/>
                <w:szCs w:val="24"/>
                <w:lang w:val="ru-RU"/>
              </w:rPr>
              <w:t>1</w:t>
            </w: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rsidRPr="006E38EA">
        <w:trPr>
          <w:trHeight w:val="144"/>
          <w:tblCellSpacing w:w="20" w:type="nil"/>
        </w:trPr>
        <w:tc>
          <w:tcPr>
            <w:tcW w:w="480" w:type="dxa"/>
            <w:tcMar>
              <w:top w:w="50" w:type="dxa"/>
              <w:left w:w="100" w:type="dxa"/>
            </w:tcMar>
            <w:vAlign w:val="center"/>
          </w:tcPr>
          <w:p w:rsidR="00AC6BC9" w:rsidRDefault="006E38EA">
            <w:pPr>
              <w:spacing w:after="0"/>
            </w:pPr>
            <w:r>
              <w:rPr>
                <w:rFonts w:ascii="Times New Roman" w:hAnsi="Times New Roman"/>
                <w:color w:val="000000"/>
                <w:sz w:val="24"/>
              </w:rPr>
              <w:t>7</w:t>
            </w:r>
          </w:p>
        </w:tc>
        <w:tc>
          <w:tcPr>
            <w:tcW w:w="2728" w:type="dxa"/>
            <w:tcMar>
              <w:top w:w="50" w:type="dxa"/>
              <w:left w:w="100" w:type="dxa"/>
            </w:tcMar>
            <w:vAlign w:val="center"/>
          </w:tcPr>
          <w:p w:rsidR="00AC6BC9" w:rsidRDefault="006E38E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E38EA">
              <w:rPr>
                <w:rFonts w:ascii="Times New Roman" w:hAnsi="Times New Roman"/>
                <w:color w:val="000000"/>
                <w:sz w:val="24"/>
              </w:rPr>
              <w:t xml:space="preserve"> </w:t>
            </w:r>
          </w:p>
        </w:tc>
        <w:tc>
          <w:tcPr>
            <w:tcW w:w="1820" w:type="dxa"/>
            <w:tcMar>
              <w:top w:w="50" w:type="dxa"/>
              <w:left w:w="100" w:type="dxa"/>
            </w:tcMar>
            <w:vAlign w:val="center"/>
          </w:tcPr>
          <w:p w:rsidR="00AC6BC9" w:rsidRDefault="00AC6BC9">
            <w:pPr>
              <w:spacing w:after="0"/>
              <w:ind w:left="135"/>
              <w:jc w:val="center"/>
            </w:pPr>
          </w:p>
        </w:tc>
        <w:tc>
          <w:tcPr>
            <w:tcW w:w="2734" w:type="dxa"/>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E38EA">
                <w:rPr>
                  <w:rFonts w:ascii="Times New Roman" w:hAnsi="Times New Roman"/>
                  <w:color w:val="0000FF"/>
                  <w:u w:val="single"/>
                  <w:lang w:val="ru-RU"/>
                </w:rPr>
                <w:t>://</w:t>
              </w:r>
              <w:r>
                <w:rPr>
                  <w:rFonts w:ascii="Times New Roman" w:hAnsi="Times New Roman"/>
                  <w:color w:val="0000FF"/>
                  <w:u w:val="single"/>
                </w:rPr>
                <w:t>m</w:t>
              </w:r>
              <w:r w:rsidRPr="006E38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E38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E38EA">
                <w:rPr>
                  <w:rFonts w:ascii="Times New Roman" w:hAnsi="Times New Roman"/>
                  <w:color w:val="0000FF"/>
                  <w:u w:val="single"/>
                  <w:lang w:val="ru-RU"/>
                </w:rPr>
                <w:t>/7</w:t>
              </w:r>
              <w:r>
                <w:rPr>
                  <w:rFonts w:ascii="Times New Roman" w:hAnsi="Times New Roman"/>
                  <w:color w:val="0000FF"/>
                  <w:u w:val="single"/>
                </w:rPr>
                <w:t>f</w:t>
              </w:r>
              <w:r w:rsidRPr="006E38EA">
                <w:rPr>
                  <w:rFonts w:ascii="Times New Roman" w:hAnsi="Times New Roman"/>
                  <w:color w:val="0000FF"/>
                  <w:u w:val="single"/>
                  <w:lang w:val="ru-RU"/>
                </w:rPr>
                <w:t>41</w:t>
              </w:r>
              <w:r>
                <w:rPr>
                  <w:rFonts w:ascii="Times New Roman" w:hAnsi="Times New Roman"/>
                  <w:color w:val="0000FF"/>
                  <w:u w:val="single"/>
                </w:rPr>
                <w:t>a</w:t>
              </w:r>
              <w:r w:rsidRPr="006E38EA">
                <w:rPr>
                  <w:rFonts w:ascii="Times New Roman" w:hAnsi="Times New Roman"/>
                  <w:color w:val="0000FF"/>
                  <w:u w:val="single"/>
                  <w:lang w:val="ru-RU"/>
                </w:rPr>
                <w:t>12</w:t>
              </w:r>
              <w:r>
                <w:rPr>
                  <w:rFonts w:ascii="Times New Roman" w:hAnsi="Times New Roman"/>
                  <w:color w:val="0000FF"/>
                  <w:u w:val="single"/>
                </w:rPr>
                <w:t>c</w:t>
              </w:r>
            </w:hyperlink>
          </w:p>
        </w:tc>
      </w:tr>
      <w:tr w:rsidR="00AC6BC9">
        <w:trPr>
          <w:trHeight w:val="144"/>
          <w:tblCellSpacing w:w="20" w:type="nil"/>
        </w:trPr>
        <w:tc>
          <w:tcPr>
            <w:tcW w:w="0" w:type="auto"/>
            <w:gridSpan w:val="2"/>
            <w:tcMar>
              <w:top w:w="50" w:type="dxa"/>
              <w:left w:w="100" w:type="dxa"/>
            </w:tcMar>
            <w:vAlign w:val="center"/>
          </w:tcPr>
          <w:p w:rsidR="00AC6BC9" w:rsidRPr="006E38EA" w:rsidRDefault="006E38EA">
            <w:pPr>
              <w:spacing w:after="0"/>
              <w:ind w:left="135"/>
              <w:rPr>
                <w:lang w:val="ru-RU"/>
              </w:rPr>
            </w:pPr>
            <w:r w:rsidRPr="006E38EA">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C6BC9" w:rsidRDefault="006E38EA">
            <w:pPr>
              <w:spacing w:after="0"/>
              <w:ind w:left="135"/>
              <w:jc w:val="center"/>
            </w:pPr>
            <w:r w:rsidRPr="006E38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C6BC9" w:rsidRDefault="00EE51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E38EA">
              <w:rPr>
                <w:rFonts w:ascii="Times New Roman" w:hAnsi="Times New Roman"/>
                <w:color w:val="000000"/>
                <w:sz w:val="24"/>
              </w:rPr>
              <w:t xml:space="preserve"> </w:t>
            </w:r>
          </w:p>
        </w:tc>
        <w:tc>
          <w:tcPr>
            <w:tcW w:w="1820" w:type="dxa"/>
            <w:tcMar>
              <w:top w:w="50" w:type="dxa"/>
              <w:left w:w="100" w:type="dxa"/>
            </w:tcMar>
            <w:vAlign w:val="center"/>
          </w:tcPr>
          <w:p w:rsidR="00AC6BC9" w:rsidRDefault="006E38E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C6BC9" w:rsidRDefault="00AC6BC9"/>
        </w:tc>
      </w:tr>
    </w:tbl>
    <w:p w:rsidR="00AC6BC9" w:rsidRDefault="00AC6BC9">
      <w:pPr>
        <w:sectPr w:rsidR="00AC6BC9">
          <w:pgSz w:w="16383" w:h="11906" w:orient="landscape"/>
          <w:pgMar w:top="1134" w:right="850" w:bottom="1134" w:left="1701" w:header="720" w:footer="720" w:gutter="0"/>
          <w:cols w:space="720"/>
        </w:sectPr>
      </w:pPr>
    </w:p>
    <w:p w:rsidR="00AC6BC9" w:rsidRDefault="00AC6BC9">
      <w:pPr>
        <w:sectPr w:rsidR="00AC6BC9">
          <w:pgSz w:w="16383" w:h="11906" w:orient="landscape"/>
          <w:pgMar w:top="1134" w:right="850" w:bottom="1134" w:left="1701" w:header="720" w:footer="720" w:gutter="0"/>
          <w:cols w:space="720"/>
        </w:sectPr>
      </w:pPr>
    </w:p>
    <w:p w:rsidR="00AC6BC9" w:rsidRDefault="00AC6BC9">
      <w:pPr>
        <w:sectPr w:rsidR="00AC6BC9">
          <w:pgSz w:w="16383" w:h="11906" w:orient="landscape"/>
          <w:pgMar w:top="1134" w:right="850" w:bottom="1134" w:left="1701" w:header="720" w:footer="720" w:gutter="0"/>
          <w:cols w:space="720"/>
        </w:sectPr>
      </w:pPr>
      <w:bookmarkStart w:id="8" w:name="block-78097183"/>
      <w:bookmarkEnd w:id="7"/>
    </w:p>
    <w:p w:rsidR="00AC6BC9" w:rsidRPr="006E38EA" w:rsidRDefault="006E38EA" w:rsidP="00EE51C1">
      <w:pPr>
        <w:spacing w:before="199" w:after="199" w:line="336" w:lineRule="auto"/>
        <w:ind w:left="120"/>
        <w:rPr>
          <w:lang w:val="ru-RU"/>
        </w:rPr>
      </w:pPr>
      <w:bookmarkStart w:id="9" w:name="block-78097184"/>
      <w:bookmarkEnd w:id="8"/>
      <w:r w:rsidRPr="006E38E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C6BC9" w:rsidRPr="00EE51C1" w:rsidRDefault="006E38EA" w:rsidP="00EE51C1">
      <w:pPr>
        <w:spacing w:before="199" w:after="199" w:line="336" w:lineRule="auto"/>
        <w:ind w:left="120"/>
        <w:rPr>
          <w:lang w:val="ru-RU"/>
        </w:rPr>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C6BC9" w:rsidRPr="006E38EA">
        <w:trPr>
          <w:trHeight w:val="144"/>
        </w:trPr>
        <w:tc>
          <w:tcPr>
            <w:tcW w:w="1988" w:type="dxa"/>
            <w:tcMar>
              <w:top w:w="50" w:type="dxa"/>
              <w:left w:w="100" w:type="dxa"/>
            </w:tcMar>
            <w:vAlign w:val="center"/>
          </w:tcPr>
          <w:p w:rsidR="00AC6BC9" w:rsidRDefault="006E38EA" w:rsidP="00EE51C1">
            <w:pPr>
              <w:spacing w:after="0" w:line="240" w:lineRule="auto"/>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02" w:type="dxa"/>
            <w:tcMar>
              <w:top w:w="50" w:type="dxa"/>
              <w:left w:w="100" w:type="dxa"/>
            </w:tcMar>
            <w:vAlign w:val="center"/>
          </w:tcPr>
          <w:p w:rsidR="00AC6BC9" w:rsidRPr="006E38EA" w:rsidRDefault="006E38EA" w:rsidP="00EE51C1">
            <w:pPr>
              <w:spacing w:after="0" w:line="240" w:lineRule="auto"/>
              <w:ind w:left="272"/>
              <w:rPr>
                <w:lang w:val="ru-RU"/>
              </w:rPr>
            </w:pPr>
            <w:r w:rsidRPr="006E38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Геометрия</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ascii="Times New Roman" w:hAnsi="Times New Roman"/>
                <w:color w:val="000000"/>
                <w:sz w:val="24"/>
              </w:rPr>
              <w:t>Различать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этих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Строить чертежи к геометрическим задачам</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Проводить </w:t>
            </w:r>
            <w:proofErr w:type="gramStart"/>
            <w:r w:rsidRPr="006E38EA">
              <w:rPr>
                <w:rFonts w:ascii="Times New Roman" w:hAnsi="Times New Roman"/>
                <w:color w:val="000000"/>
                <w:sz w:val="24"/>
                <w:lang w:val="ru-RU"/>
              </w:rPr>
              <w:t>логические рассуждения</w:t>
            </w:r>
            <w:proofErr w:type="gramEnd"/>
            <w:r w:rsidRPr="006E38EA">
              <w:rPr>
                <w:rFonts w:ascii="Times New Roman" w:hAnsi="Times New Roman"/>
                <w:color w:val="000000"/>
                <w:sz w:val="24"/>
                <w:lang w:val="ru-RU"/>
              </w:rPr>
              <w:t xml:space="preserve"> с использованием геометрических теорем</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Решать задачи на клетчатой бумаге</w:t>
            </w:r>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proofErr w:type="spellStart"/>
            <w:r>
              <w:rPr>
                <w:rFonts w:ascii="Times New Roman" w:hAnsi="Times New Roman"/>
                <w:color w:val="000000"/>
                <w:sz w:val="24"/>
              </w:rPr>
              <w:t>Решать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эти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6E38EA">
              <w:rPr>
                <w:rFonts w:ascii="Times New Roman" w:hAnsi="Times New Roman"/>
                <w:color w:val="000000"/>
                <w:sz w:val="24"/>
                <w:lang w:val="ru-RU"/>
              </w:rPr>
              <w:t>фактами о том</w:t>
            </w:r>
            <w:proofErr w:type="gramEnd"/>
            <w:r w:rsidRPr="006E38EA">
              <w:rPr>
                <w:rFonts w:ascii="Times New Roman" w:hAnsi="Times New Roman"/>
                <w:color w:val="000000"/>
                <w:sz w:val="24"/>
                <w:lang w:val="ru-RU"/>
              </w:rPr>
              <w:t xml:space="preserve">, что биссектрисы углов треугольника пересекаются в одной точке, и о том, что серединные перпендикуляры к сторонам треугольника </w:t>
            </w:r>
            <w:r w:rsidRPr="006E38EA">
              <w:rPr>
                <w:rFonts w:ascii="Times New Roman" w:hAnsi="Times New Roman"/>
                <w:color w:val="000000"/>
                <w:sz w:val="24"/>
                <w:lang w:val="ru-RU"/>
              </w:rPr>
              <w:lastRenderedPageBreak/>
              <w:t>пересекаются в одной точке</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lastRenderedPageBreak/>
              <w:t>6.13</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Проводить основные геометрические построения с помощью циркуля и линейки</w:t>
            </w:r>
          </w:p>
        </w:tc>
      </w:tr>
    </w:tbl>
    <w:p w:rsidR="00AC6BC9" w:rsidRPr="006E38EA" w:rsidRDefault="00AC6BC9">
      <w:pPr>
        <w:spacing w:after="0"/>
        <w:ind w:left="120"/>
        <w:rPr>
          <w:lang w:val="ru-RU"/>
        </w:rPr>
      </w:pPr>
    </w:p>
    <w:p w:rsidR="00AC6BC9" w:rsidRPr="00EE51C1" w:rsidRDefault="006E38EA" w:rsidP="00EE51C1">
      <w:pPr>
        <w:spacing w:before="199" w:after="199"/>
        <w:ind w:left="120"/>
        <w:rPr>
          <w:lang w:val="ru-RU"/>
        </w:rPr>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C6BC9" w:rsidRPr="006E38EA">
        <w:trPr>
          <w:trHeight w:val="144"/>
        </w:trPr>
        <w:tc>
          <w:tcPr>
            <w:tcW w:w="1988" w:type="dxa"/>
            <w:tcMar>
              <w:top w:w="50" w:type="dxa"/>
              <w:left w:w="100" w:type="dxa"/>
            </w:tcMar>
            <w:vAlign w:val="center"/>
          </w:tcPr>
          <w:p w:rsidR="00AC6BC9" w:rsidRDefault="006E38E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9" w:type="dxa"/>
            <w:tcMar>
              <w:top w:w="50" w:type="dxa"/>
              <w:left w:w="100" w:type="dxa"/>
            </w:tcMar>
            <w:vAlign w:val="center"/>
          </w:tcPr>
          <w:p w:rsidR="00AC6BC9" w:rsidRPr="006E38EA" w:rsidRDefault="006E38EA">
            <w:pPr>
              <w:spacing w:after="0"/>
              <w:ind w:left="272"/>
              <w:rPr>
                <w:lang w:val="ru-RU"/>
              </w:rPr>
            </w:pPr>
            <w:r w:rsidRPr="006E38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Геометрия</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Применять признаки подобия треугольников в решении геометрических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proofErr w:type="spellStart"/>
            <w:r>
              <w:rPr>
                <w:rFonts w:ascii="Times New Roman" w:hAnsi="Times New Roman"/>
                <w:color w:val="000000"/>
                <w:sz w:val="24"/>
              </w:rPr>
              <w:t>Пользоваться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AC6BC9">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AC6BC9" w:rsidRPr="006E38EA" w:rsidRDefault="00AC6BC9">
      <w:pPr>
        <w:spacing w:after="0"/>
        <w:ind w:left="120"/>
        <w:rPr>
          <w:lang w:val="ru-RU"/>
        </w:rPr>
      </w:pPr>
    </w:p>
    <w:p w:rsidR="00AC6BC9" w:rsidRDefault="006E38EA">
      <w:pPr>
        <w:spacing w:before="199" w:after="199"/>
        <w:ind w:left="120"/>
      </w:pPr>
      <w:r>
        <w:rPr>
          <w:rFonts w:ascii="Times New Roman" w:hAnsi="Times New Roman"/>
          <w:b/>
          <w:color w:val="000000"/>
          <w:sz w:val="28"/>
        </w:rPr>
        <w:t>9 КЛАСС</w:t>
      </w:r>
    </w:p>
    <w:p w:rsidR="00AC6BC9" w:rsidRDefault="00AC6B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C6BC9" w:rsidRPr="006E38EA">
        <w:trPr>
          <w:trHeight w:val="144"/>
        </w:trPr>
        <w:tc>
          <w:tcPr>
            <w:tcW w:w="1988" w:type="dxa"/>
            <w:tcMar>
              <w:top w:w="50" w:type="dxa"/>
              <w:left w:w="100" w:type="dxa"/>
            </w:tcMar>
            <w:vAlign w:val="center"/>
          </w:tcPr>
          <w:p w:rsidR="00AC6BC9" w:rsidRDefault="006E38EA" w:rsidP="00EE51C1">
            <w:pPr>
              <w:spacing w:after="0" w:line="240" w:lineRule="auto"/>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AC6BC9" w:rsidRPr="006E38EA" w:rsidRDefault="006E38EA" w:rsidP="00EE51C1">
            <w:pPr>
              <w:spacing w:after="0" w:line="240" w:lineRule="auto"/>
              <w:ind w:left="272"/>
              <w:rPr>
                <w:lang w:val="ru-RU"/>
              </w:rPr>
            </w:pPr>
            <w:r w:rsidRPr="006E38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C6BC9">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Геометрия</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6E38EA">
              <w:rPr>
                <w:rFonts w:ascii="Times New Roman" w:hAnsi="Times New Roman"/>
                <w:color w:val="000000"/>
                <w:sz w:val="24"/>
                <w:lang w:val="ru-RU"/>
              </w:rPr>
              <w:t>нетабличных</w:t>
            </w:r>
            <w:proofErr w:type="spellEnd"/>
            <w:r w:rsidRPr="006E38EA">
              <w:rPr>
                <w:rFonts w:ascii="Times New Roman" w:hAnsi="Times New Roman"/>
                <w:color w:val="000000"/>
                <w:sz w:val="24"/>
                <w:lang w:val="ru-RU"/>
              </w:rPr>
              <w:t xml:space="preserve"> значений</w:t>
            </w:r>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AC6BC9">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AC6BC9">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AC6BC9" w:rsidRPr="006E38EA">
        <w:trPr>
          <w:trHeight w:val="144"/>
        </w:trPr>
        <w:tc>
          <w:tcPr>
            <w:tcW w:w="1988"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AC6BC9" w:rsidRPr="006E38EA" w:rsidRDefault="00AC6BC9">
      <w:pPr>
        <w:spacing w:after="0"/>
        <w:ind w:left="120"/>
        <w:rPr>
          <w:lang w:val="ru-RU"/>
        </w:rPr>
      </w:pPr>
    </w:p>
    <w:p w:rsidR="00AC6BC9" w:rsidRPr="006E38EA" w:rsidRDefault="00AC6BC9">
      <w:pPr>
        <w:rPr>
          <w:lang w:val="ru-RU"/>
        </w:rPr>
        <w:sectPr w:rsidR="00AC6BC9" w:rsidRPr="006E38EA">
          <w:pgSz w:w="11906" w:h="16383"/>
          <w:pgMar w:top="1134" w:right="850" w:bottom="1134" w:left="1701" w:header="720" w:footer="720" w:gutter="0"/>
          <w:cols w:space="720"/>
        </w:sectPr>
      </w:pPr>
    </w:p>
    <w:p w:rsidR="00AC6BC9" w:rsidRDefault="006E38EA">
      <w:pPr>
        <w:spacing w:before="199" w:after="199" w:line="336" w:lineRule="auto"/>
        <w:ind w:left="120"/>
      </w:pPr>
      <w:bookmarkStart w:id="10" w:name="block-78097186"/>
      <w:bookmarkEnd w:id="9"/>
      <w:r>
        <w:rPr>
          <w:rFonts w:ascii="Times New Roman" w:hAnsi="Times New Roman"/>
          <w:b/>
          <w:color w:val="000000"/>
          <w:sz w:val="28"/>
        </w:rPr>
        <w:lastRenderedPageBreak/>
        <w:t>ПРОВЕРЯЕМЫЕ ЭЛЕМЕНТЫ СОДЕРЖАНИЯ</w:t>
      </w:r>
    </w:p>
    <w:p w:rsidR="00AC6BC9" w:rsidRPr="00EE51C1" w:rsidRDefault="006E38EA" w:rsidP="00EE51C1">
      <w:pPr>
        <w:spacing w:before="199" w:after="199"/>
        <w:rPr>
          <w:lang w:val="ru-RU"/>
        </w:rPr>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AC6BC9">
        <w:trPr>
          <w:trHeight w:val="144"/>
        </w:trPr>
        <w:tc>
          <w:tcPr>
            <w:tcW w:w="1657" w:type="dxa"/>
            <w:tcMar>
              <w:top w:w="50" w:type="dxa"/>
              <w:left w:w="100" w:type="dxa"/>
            </w:tcMar>
            <w:vAlign w:val="center"/>
          </w:tcPr>
          <w:p w:rsidR="00AC6BC9" w:rsidRDefault="006E38E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6" w:type="dxa"/>
            <w:tcMar>
              <w:top w:w="50" w:type="dxa"/>
              <w:left w:w="100" w:type="dxa"/>
            </w:tcMar>
            <w:vAlign w:val="center"/>
          </w:tcPr>
          <w:p w:rsidR="00AC6BC9" w:rsidRDefault="006E38EA" w:rsidP="00EE51C1">
            <w:pPr>
              <w:spacing w:after="0" w:line="240" w:lineRule="auto"/>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C6BC9">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Геометрия</w:t>
            </w:r>
            <w:proofErr w:type="spellEnd"/>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Начальные понятия геометрии. Точка, прямая, отрезок, луч.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r w:rsidRPr="006E38EA">
              <w:rPr>
                <w:rFonts w:ascii="Times New Roman" w:hAnsi="Times New Roman"/>
                <w:color w:val="000000"/>
                <w:sz w:val="24"/>
                <w:lang w:val="ru-RU"/>
              </w:rPr>
              <w:t xml:space="preserve">Вертикальные и смежные углы. Биссектриса угла. </w:t>
            </w:r>
            <w:proofErr w:type="gramStart"/>
            <w:r w:rsidRPr="006E38EA">
              <w:rPr>
                <w:rFonts w:ascii="Times New Roman" w:hAnsi="Times New Roman"/>
                <w:color w:val="000000"/>
                <w:sz w:val="24"/>
                <w:lang w:val="ru-RU"/>
              </w:rPr>
              <w:t>Ломаная</w:t>
            </w:r>
            <w:proofErr w:type="gramEnd"/>
            <w:r w:rsidRPr="006E38EA">
              <w:rPr>
                <w:rFonts w:ascii="Times New Roman" w:hAnsi="Times New Roman"/>
                <w:color w:val="000000"/>
                <w:sz w:val="24"/>
                <w:lang w:val="ru-RU"/>
              </w:rPr>
              <w:t xml:space="preserve">, многоугольник. Параллельность и перпендикулярность </w:t>
            </w:r>
            <w:proofErr w:type="gramStart"/>
            <w:r w:rsidRPr="006E38EA">
              <w:rPr>
                <w:rFonts w:ascii="Times New Roman" w:hAnsi="Times New Roman"/>
                <w:color w:val="000000"/>
                <w:sz w:val="24"/>
                <w:lang w:val="ru-RU"/>
              </w:rPr>
              <w:t>прямых</w:t>
            </w:r>
            <w:proofErr w:type="gramEnd"/>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Равнобедренный и равносторонний треугольники. Неравенство треугольника</w:t>
            </w:r>
          </w:p>
        </w:tc>
      </w:tr>
      <w:tr w:rsidR="00AC6BC9">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Свойства и признаки равнобедренного треугольника.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Свойства и признаки </w:t>
            </w:r>
            <w:proofErr w:type="gramStart"/>
            <w:r w:rsidRPr="006E38EA">
              <w:rPr>
                <w:rFonts w:ascii="Times New Roman" w:hAnsi="Times New Roman"/>
                <w:color w:val="000000"/>
                <w:sz w:val="24"/>
                <w:lang w:val="ru-RU"/>
              </w:rPr>
              <w:t>параллельных</w:t>
            </w:r>
            <w:proofErr w:type="gramEnd"/>
            <w:r w:rsidRPr="006E38EA">
              <w:rPr>
                <w:rFonts w:ascii="Times New Roman" w:hAnsi="Times New Roman"/>
                <w:color w:val="000000"/>
                <w:sz w:val="24"/>
                <w:lang w:val="ru-RU"/>
              </w:rPr>
              <w:t xml:space="preserve"> прямых. Сумма углов треугольника. Внешние углы треугольника</w:t>
            </w:r>
          </w:p>
        </w:tc>
      </w:tr>
      <w:tr w:rsidR="00AC6BC9">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с </w:t>
            </w:r>
            <w:proofErr w:type="spellStart"/>
            <w:r>
              <w:rPr>
                <w:rFonts w:ascii="Times New Roman" w:hAnsi="Times New Roman"/>
                <w:color w:val="000000"/>
                <w:sz w:val="24"/>
              </w:rPr>
              <w:t>углом</w:t>
            </w:r>
            <w:proofErr w:type="spellEnd"/>
            <w:r>
              <w:rPr>
                <w:rFonts w:ascii="Times New Roman" w:hAnsi="Times New Roman"/>
                <w:color w:val="000000"/>
                <w:sz w:val="24"/>
              </w:rPr>
              <w:t xml:space="preserve"> в 30°</w:t>
            </w:r>
          </w:p>
        </w:tc>
      </w:tr>
      <w:tr w:rsidR="00AC6BC9">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ascii="Times New Roman" w:hAnsi="Times New Roman"/>
                <w:color w:val="000000"/>
                <w:sz w:val="24"/>
              </w:rPr>
              <w:t>Перпендикуляр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наклонная</w:t>
            </w:r>
            <w:proofErr w:type="spellEnd"/>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AC6BC9">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секущая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r>
      <w:tr w:rsidR="00AC6BC9" w:rsidRPr="006E38EA">
        <w:trPr>
          <w:trHeight w:val="144"/>
        </w:trPr>
        <w:tc>
          <w:tcPr>
            <w:tcW w:w="1657"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AC6BC9" w:rsidRPr="006E38EA" w:rsidRDefault="00AC6BC9">
      <w:pPr>
        <w:spacing w:after="0"/>
        <w:ind w:left="120"/>
        <w:rPr>
          <w:lang w:val="ru-RU"/>
        </w:rPr>
      </w:pPr>
    </w:p>
    <w:p w:rsidR="00AC6BC9" w:rsidRPr="00EE51C1" w:rsidRDefault="006E38EA" w:rsidP="00EE51C1">
      <w:pPr>
        <w:spacing w:before="199" w:after="199"/>
        <w:ind w:left="120"/>
        <w:rPr>
          <w:lang w:val="ru-RU"/>
        </w:rPr>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AC6BC9">
        <w:trPr>
          <w:trHeight w:val="144"/>
        </w:trPr>
        <w:tc>
          <w:tcPr>
            <w:tcW w:w="1660" w:type="dxa"/>
            <w:tcMar>
              <w:top w:w="50" w:type="dxa"/>
              <w:left w:w="100" w:type="dxa"/>
            </w:tcMar>
            <w:vAlign w:val="center"/>
          </w:tcPr>
          <w:p w:rsidR="00AC6BC9" w:rsidRDefault="006E38E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1" w:type="dxa"/>
            <w:tcMar>
              <w:top w:w="50" w:type="dxa"/>
              <w:left w:w="100" w:type="dxa"/>
            </w:tcMar>
            <w:vAlign w:val="center"/>
          </w:tcPr>
          <w:p w:rsidR="00AC6BC9" w:rsidRDefault="006E38EA" w:rsidP="00EE51C1">
            <w:pPr>
              <w:spacing w:after="0" w:line="240" w:lineRule="auto"/>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C6BC9">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Геометрия</w:t>
            </w:r>
            <w:proofErr w:type="spellEnd"/>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Четырёхугольники. Параллелограмм, его признаки и свойства</w:t>
            </w:r>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Прямоугольник, ромб, квадрат, их признаки и свойства</w:t>
            </w:r>
          </w:p>
        </w:tc>
      </w:tr>
      <w:tr w:rsidR="00AC6BC9">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Трапеция, равнобокая трапеция, её свойства и признаки.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трапеция</w:t>
            </w:r>
            <w:proofErr w:type="spellEnd"/>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AC6BC9">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lastRenderedPageBreak/>
              <w:t>6.5</w:t>
            </w:r>
          </w:p>
        </w:tc>
        <w:tc>
          <w:tcPr>
            <w:tcW w:w="12241"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Средние линии треугольника и трапеции.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r>
      <w:tr w:rsidR="00AC6BC9">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Подобие треугольников, коэффициент подобия. Признаки подобия треугольников.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Формулы для площади треугольника, параллелограмма, ромба и трапеции</w:t>
            </w:r>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Свойства площадей геометрических фигур. Отношение площадей подобных фигур</w:t>
            </w:r>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Вычисление площадей треугольников и многоугольников на клетчатой бумаге</w:t>
            </w:r>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AC6BC9">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Синус, косинус, тангенс острого угла прямоугольного треугольника. </w:t>
            </w: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в 30°, 45° и 60°</w:t>
            </w:r>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AC6BC9">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четырёхугольники</w:t>
            </w:r>
            <w:proofErr w:type="spellEnd"/>
          </w:p>
        </w:tc>
      </w:tr>
      <w:tr w:rsidR="00AC6BC9" w:rsidRPr="006E38EA">
        <w:trPr>
          <w:trHeight w:val="144"/>
        </w:trPr>
        <w:tc>
          <w:tcPr>
            <w:tcW w:w="1660"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AC6BC9" w:rsidRPr="006E38EA" w:rsidRDefault="00AC6BC9">
      <w:pPr>
        <w:spacing w:after="0"/>
        <w:ind w:left="120"/>
        <w:rPr>
          <w:lang w:val="ru-RU"/>
        </w:rPr>
      </w:pPr>
    </w:p>
    <w:p w:rsidR="00AC6BC9" w:rsidRPr="00EE51C1" w:rsidRDefault="006E38EA" w:rsidP="00EE51C1">
      <w:pPr>
        <w:spacing w:before="199" w:after="199"/>
        <w:ind w:left="120"/>
        <w:rPr>
          <w:lang w:val="ru-RU"/>
        </w:rPr>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AC6BC9">
        <w:trPr>
          <w:trHeight w:val="144"/>
        </w:trPr>
        <w:tc>
          <w:tcPr>
            <w:tcW w:w="1203" w:type="dxa"/>
            <w:tcMar>
              <w:top w:w="50" w:type="dxa"/>
              <w:left w:w="100" w:type="dxa"/>
            </w:tcMar>
            <w:vAlign w:val="center"/>
          </w:tcPr>
          <w:p w:rsidR="00AC6BC9" w:rsidRDefault="006E38EA">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AC6BC9" w:rsidRDefault="006E38EA" w:rsidP="00EE51C1">
            <w:pPr>
              <w:spacing w:after="0" w:line="240" w:lineRule="auto"/>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Геометрия</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AC6BC9" w:rsidRPr="006E38EA">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C6BC9" w:rsidRPr="006E38EA">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Преобразование подобия. Подобие соответственных элементов</w:t>
            </w:r>
          </w:p>
        </w:tc>
      </w:tr>
      <w:tr w:rsidR="00AC6BC9" w:rsidRPr="006E38EA">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AC6BC9">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AC6BC9" w:rsidRDefault="006E38EA" w:rsidP="00EE51C1">
            <w:pPr>
              <w:spacing w:after="0" w:line="240" w:lineRule="auto"/>
              <w:ind w:left="314"/>
              <w:jc w:val="both"/>
            </w:pPr>
            <w:proofErr w:type="gramStart"/>
            <w:r w:rsidRPr="006E38EA">
              <w:rPr>
                <w:rFonts w:ascii="Times New Roman" w:hAnsi="Times New Roman"/>
                <w:color w:val="000000"/>
                <w:sz w:val="24"/>
                <w:lang w:val="ru-RU"/>
              </w:rPr>
              <w:t xml:space="preserve">Вектор, длина (модуль) вектора, </w:t>
            </w:r>
            <w:proofErr w:type="spellStart"/>
            <w:r w:rsidRPr="006E38EA">
              <w:rPr>
                <w:rFonts w:ascii="Times New Roman" w:hAnsi="Times New Roman"/>
                <w:color w:val="000000"/>
                <w:sz w:val="24"/>
                <w:lang w:val="ru-RU"/>
              </w:rPr>
              <w:t>сонаправленные</w:t>
            </w:r>
            <w:proofErr w:type="spellEnd"/>
            <w:r w:rsidRPr="006E38EA">
              <w:rPr>
                <w:rFonts w:ascii="Times New Roman" w:hAnsi="Times New Roman"/>
                <w:color w:val="000000"/>
                <w:sz w:val="24"/>
                <w:lang w:val="ru-RU"/>
              </w:rPr>
              <w:t xml:space="preserve"> векторы, противоположно направленные векторы, </w:t>
            </w:r>
            <w:proofErr w:type="spellStart"/>
            <w:r w:rsidRPr="006E38EA">
              <w:rPr>
                <w:rFonts w:ascii="Times New Roman" w:hAnsi="Times New Roman"/>
                <w:color w:val="000000"/>
                <w:sz w:val="24"/>
                <w:lang w:val="ru-RU"/>
              </w:rPr>
              <w:t>коллинеарность</w:t>
            </w:r>
            <w:proofErr w:type="spellEnd"/>
            <w:r w:rsidRPr="006E38EA">
              <w:rPr>
                <w:rFonts w:ascii="Times New Roman" w:hAnsi="Times New Roman"/>
                <w:color w:val="000000"/>
                <w:sz w:val="24"/>
                <w:lang w:val="ru-RU"/>
              </w:rPr>
              <w:t xml:space="preserve"> векторов, равенство векторов, операции над векторами.</w:t>
            </w:r>
            <w:proofErr w:type="gramEnd"/>
            <w:r w:rsidRPr="006E38EA">
              <w:rPr>
                <w:rFonts w:ascii="Times New Roman" w:hAnsi="Times New Roman"/>
                <w:color w:val="000000"/>
                <w:sz w:val="24"/>
                <w:lang w:val="ru-RU"/>
              </w:rPr>
              <w:t xml:space="preserve"> </w:t>
            </w:r>
            <w:proofErr w:type="spellStart"/>
            <w:r>
              <w:rPr>
                <w:rFonts w:ascii="Times New Roman" w:hAnsi="Times New Roman"/>
                <w:color w:val="000000"/>
                <w:sz w:val="24"/>
              </w:rPr>
              <w:t>Разложение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неколлинеарным</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векторам</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AC6BC9">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p>
        </w:tc>
      </w:tr>
      <w:tr w:rsidR="00AC6BC9">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многоугольники</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AC6BC9">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lastRenderedPageBreak/>
              <w:t>6.10</w:t>
            </w:r>
          </w:p>
        </w:tc>
        <w:tc>
          <w:tcPr>
            <w:tcW w:w="12960"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r>
      <w:tr w:rsidR="00AC6BC9">
        <w:trPr>
          <w:trHeight w:val="144"/>
        </w:trPr>
        <w:tc>
          <w:tcPr>
            <w:tcW w:w="1203"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Движения плоскости и внутренние симметрии фигур (элементарные представления). </w:t>
            </w: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r>
    </w:tbl>
    <w:p w:rsidR="00AC6BC9" w:rsidRDefault="00AC6BC9">
      <w:pPr>
        <w:spacing w:after="0"/>
        <w:ind w:left="120"/>
      </w:pPr>
    </w:p>
    <w:p w:rsidR="00AC6BC9" w:rsidRDefault="00AC6BC9">
      <w:pPr>
        <w:sectPr w:rsidR="00AC6BC9">
          <w:pgSz w:w="11906" w:h="16383"/>
          <w:pgMar w:top="1134" w:right="850" w:bottom="1134" w:left="1701" w:header="720" w:footer="720" w:gutter="0"/>
          <w:cols w:space="720"/>
        </w:sectPr>
      </w:pPr>
    </w:p>
    <w:p w:rsidR="00AC6BC9" w:rsidRPr="006E38EA" w:rsidRDefault="006E38EA">
      <w:pPr>
        <w:spacing w:before="199" w:after="199" w:line="336" w:lineRule="auto"/>
        <w:ind w:left="120"/>
        <w:rPr>
          <w:lang w:val="ru-RU"/>
        </w:rPr>
      </w:pPr>
      <w:bookmarkStart w:id="11" w:name="block-78097187"/>
      <w:bookmarkEnd w:id="10"/>
      <w:r w:rsidRPr="006E38EA">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AC6BC9" w:rsidRPr="006E38EA" w:rsidRDefault="00AC6BC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C6BC9" w:rsidRPr="006E38EA">
        <w:trPr>
          <w:trHeight w:val="144"/>
        </w:trPr>
        <w:tc>
          <w:tcPr>
            <w:tcW w:w="1988" w:type="dxa"/>
            <w:tcMar>
              <w:top w:w="50" w:type="dxa"/>
              <w:left w:w="100" w:type="dxa"/>
            </w:tcMar>
            <w:vAlign w:val="center"/>
          </w:tcPr>
          <w:p w:rsidR="00AC6BC9" w:rsidRDefault="006E38EA" w:rsidP="00EE51C1">
            <w:pPr>
              <w:spacing w:after="0" w:line="240" w:lineRule="auto"/>
              <w:ind w:left="272"/>
            </w:pPr>
            <w:r w:rsidRPr="006E38E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AC6BC9" w:rsidRPr="006E38EA" w:rsidRDefault="006E38EA" w:rsidP="00EE51C1">
            <w:pPr>
              <w:spacing w:after="0" w:line="240" w:lineRule="auto"/>
              <w:ind w:left="272"/>
              <w:rPr>
                <w:lang w:val="ru-RU"/>
              </w:rPr>
            </w:pPr>
            <w:r w:rsidRPr="006E38E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6E38EA">
              <w:rPr>
                <w:rFonts w:ascii="Times New Roman" w:hAnsi="Times New Roman"/>
                <w:color w:val="000000"/>
                <w:sz w:val="24"/>
                <w:lang w:val="ru-RU"/>
              </w:rPr>
              <w:t>ств дл</w:t>
            </w:r>
            <w:proofErr w:type="gramEnd"/>
            <w:r w:rsidRPr="006E38EA">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6E38EA">
              <w:rPr>
                <w:rFonts w:ascii="Times New Roman" w:hAnsi="Times New Roman"/>
                <w:color w:val="000000"/>
                <w:sz w:val="24"/>
                <w:lang w:val="ru-RU"/>
              </w:rPr>
              <w:t>контрпримеры</w:t>
            </w:r>
            <w:proofErr w:type="spellEnd"/>
            <w:r w:rsidRPr="006E38EA">
              <w:rPr>
                <w:rFonts w:ascii="Times New Roman" w:hAnsi="Times New Roman"/>
                <w:color w:val="000000"/>
                <w:sz w:val="24"/>
                <w:lang w:val="ru-RU"/>
              </w:rPr>
              <w:t>, строить высказывания и отрицания высказываний</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6E38EA">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6E38EA">
              <w:rPr>
                <w:rFonts w:ascii="Times New Roman" w:hAnsi="Times New Roman"/>
                <w:color w:val="000000"/>
                <w:sz w:val="24"/>
                <w:lang w:val="ru-RU"/>
              </w:rPr>
              <w:t>знакопостоянства</w:t>
            </w:r>
            <w:proofErr w:type="spellEnd"/>
            <w:r w:rsidRPr="006E38EA">
              <w:rPr>
                <w:rFonts w:ascii="Times New Roman" w:hAnsi="Times New Roman"/>
                <w:color w:val="000000"/>
                <w:sz w:val="24"/>
                <w:lang w:val="ru-RU"/>
              </w:rPr>
              <w:t xml:space="preserve">, промежутки </w:t>
            </w:r>
            <w:r w:rsidRPr="006E38EA">
              <w:rPr>
                <w:rFonts w:ascii="Times New Roman" w:hAnsi="Times New Roman"/>
                <w:color w:val="000000"/>
                <w:sz w:val="24"/>
                <w:lang w:val="ru-RU"/>
              </w:rPr>
              <w:lastRenderedPageBreak/>
              <w:t>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6E38EA">
              <w:rPr>
                <w:rFonts w:ascii="Times New Roman" w:hAnsi="Times New Roman"/>
                <w:color w:val="000000"/>
                <w:sz w:val="24"/>
                <w:lang w:val="ru-RU"/>
              </w:rPr>
              <w:t xml:space="preserve"> умение выражать формулами зависимости между величинами</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lastRenderedPageBreak/>
              <w:t>7</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lastRenderedPageBreak/>
              <w:t>13</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proofErr w:type="gramStart"/>
            <w:r w:rsidRPr="006E38EA">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6E38EA">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AC6BC9" w:rsidRPr="006E38EA">
        <w:trPr>
          <w:trHeight w:val="144"/>
        </w:trPr>
        <w:tc>
          <w:tcPr>
            <w:tcW w:w="1988" w:type="dxa"/>
            <w:tcMar>
              <w:top w:w="50" w:type="dxa"/>
              <w:left w:w="100" w:type="dxa"/>
            </w:tcMar>
            <w:vAlign w:val="center"/>
          </w:tcPr>
          <w:p w:rsidR="00AC6BC9" w:rsidRDefault="006E38EA">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AC6BC9" w:rsidRPr="006E38EA" w:rsidRDefault="00AC6BC9">
      <w:pPr>
        <w:rPr>
          <w:lang w:val="ru-RU"/>
        </w:rPr>
        <w:sectPr w:rsidR="00AC6BC9" w:rsidRPr="006E38EA">
          <w:pgSz w:w="11906" w:h="16383"/>
          <w:pgMar w:top="1134" w:right="850" w:bottom="1134" w:left="1701" w:header="720" w:footer="720" w:gutter="0"/>
          <w:cols w:space="720"/>
        </w:sectPr>
      </w:pPr>
    </w:p>
    <w:p w:rsidR="00AC6BC9" w:rsidRPr="006E38EA" w:rsidRDefault="006E38EA" w:rsidP="00EE51C1">
      <w:pPr>
        <w:spacing w:before="199" w:after="199" w:line="336" w:lineRule="auto"/>
        <w:ind w:left="120"/>
        <w:rPr>
          <w:lang w:val="ru-RU"/>
        </w:rPr>
      </w:pPr>
      <w:bookmarkStart w:id="12" w:name="block-78097188"/>
      <w:bookmarkEnd w:id="11"/>
      <w:r w:rsidRPr="006E38EA">
        <w:rPr>
          <w:rFonts w:ascii="Times New Roman" w:hAnsi="Times New Roman"/>
          <w:b/>
          <w:color w:val="000000"/>
          <w:sz w:val="28"/>
          <w:lang w:val="ru-RU"/>
        </w:rPr>
        <w:lastRenderedPageBreak/>
        <w:t>ПЕРЕЧЕНЬ ЭЛЕМЕНТОВ СОДЕРЖАНИЯ, ПРОВЕРЯЕМЫХ НА ОГЭ ПО МАТЕМАТИКЕ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4"/>
        <w:gridCol w:w="7998"/>
      </w:tblGrid>
      <w:tr w:rsidR="00AC6BC9">
        <w:trPr>
          <w:trHeight w:val="144"/>
        </w:trPr>
        <w:tc>
          <w:tcPr>
            <w:tcW w:w="1203" w:type="dxa"/>
            <w:tcMar>
              <w:top w:w="50" w:type="dxa"/>
              <w:left w:w="100" w:type="dxa"/>
            </w:tcMar>
            <w:vAlign w:val="center"/>
          </w:tcPr>
          <w:p w:rsidR="00AC6BC9" w:rsidRDefault="006E38EA">
            <w:pPr>
              <w:spacing w:after="0"/>
              <w:ind w:left="272"/>
            </w:pPr>
            <w:r w:rsidRPr="006E38E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AC6BC9" w:rsidRDefault="006E38EA" w:rsidP="00EE51C1">
            <w:pPr>
              <w:spacing w:after="0" w:line="240" w:lineRule="auto"/>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Натуральные и целые числа. Признаки делимости целых чисел</w:t>
            </w:r>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Обыкновенные и десятичные дроби, проценты, бесконечные периодические дроби</w:t>
            </w:r>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Действительные числа. Арифметические операции с действительными числами</w:t>
            </w:r>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AC6BC9" w:rsidRPr="006E38EA" w:rsidRDefault="006E38EA" w:rsidP="00EE51C1">
            <w:pPr>
              <w:spacing w:after="0" w:line="240" w:lineRule="auto"/>
              <w:ind w:left="314"/>
              <w:rPr>
                <w:lang w:val="ru-RU"/>
              </w:rPr>
            </w:pPr>
            <w:r w:rsidRPr="006E38EA">
              <w:rPr>
                <w:rFonts w:ascii="Times New Roman" w:hAnsi="Times New Roman"/>
                <w:color w:val="000000"/>
                <w:sz w:val="24"/>
                <w:lang w:val="ru-RU"/>
              </w:rPr>
              <w:t xml:space="preserve">Буквенные выражения (выражения с переменными)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AC6BC9" w:rsidRDefault="006E38EA" w:rsidP="00EE51C1">
            <w:pPr>
              <w:spacing w:after="0" w:line="24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AC6BC9" w:rsidRPr="006E38EA" w:rsidRDefault="006E38EA" w:rsidP="00EE51C1">
            <w:pPr>
              <w:spacing w:after="0" w:line="240" w:lineRule="auto"/>
              <w:ind w:left="314"/>
              <w:jc w:val="both"/>
              <w:rPr>
                <w:lang w:val="ru-RU"/>
              </w:rPr>
            </w:pPr>
            <w:r w:rsidRPr="006E38EA">
              <w:rPr>
                <w:rFonts w:ascii="Times New Roman" w:hAnsi="Times New Roman"/>
                <w:color w:val="000000"/>
                <w:sz w:val="24"/>
                <w:lang w:val="ru-RU"/>
              </w:rPr>
              <w:t>Арифметическая и геометрическая прогрессии. Формула сложных процентов</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Функции</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AC6BC9" w:rsidRDefault="006E38EA" w:rsidP="00EE51C1">
            <w:pPr>
              <w:spacing w:after="0" w:line="240" w:lineRule="auto"/>
              <w:ind w:left="314"/>
              <w:jc w:val="both"/>
            </w:pPr>
            <w:r w:rsidRPr="006E38EA">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6E38EA">
              <w:rPr>
                <w:rFonts w:ascii="Times New Roman" w:hAnsi="Times New Roman"/>
                <w:color w:val="000000"/>
                <w:sz w:val="24"/>
                <w:lang w:val="ru-RU"/>
              </w:rPr>
              <w:t>знакопостоянства</w:t>
            </w:r>
            <w:proofErr w:type="spellEnd"/>
            <w:r w:rsidRPr="006E38EA">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AC6BC9" w:rsidRPr="006E38EA" w:rsidRDefault="006E38EA" w:rsidP="00EE51C1">
            <w:pPr>
              <w:spacing w:after="0" w:line="240" w:lineRule="auto"/>
              <w:ind w:left="314"/>
              <w:rPr>
                <w:lang w:val="ru-RU"/>
              </w:rPr>
            </w:pPr>
            <w:r w:rsidRPr="006E38EA">
              <w:rPr>
                <w:rFonts w:ascii="Times New Roman" w:hAnsi="Times New Roman"/>
                <w:color w:val="000000"/>
                <w:sz w:val="24"/>
                <w:lang w:val="ru-RU"/>
              </w:rPr>
              <w:t>Координаты на прямой и плоскости</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lastRenderedPageBreak/>
              <w:t>6.1</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Геометрия</w:t>
            </w:r>
            <w:proofErr w:type="spellEnd"/>
          </w:p>
        </w:tc>
      </w:tr>
      <w:tr w:rsidR="00AC6BC9" w:rsidRPr="006E38EA">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AC6BC9" w:rsidRPr="006E38EA" w:rsidRDefault="006E38EA" w:rsidP="00EE51C1">
            <w:pPr>
              <w:spacing w:after="0" w:line="240" w:lineRule="auto"/>
              <w:ind w:left="314"/>
              <w:rPr>
                <w:lang w:val="ru-RU"/>
              </w:rPr>
            </w:pPr>
            <w:r w:rsidRPr="006E38EA">
              <w:rPr>
                <w:rFonts w:ascii="Times New Roman" w:hAnsi="Times New Roman"/>
                <w:color w:val="000000"/>
                <w:sz w:val="24"/>
                <w:lang w:val="ru-RU"/>
              </w:rPr>
              <w:t xml:space="preserve">Геометрические фигуры и их свойства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Треугольник</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AC6BC9">
        <w:trPr>
          <w:trHeight w:val="144"/>
        </w:trPr>
        <w:tc>
          <w:tcPr>
            <w:tcW w:w="1203" w:type="dxa"/>
            <w:tcMar>
              <w:top w:w="50" w:type="dxa"/>
              <w:left w:w="100" w:type="dxa"/>
            </w:tcMar>
            <w:vAlign w:val="center"/>
          </w:tcPr>
          <w:p w:rsidR="00AC6BC9" w:rsidRDefault="006E38EA">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AC6BC9" w:rsidRDefault="006E38EA" w:rsidP="00EE51C1">
            <w:pPr>
              <w:spacing w:after="0" w:line="24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tbl>
    <w:p w:rsidR="00AC6BC9" w:rsidRDefault="00AC6BC9">
      <w:pPr>
        <w:spacing w:after="0" w:line="336" w:lineRule="auto"/>
        <w:ind w:left="120"/>
      </w:pPr>
    </w:p>
    <w:bookmarkEnd w:id="12"/>
    <w:p w:rsidR="006E38EA" w:rsidRPr="00EE51C1" w:rsidRDefault="006E38EA" w:rsidP="00EE51C1">
      <w:pPr>
        <w:rPr>
          <w:lang w:val="ru-RU"/>
        </w:rPr>
      </w:pPr>
    </w:p>
    <w:sectPr w:rsidR="006E38EA" w:rsidRPr="00EE51C1" w:rsidSect="00AC6BC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49B6"/>
    <w:multiLevelType w:val="multilevel"/>
    <w:tmpl w:val="D0EA42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3460CE"/>
    <w:multiLevelType w:val="multilevel"/>
    <w:tmpl w:val="194259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043C8C"/>
    <w:multiLevelType w:val="multilevel"/>
    <w:tmpl w:val="18F0F4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815A17"/>
    <w:multiLevelType w:val="multilevel"/>
    <w:tmpl w:val="BB427A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1E1FB9"/>
    <w:multiLevelType w:val="multilevel"/>
    <w:tmpl w:val="7F1E3D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2A3F7C"/>
    <w:multiLevelType w:val="multilevel"/>
    <w:tmpl w:val="509C0B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6BC9"/>
    <w:rsid w:val="006E38EA"/>
    <w:rsid w:val="0081619A"/>
    <w:rsid w:val="00897E1F"/>
    <w:rsid w:val="00AC6BC9"/>
    <w:rsid w:val="00EE5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C6BC9"/>
    <w:rPr>
      <w:color w:val="0000FF" w:themeColor="hyperlink"/>
      <w:u w:val="single"/>
    </w:rPr>
  </w:style>
  <w:style w:type="table" w:styleId="ac">
    <w:name w:val="Table Grid"/>
    <w:basedOn w:val="a1"/>
    <w:uiPriority w:val="59"/>
    <w:rsid w:val="00AC6B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7f41a12c"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theme" Target="theme/theme1.xml"/><Relationship Id="rId5"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fontTable" Target="fontTable.xml"/><Relationship Id="rId10" Type="http://schemas.openxmlformats.org/officeDocument/2006/relationships/hyperlink" Target="https://m.edsoo.ru/7f417e18"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26</Pages>
  <Words>6330</Words>
  <Characters>36087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LARISA</cp:lastModifiedBy>
  <cp:revision>3</cp:revision>
  <dcterms:created xsi:type="dcterms:W3CDTF">2025-10-28T12:34:00Z</dcterms:created>
  <dcterms:modified xsi:type="dcterms:W3CDTF">2025-10-29T09:55:00Z</dcterms:modified>
</cp:coreProperties>
</file>