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3F0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2C7FD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0CFE8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67BD2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EA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209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957" w:type="pc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4946"/>
        <w:gridCol w:w="4673"/>
      </w:tblGrid>
      <w:tr w14:paraId="1B05E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719" w:type="pct"/>
          </w:tcPr>
          <w:p w14:paraId="6F4879C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664C78C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465B4F6A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6CF574A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9311D4C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03E36D3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0780DD9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14:paraId="22E91703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14:paraId="42461E40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092CEC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5863835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3708762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14:paraId="5A2DD931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14:paraId="3E38E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14:paraId="11B93BB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      «___»_____________202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5FB4F7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FADD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46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6" o:spid="_x0000_s1026" o:spt="202" type="#_x0000_t202" style="position:absolute;left:0pt;margin-left:345.95pt;margin-top:0.3pt;height:3.55pt;width:149.6pt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 w14:paraId="4BC94362"/>
              </w:txbxContent>
            </v:textbox>
          </v:shape>
        </w:pict>
      </w:r>
    </w:p>
    <w:p w14:paraId="5BCEF7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443BF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информатике</w:t>
      </w:r>
    </w:p>
    <w:p w14:paraId="68CC42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9 классе  </w:t>
      </w:r>
    </w:p>
    <w:p w14:paraId="28E554B3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5442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46BDA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60E27E66">
      <w:pPr>
        <w:spacing w:after="0" w:line="240" w:lineRule="auto"/>
        <w:ind w:right="-71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Составитель: </w:t>
      </w:r>
      <w:r>
        <w:rPr>
          <w:rFonts w:ascii="Times New Roman" w:hAnsi="Times New Roman" w:cs="Times New Roman"/>
          <w:sz w:val="24"/>
          <w:szCs w:val="24"/>
          <w:lang w:val="ru-RU"/>
        </w:rPr>
        <w:t>Егорова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4806CB4">
      <w:pPr>
        <w:wordWrap w:val="0"/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учитель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информатики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</w:t>
      </w:r>
    </w:p>
    <w:p w14:paraId="2BE9A389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14:paraId="14FD8EDE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14:paraId="667D4A82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648281B9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32AD3346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2F649098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2EE7C92F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1D0F3487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bCs/>
          <w:spacing w:val="-12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>
        <w:rPr>
          <w:rFonts w:hint="default" w:ascii="Times New Roman" w:hAnsi="Times New Roman" w:cs="Times New Roman"/>
          <w:b/>
          <w:bCs/>
          <w:spacing w:val="-12"/>
          <w:sz w:val="24"/>
          <w:szCs w:val="24"/>
          <w:lang w:val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053DC04D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 </w:t>
      </w:r>
    </w:p>
    <w:p w14:paraId="186121A6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945"/>
        <w:gridCol w:w="2410"/>
        <w:gridCol w:w="2552"/>
        <w:gridCol w:w="2268"/>
      </w:tblGrid>
      <w:tr w14:paraId="33B8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4E0FDA8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00398566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0122E1F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урока </w:t>
            </w:r>
            <w:r>
              <w:rPr>
                <w:rFonts w:ascii="Times New Roman" w:hAnsi="Times New Roman" w:cs="Times New Roman"/>
              </w:rPr>
              <w:br w:type="textWrapping"/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41456DF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4D40F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BF32C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14:paraId="47B2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52B6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75F3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1.Цифровая грамотность (6 ч)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8CC9D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4C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ADA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</w:p>
        </w:tc>
      </w:tr>
      <w:tr w14:paraId="6187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8908B8A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C146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1.1 Глобальная сеть Интернет и стратегии безопасного поведения в ней (4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D194F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CAE4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CB08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3CC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9A3DEB5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F5BD1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Глобальная сеть Интернет. IP-адреса узлов.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C82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ED34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89F1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9D6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87DF139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04DA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Сетевое хранение данных.Информационная безопасность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ED2F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1A62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D83F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43D5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61FEA2F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871EE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Учет понятия об информационной безопасности при создании комплексных информационных объектов в виде веб-страниц.</w:t>
            </w:r>
          </w:p>
          <w:p w14:paraId="4780A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Создание комплексных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информационных объектов в виде веб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страниц, включающих графические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объекты, с использованием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конструкторов (шаблонов).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BACD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6928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A912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D98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7E6D70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7D41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некоторых видов задания №7 из ОГЭ.</w:t>
            </w:r>
          </w:p>
          <w:p w14:paraId="7756F2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№2.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Знакомство с механизмами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обеспечения приватности и безопасной работы с ресурсами сети Интернет, методами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аутентификации, в том числе применяемыми в сервисах госуслуг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0DAE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EB11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9DD7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5FD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7EFEA2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E0BDA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1.2 Работа в информационном пространстве (2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28D0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FFC4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9729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068D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39653A6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116FF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Виды деятельности в сети Интернет.</w:t>
            </w:r>
          </w:p>
          <w:p w14:paraId="6B9865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Поиск информации в сети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Интернет по запросам с использованием логических операций.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2012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485C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03CC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68A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7D0AD62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8A10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Облачные технологии. Использование онлайн-офиса для разработки документов.</w:t>
            </w:r>
          </w:p>
          <w:p w14:paraId="2E4A70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№4.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 xml:space="preserve"> Использование онлайн-офиса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для разработки документов.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B3B9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93B1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B9EB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F53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D8297ED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CD84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2.Теоретические основы информатики (9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2003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1B22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0E22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D7C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F342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242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2.1 Моделирование как метод познания (9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DB69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F154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AB89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5D2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2971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52A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Модели и моделирование. Классификации моделей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63EA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E2E9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95CA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A68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12699AC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636C6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Табличные модели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D29F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AA907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B80C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B35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6B5E82F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FF436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Разработка однотабличной базы данных. Составление запросов к базе данных.</w:t>
            </w:r>
          </w:p>
          <w:p w14:paraId="63FC93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№5.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 xml:space="preserve"> Создание однотабличной баз данных. Поиск данных в готовой базе.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AB32A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B7D3E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A4A3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56F5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F880D45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DB904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№6.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 xml:space="preserve"> Работа с готовыми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компьютерными моделями из различных предметных областей.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77FF0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935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74A0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0B5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D84F06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558C9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49F03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2FAB8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1A0B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19F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6A80A5E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4C44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Дерево. Перебор вариантов с помощью дерева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2116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35DF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C2C2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3B2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727F306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90FA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Решение задач на графы. Решение заданий № 4 и №9 из ОГЭ.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940D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8986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F250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18F4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883E09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4E78F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Математическое моделирование. Этапы компьютерного моделирования.</w:t>
            </w:r>
          </w:p>
          <w:p w14:paraId="472EB9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№7.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Программная реализация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простейших математических моделей.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F741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0734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E908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EBAC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8527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627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en-US"/>
              </w:rPr>
              <w:t>Контрольная работа №1 за первое полугодие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F00E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A64E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3B2E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E27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EBE5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B5D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3. Алгоритмы и программирование (8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EB70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B71E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B569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24F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22F5AF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89126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3.1 Разработка алгоритмов и программ (6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7EEA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6EF8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73CE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5A9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FAFEA5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34A0C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алгоритмов.</w:t>
            </w:r>
          </w:p>
          <w:p w14:paraId="1E80F3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№8.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Составление программ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с использованием вспомогательных алгоритмов для управления исполнителями, такими как Робот,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Черепашка, Чертёжник.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5081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4D30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3475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34A1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6A7996B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CD36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Одномерные массивы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C786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9501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0528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A95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10321E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B55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Типовые алгоритмы обработки массивов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15F5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7212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048B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6A5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15C644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B5B71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Сортировка массива.</w:t>
            </w:r>
          </w:p>
          <w:p w14:paraId="30DAAB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№9.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 xml:space="preserve"> Составление и отладка программ, реализующих типовые алгоритмы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обработки одномерных числовых массивов, на одном из языков программирования (Python, C++,Паскаль, Java, C#, Школьный Алгоритмический Язык)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CDE2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DFDA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B051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F72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956E55B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0CAC0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Обработка потока данных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63B4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6B499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5472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DE48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613A1F5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73161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Обобщение и систематизация знаний по теме «Разработка алгоритмов и программ»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88D4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961C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21F5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2596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DC6919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A0674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3.2 Управление (2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8CB2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D05B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E985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1705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01915A4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7B54B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Управление. Сигнал. Обратная связь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CE99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8A2A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D433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46E2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5F8AF5D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039C2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Роботизированные системы.</w:t>
            </w:r>
          </w:p>
          <w:p w14:paraId="4589E5E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№10. З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накомство с учебной средой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разработки программ управления</w:t>
            </w:r>
            <w:r>
              <w:rPr>
                <w:rFonts w:ascii="Times New Roman" w:hAnsi="Times New Roman" w:cs="Times New Roman" w:eastAsiaTheme="minorHAnsi"/>
                <w:b/>
                <w:i/>
                <w:iCs/>
                <w:color w:val="000000"/>
                <w:sz w:val="24"/>
                <w:szCs w:val="24"/>
                <w:lang w:eastAsia="en-US"/>
              </w:rPr>
              <w:br w:type="textWrapping"/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движущимися роботами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4C5D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2A40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1514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12F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66B304D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6E88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Раздел 4. Информационные технологии (11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72E8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8EEF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7E4FB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E42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CE31DE0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C9985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4.1 Электронные таблицы (10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0B738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8885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CF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DE1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59BDF84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67E71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Электронные таблицы. Типы данных в ячейках электронной таблицы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61E32">
            <w:pPr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C678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E5A1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728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296C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809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Редактирование и форматирование таблиц.</w:t>
            </w:r>
          </w:p>
          <w:p w14:paraId="6E98D9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№11.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Ввод данных и формул, оформление таблицы.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3F18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B804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F285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2346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C2F5D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B373A">
            <w:pPr>
              <w:spacing w:after="0" w:line="240" w:lineRule="auto"/>
              <w:jc w:val="center"/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Встроенные функции для поиска максимума, минимума, суммы и среднего арифметического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.</w:t>
            </w:r>
          </w:p>
          <w:p w14:paraId="57735C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№12.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Выполнение расчётов по вводимым пользователем формулам с использованием встроенных функций.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A751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28F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C93A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D90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17118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D1E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Сортировка и фильтрация данных в выделенном диапазоне.</w:t>
            </w:r>
          </w:p>
          <w:p w14:paraId="255BCC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№13.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 xml:space="preserve"> Сортировка и фильтрация данных в электронных таблицах.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BFE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DD5FE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529C1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F0D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32B541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43A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Построение диаграмм и графиков в электронных таблицах.</w:t>
            </w:r>
          </w:p>
          <w:p w14:paraId="4899E9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№14.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Построение диаграмм и графиков в электронных таблицах.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8256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1360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4598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5FB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851F079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CDA7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Относительная, абсолютная и смешанная адресация.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71C3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F7954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120A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0DE5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5D53541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50B9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Условные вычисления в электронных таблицах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75E1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6F685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562B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706EE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C2ED302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7CE39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Обработка больших наборов данных. Решение задания №14 из ОГЭ.</w:t>
            </w:r>
          </w:p>
          <w:p w14:paraId="4AF25F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>Практическая работа №15.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 xml:space="preserve"> Обработка больших наборов данных.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095DC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4DA7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F57F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5AB3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080918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B6C0B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Численное моделирование в электронных таблицах.</w:t>
            </w:r>
          </w:p>
          <w:p w14:paraId="141C5D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№16.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Численное моделирование в электронных таблицах.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F679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1C12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471BF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73C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0799FB8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C41556">
            <w:pPr>
              <w:spacing w:after="0" w:line="48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en-US"/>
              </w:rPr>
              <w:t>Контрольная работа №2 по теме «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Электронные таблицы».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0476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9B53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4B91A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4E8B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CC080EA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8F78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Тема 4.2 Информационные технологии в современном обществе (1 ч)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94106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BD703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40D18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  <w:tr w14:paraId="6A5B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23C100B">
            <w:pPr>
              <w:pStyle w:val="5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53047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Роль информационных технологий в развитии экономики мира, страны, региона.</w:t>
            </w:r>
          </w:p>
          <w:p w14:paraId="1BC6DCE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en-US"/>
              </w:rPr>
              <w:t xml:space="preserve">Практическая работа №17. </w:t>
            </w:r>
            <w:r>
              <w:rPr>
                <w:rStyle w:val="6"/>
                <w:rFonts w:eastAsiaTheme="minorHAnsi"/>
                <w:b w:val="0"/>
                <w:sz w:val="24"/>
                <w:szCs w:val="24"/>
                <w:lang w:eastAsia="en-US"/>
              </w:rPr>
              <w:t>Создание презентации о профессиях, связанных с ИКТ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0EA77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788D2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A7660">
            <w:pPr>
              <w:tabs>
                <w:tab w:val="left" w:pos="2424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</w:tbl>
    <w:p w14:paraId="5D239C64">
      <w:pPr>
        <w:jc w:val="center"/>
      </w:pPr>
    </w:p>
    <w:p w14:paraId="29E24DE4">
      <w:pPr>
        <w:jc w:val="center"/>
      </w:pPr>
    </w:p>
    <w:p w14:paraId="45DCFB74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C7605"/>
    <w:rsid w:val="00022173"/>
    <w:rsid w:val="003C7605"/>
    <w:rsid w:val="00741817"/>
    <w:rsid w:val="007A6286"/>
    <w:rsid w:val="00A35AE5"/>
    <w:rsid w:val="00C01782"/>
    <w:rsid w:val="00DE27BB"/>
    <w:rsid w:val="00E621B8"/>
    <w:rsid w:val="00E8468A"/>
    <w:rsid w:val="00FA448D"/>
    <w:rsid w:val="429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aragraph Style"/>
    <w:uiPriority w:val="0"/>
    <w:pPr>
      <w:suppressAutoHyphens/>
      <w:autoSpaceDE w:val="0"/>
      <w:spacing w:after="0" w:line="240" w:lineRule="auto"/>
    </w:pPr>
    <w:rPr>
      <w:rFonts w:ascii="Arial" w:hAnsi="Arial" w:eastAsia="Times New Roman" w:cs="Arial"/>
      <w:sz w:val="24"/>
      <w:szCs w:val="24"/>
      <w:lang w:val="ru-RU" w:eastAsia="ar-SA" w:bidi="ar-SA"/>
    </w:rPr>
  </w:style>
  <w:style w:type="character" w:customStyle="1" w:styleId="6">
    <w:name w:val="fontstyle01"/>
    <w:basedOn w:val="2"/>
    <w:uiPriority w:val="0"/>
    <w:rPr>
      <w:rFonts w:hint="default" w:ascii="Times New Roman" w:hAnsi="Times New Roman" w:cs="Times New Roman"/>
      <w:b/>
      <w:bCs/>
      <w:i/>
      <w:i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516CE5-312C-4021-A657-8A28A2367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858</Words>
  <Characters>4892</Characters>
  <Lines>40</Lines>
  <Paragraphs>11</Paragraphs>
  <TotalTime>46</TotalTime>
  <ScaleCrop>false</ScaleCrop>
  <LinksUpToDate>false</LinksUpToDate>
  <CharactersWithSpaces>5739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2024-08-27T12:56:00Z</dcterms:created>
  <dc:creator>admin</dc:creator>
  <cp:lastModifiedBy>Алина Егорова</cp:lastModifiedBy>
  <dcterms:modified xsi:type="dcterms:W3CDTF">2025-08-15T07:43:34Z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892872040EAB4DE39B0C1DD9993FDC6D_12</vt:lpwstr>
  </property>
</Properties>
</file>