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E66" w:rsidRDefault="00EB5E66" w:rsidP="00EB5E66">
      <w:pPr>
        <w:pStyle w:val="TableParagraph"/>
        <w:spacing w:before="1"/>
        <w:ind w:left="109" w:right="99"/>
        <w:jc w:val="both"/>
        <w:rPr>
          <w:sz w:val="24"/>
        </w:rPr>
      </w:pPr>
      <w:r>
        <w:rPr>
          <w:sz w:val="24"/>
        </w:rPr>
        <w:t xml:space="preserve">Аннотация  к учебному предмету иностранный язык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 xml:space="preserve">английский) 1-4 классы </w:t>
      </w:r>
    </w:p>
    <w:p w:rsidR="00EB5E66" w:rsidRDefault="00EB5E66" w:rsidP="00EB5E66">
      <w:pPr>
        <w:pStyle w:val="TableParagraph"/>
        <w:spacing w:before="1"/>
        <w:ind w:left="109" w:right="99"/>
        <w:jc w:val="both"/>
        <w:rPr>
          <w:sz w:val="24"/>
        </w:rPr>
      </w:pPr>
    </w:p>
    <w:p w:rsidR="00EB5E66" w:rsidRDefault="00EB5E66" w:rsidP="00EB5E66">
      <w:pPr>
        <w:pStyle w:val="TableParagraph"/>
        <w:spacing w:before="1"/>
        <w:ind w:left="109" w:right="99"/>
        <w:jc w:val="both"/>
        <w:rPr>
          <w:sz w:val="24"/>
        </w:rPr>
      </w:pPr>
      <w:r>
        <w:rPr>
          <w:sz w:val="24"/>
        </w:rPr>
        <w:t>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Федеральномгосударственномобразовательномстандартеначальногообщегообразования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 xml:space="preserve"> также федеральной рабочей программы воспитания.</w:t>
      </w:r>
    </w:p>
    <w:p w:rsidR="00EB5E66" w:rsidRDefault="00EB5E66" w:rsidP="00EB5E66">
      <w:pPr>
        <w:pStyle w:val="TableParagraph"/>
        <w:spacing w:line="276" w:lineRule="exact"/>
        <w:ind w:left="109" w:right="97"/>
        <w:jc w:val="both"/>
        <w:rPr>
          <w:i/>
          <w:sz w:val="24"/>
        </w:rPr>
      </w:pPr>
      <w:r>
        <w:rPr>
          <w:sz w:val="24"/>
        </w:rPr>
        <w:t>Рабочая программа разработана на основе рабочей программы НОО по английскому языку (</w:t>
      </w:r>
      <w:r>
        <w:rPr>
          <w:i/>
          <w:sz w:val="24"/>
        </w:rPr>
        <w:t xml:space="preserve">одобрена </w:t>
      </w:r>
      <w:proofErr w:type="spellStart"/>
      <w:r>
        <w:rPr>
          <w:i/>
          <w:sz w:val="24"/>
        </w:rPr>
        <w:t>решениемФУМО</w:t>
      </w:r>
      <w:proofErr w:type="spellEnd"/>
      <w:r>
        <w:rPr>
          <w:i/>
          <w:sz w:val="24"/>
        </w:rPr>
        <w:t xml:space="preserve"> по общему образованию протокол 3/21 от 27.09.2021 г.</w:t>
      </w:r>
      <w:r>
        <w:rPr>
          <w:sz w:val="24"/>
        </w:rPr>
        <w:t xml:space="preserve">), планируемых результатов основного общего образования </w:t>
      </w:r>
      <w:proofErr w:type="gramStart"/>
      <w:r>
        <w:rPr>
          <w:sz w:val="24"/>
        </w:rPr>
        <w:t>в</w:t>
      </w:r>
      <w:proofErr w:type="gramEnd"/>
    </w:p>
    <w:p w:rsidR="00EB5E66" w:rsidRDefault="00EB5E66" w:rsidP="00EB5E66">
      <w:pPr>
        <w:pStyle w:val="TableParagraph"/>
        <w:ind w:left="108" w:right="96"/>
        <w:jc w:val="both"/>
        <w:rPr>
          <w:sz w:val="24"/>
        </w:rPr>
      </w:pPr>
      <w:proofErr w:type="gramStart"/>
      <w:r>
        <w:rPr>
          <w:sz w:val="24"/>
        </w:rPr>
        <w:t>соответствии</w:t>
      </w:r>
      <w:proofErr w:type="gramEnd"/>
      <w:r>
        <w:rPr>
          <w:sz w:val="24"/>
        </w:rPr>
        <w:t xml:space="preserve"> с ФГОС НОО 2021 г, УМК «</w:t>
      </w:r>
      <w:r>
        <w:rPr>
          <w:sz w:val="24"/>
          <w:szCs w:val="28"/>
        </w:rPr>
        <w:t>Английский в фокусе</w:t>
      </w:r>
      <w:r>
        <w:rPr>
          <w:sz w:val="24"/>
        </w:rPr>
        <w:t xml:space="preserve">» авторов </w:t>
      </w:r>
      <w:r>
        <w:rPr>
          <w:sz w:val="24"/>
          <w:szCs w:val="28"/>
        </w:rPr>
        <w:t xml:space="preserve">Ю.Е.Ваулина, Д. Дули, О.Е. </w:t>
      </w:r>
      <w:proofErr w:type="spellStart"/>
      <w:r>
        <w:rPr>
          <w:sz w:val="24"/>
          <w:szCs w:val="28"/>
        </w:rPr>
        <w:t>Подоляко</w:t>
      </w:r>
      <w:proofErr w:type="spellEnd"/>
      <w:r>
        <w:rPr>
          <w:sz w:val="24"/>
          <w:szCs w:val="28"/>
        </w:rPr>
        <w:t>, Е. Эванс</w:t>
      </w:r>
      <w:r>
        <w:rPr>
          <w:sz w:val="24"/>
        </w:rPr>
        <w:t xml:space="preserve"> (</w:t>
      </w:r>
      <w:r>
        <w:rPr>
          <w:i/>
          <w:sz w:val="24"/>
        </w:rPr>
        <w:t xml:space="preserve">1.1.2.3.2.2.1- 1.1.2.3.2.2.5 ФПУ утв. Приказом Министерства просвещения РФ от 21сентября2022 </w:t>
      </w:r>
      <w:proofErr w:type="spellStart"/>
      <w:r>
        <w:rPr>
          <w:i/>
          <w:sz w:val="24"/>
        </w:rPr>
        <w:t>г.№</w:t>
      </w:r>
      <w:proofErr w:type="spellEnd"/>
      <w:r>
        <w:rPr>
          <w:i/>
          <w:sz w:val="24"/>
        </w:rPr>
        <w:t xml:space="preserve"> 858</w:t>
      </w:r>
      <w:r>
        <w:rPr>
          <w:sz w:val="24"/>
        </w:rPr>
        <w:t>).</w:t>
      </w:r>
    </w:p>
    <w:p w:rsidR="00EB5E66" w:rsidRDefault="00EB5E66" w:rsidP="00EB5E66">
      <w:pPr>
        <w:pStyle w:val="TableParagraph"/>
        <w:ind w:left="109" w:right="96"/>
        <w:jc w:val="both"/>
        <w:rPr>
          <w:sz w:val="24"/>
        </w:rPr>
      </w:pPr>
      <w:r>
        <w:rPr>
          <w:spacing w:val="-1"/>
          <w:sz w:val="24"/>
        </w:rPr>
        <w:t xml:space="preserve">Рабочая программа нацелена на реализацию </w:t>
      </w:r>
      <w:proofErr w:type="spellStart"/>
      <w:r>
        <w:rPr>
          <w:spacing w:val="-1"/>
          <w:sz w:val="24"/>
        </w:rPr>
        <w:t>личностно</w:t>
      </w:r>
      <w:r>
        <w:rPr>
          <w:sz w:val="24"/>
        </w:rPr>
        <w:t>ориентированного</w:t>
      </w:r>
      <w:proofErr w:type="spellEnd"/>
      <w:r>
        <w:rPr>
          <w:sz w:val="24"/>
        </w:rPr>
        <w:t xml:space="preserve"> подхода к обучению английскому языку в начальной </w:t>
      </w:r>
      <w:proofErr w:type="spellStart"/>
      <w:r>
        <w:rPr>
          <w:sz w:val="24"/>
        </w:rPr>
        <w:t>школе,который</w:t>
      </w:r>
      <w:proofErr w:type="spellEnd"/>
      <w:r>
        <w:rPr>
          <w:sz w:val="24"/>
        </w:rPr>
        <w:t xml:space="preserve"> учитывает интересы и потребности учащегося, развивает индивидуальные способности,формируетобразованнуюличность,уважающуютрадициироднойииноязычнойкультуры,формируетнавыкисамообразования,способствуетсамореализацииличности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начальн</w:t>
      </w:r>
      <w:bookmarkStart w:id="0" w:name="_GoBack"/>
      <w:bookmarkEnd w:id="0"/>
      <w:r>
        <w:rPr>
          <w:sz w:val="24"/>
        </w:rPr>
        <w:t xml:space="preserve">ойшколезакладываетсябазадлявсегопоследующегоиноязычногообразования школьников, формируются основы функциональной грамотности, что придаёт особую ответственность </w:t>
      </w:r>
      <w:proofErr w:type="spellStart"/>
      <w:r>
        <w:rPr>
          <w:sz w:val="24"/>
        </w:rPr>
        <w:t>данномуэтапу</w:t>
      </w:r>
      <w:proofErr w:type="spellEnd"/>
      <w:r>
        <w:rPr>
          <w:sz w:val="24"/>
        </w:rPr>
        <w:t xml:space="preserve"> общего образования. К завершению обучения в начальной школе планируется достижение учащимися </w:t>
      </w:r>
      <w:proofErr w:type="spellStart"/>
      <w:r>
        <w:rPr>
          <w:sz w:val="24"/>
        </w:rPr>
        <w:t>элементарногоуровня</w:t>
      </w:r>
      <w:proofErr w:type="spellEnd"/>
      <w:r>
        <w:rPr>
          <w:sz w:val="24"/>
        </w:rPr>
        <w:t xml:space="preserve"> подготовки по английскому языку по четырем коммуникативным компетенциям – </w:t>
      </w:r>
      <w:proofErr w:type="spellStart"/>
      <w:r>
        <w:rPr>
          <w:sz w:val="24"/>
        </w:rPr>
        <w:t>аудировании</w:t>
      </w:r>
      <w:proofErr w:type="spellEnd"/>
      <w:r>
        <w:rPr>
          <w:sz w:val="24"/>
        </w:rPr>
        <w:t xml:space="preserve">, чтении, письме </w:t>
      </w:r>
      <w:proofErr w:type="spellStart"/>
      <w:r>
        <w:rPr>
          <w:sz w:val="24"/>
        </w:rPr>
        <w:t>иговорени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уровень А1.1).</w:t>
      </w:r>
    </w:p>
    <w:p w:rsidR="00EB5E66" w:rsidRDefault="00EB5E66" w:rsidP="00EB5E66">
      <w:pPr>
        <w:pStyle w:val="TableParagraph"/>
        <w:ind w:left="109"/>
        <w:jc w:val="both"/>
        <w:rPr>
          <w:sz w:val="24"/>
        </w:rPr>
      </w:pPr>
      <w:proofErr w:type="spellStart"/>
      <w:r>
        <w:rPr>
          <w:sz w:val="24"/>
        </w:rPr>
        <w:t>Наизучениепредмета</w:t>
      </w:r>
      <w:proofErr w:type="spellEnd"/>
      <w:proofErr w:type="gramStart"/>
      <w:r>
        <w:rPr>
          <w:sz w:val="24"/>
        </w:rPr>
        <w:t>“А</w:t>
      </w:r>
      <w:proofErr w:type="gramEnd"/>
      <w:r>
        <w:rPr>
          <w:sz w:val="24"/>
        </w:rPr>
        <w:t>нглийский язык”наступениначальногообщегообразованияотводится272часа:</w:t>
      </w:r>
    </w:p>
    <w:p w:rsidR="00EB5E66" w:rsidRDefault="00EB5E66" w:rsidP="00EB5E66">
      <w:pPr>
        <w:pStyle w:val="TableParagraph"/>
        <w:numPr>
          <w:ilvl w:val="0"/>
          <w:numId w:val="1"/>
        </w:numPr>
        <w:tabs>
          <w:tab w:val="left" w:pos="830"/>
        </w:tabs>
        <w:ind w:hanging="361"/>
        <w:rPr>
          <w:sz w:val="24"/>
        </w:rPr>
      </w:pPr>
      <w:r>
        <w:rPr>
          <w:sz w:val="24"/>
        </w:rPr>
        <w:t>2класс–</w:t>
      </w:r>
      <w:r>
        <w:rPr>
          <w:spacing w:val="-1"/>
          <w:sz w:val="24"/>
        </w:rPr>
        <w:t xml:space="preserve">68 </w:t>
      </w:r>
      <w:r>
        <w:rPr>
          <w:sz w:val="24"/>
        </w:rPr>
        <w:t>часа(2часавнеделю);</w:t>
      </w:r>
    </w:p>
    <w:p w:rsidR="00EB5E66" w:rsidRDefault="00EB5E66" w:rsidP="00EB5E66">
      <w:pPr>
        <w:pStyle w:val="TableParagraph"/>
        <w:numPr>
          <w:ilvl w:val="0"/>
          <w:numId w:val="1"/>
        </w:numPr>
        <w:tabs>
          <w:tab w:val="left" w:pos="830"/>
        </w:tabs>
        <w:spacing w:before="2"/>
        <w:ind w:hanging="361"/>
        <w:rPr>
          <w:sz w:val="24"/>
        </w:rPr>
      </w:pPr>
      <w:r>
        <w:rPr>
          <w:sz w:val="24"/>
        </w:rPr>
        <w:t>3класс–</w:t>
      </w:r>
      <w:r>
        <w:rPr>
          <w:spacing w:val="-1"/>
          <w:sz w:val="24"/>
        </w:rPr>
        <w:t xml:space="preserve">68 </w:t>
      </w:r>
      <w:r>
        <w:rPr>
          <w:sz w:val="24"/>
        </w:rPr>
        <w:t>часа(2часавнеделю);</w:t>
      </w:r>
    </w:p>
    <w:p w:rsidR="007A6846" w:rsidRDefault="00EB5E66" w:rsidP="00EB5E66">
      <w:r>
        <w:rPr>
          <w:sz w:val="24"/>
        </w:rPr>
        <w:t xml:space="preserve">             4класс–68часов(2часавнеделю).</w:t>
      </w:r>
    </w:p>
    <w:sectPr w:rsidR="007A6846" w:rsidSect="0056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E66"/>
    <w:rsid w:val="00561E62"/>
    <w:rsid w:val="00C26317"/>
    <w:rsid w:val="00DF5122"/>
    <w:rsid w:val="00EB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E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B5E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1546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2023-11-29T17:26:00Z</dcterms:created>
  <dcterms:modified xsi:type="dcterms:W3CDTF">2023-11-29T17:30:00Z</dcterms:modified>
</cp:coreProperties>
</file>