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08B" w:rsidRDefault="0090108B" w:rsidP="0090108B">
      <w:pPr>
        <w:pStyle w:val="TableParagraph"/>
        <w:spacing w:line="270" w:lineRule="atLeast"/>
        <w:ind w:left="107" w:right="97"/>
        <w:rPr>
          <w:sz w:val="24"/>
        </w:rPr>
      </w:pPr>
      <w:r>
        <w:rPr>
          <w:sz w:val="24"/>
        </w:rPr>
        <w:t xml:space="preserve">Аннотация к рабочей программе по Литературе 10-11 классы </w:t>
      </w:r>
    </w:p>
    <w:p w:rsidR="0090108B" w:rsidRDefault="0090108B" w:rsidP="0090108B">
      <w:pPr>
        <w:pStyle w:val="TableParagraph"/>
        <w:spacing w:line="270" w:lineRule="atLeast"/>
        <w:ind w:left="107" w:right="97"/>
        <w:rPr>
          <w:sz w:val="24"/>
        </w:rPr>
      </w:pPr>
      <w:r>
        <w:rPr>
          <w:sz w:val="24"/>
        </w:rPr>
        <w:t>Федеральная рабочая программа по литературе на уровне среднего общего образования составлена на основеТребованийкрезультатамосвоенияООПСОО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енныхвФГОССОО,атакжефедеральнойпрограммывоспитания,сучётомКонцепциипреподаваниярусскогоязыкаилитературывРоссийскойФедерации,утверждённойраспоряжениемПравительстваРоссийскойФедерацииот9апреля2016г.№637-р(Собрание</w:t>
      </w:r>
    </w:p>
    <w:p w:rsidR="0090108B" w:rsidRDefault="0090108B" w:rsidP="0090108B">
      <w:pPr>
        <w:pStyle w:val="TableParagraph"/>
        <w:ind w:left="107" w:right="99"/>
        <w:rPr>
          <w:sz w:val="24"/>
        </w:rPr>
      </w:pPr>
      <w:proofErr w:type="gramStart"/>
      <w:r>
        <w:rPr>
          <w:sz w:val="24"/>
        </w:rPr>
        <w:t>законодательстваРоссийскойФедерации,2016,№17,ст.2424)иподлежитнепосредственномуприменениюприреализацииобязательной части ООПСОО.</w:t>
      </w:r>
      <w:proofErr w:type="gramEnd"/>
    </w:p>
    <w:p w:rsidR="0090108B" w:rsidRDefault="0090108B" w:rsidP="0090108B">
      <w:pPr>
        <w:pStyle w:val="TableParagraph"/>
        <w:ind w:left="107" w:right="98"/>
        <w:rPr>
          <w:sz w:val="24"/>
        </w:rPr>
      </w:pPr>
      <w:r>
        <w:rPr>
          <w:sz w:val="24"/>
        </w:rPr>
        <w:t xml:space="preserve">Основу содержания литературного образования в 10-11 классах составляют чтение и изучение </w:t>
      </w:r>
      <w:proofErr w:type="spellStart"/>
      <w:r>
        <w:rPr>
          <w:sz w:val="24"/>
        </w:rPr>
        <w:t>выдающихсяпроизведений</w:t>
      </w:r>
      <w:proofErr w:type="spellEnd"/>
      <w:r>
        <w:rPr>
          <w:sz w:val="24"/>
        </w:rPr>
        <w:t xml:space="preserve"> отечественной и </w:t>
      </w:r>
      <w:proofErr w:type="spellStart"/>
      <w:r>
        <w:rPr>
          <w:sz w:val="24"/>
        </w:rPr>
        <w:t>зарубежнойлитературы</w:t>
      </w:r>
      <w:proofErr w:type="spellEnd"/>
      <w:r>
        <w:rPr>
          <w:sz w:val="24"/>
        </w:rPr>
        <w:t xml:space="preserve"> второй половины </w:t>
      </w:r>
      <w:proofErr w:type="spellStart"/>
      <w:r>
        <w:rPr>
          <w:sz w:val="24"/>
        </w:rPr>
        <w:t>ХIХ-началаХХIвека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сцельюформирования</w:t>
      </w:r>
      <w:proofErr w:type="spellEnd"/>
      <w:r>
        <w:rPr>
          <w:sz w:val="24"/>
        </w:rPr>
        <w:t xml:space="preserve"> целостного восприятия и понимания художественного произведения, умения его </w:t>
      </w:r>
      <w:proofErr w:type="spellStart"/>
      <w:r>
        <w:rPr>
          <w:sz w:val="24"/>
        </w:rPr>
        <w:t>анализироватьи</w:t>
      </w:r>
      <w:proofErr w:type="spellEnd"/>
      <w:r>
        <w:rPr>
          <w:sz w:val="24"/>
        </w:rPr>
        <w:t xml:space="preserve"> интерпретировать в соответствии с возрастными особенностями обучающихся, их литературным развитием,</w:t>
      </w:r>
      <w:r>
        <w:rPr>
          <w:spacing w:val="-1"/>
          <w:sz w:val="24"/>
        </w:rPr>
        <w:t>жизненнымичитательским</w:t>
      </w:r>
      <w:r>
        <w:rPr>
          <w:sz w:val="24"/>
        </w:rPr>
        <w:t>опытом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федеральнойрабочейпрограммеучебногопредмета«Литература»учтеныэтапы российского историко-литературного процесса второй половины ХIХ - начала ХХI века, представленыразделы,включающиепроизведениялитературнародовРоссииизарубежнойлитературы.</w:t>
      </w:r>
    </w:p>
    <w:p w:rsidR="007A6846" w:rsidRDefault="0090108B"/>
    <w:sectPr w:rsidR="007A6846" w:rsidSect="00E04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08B"/>
    <w:rsid w:val="0090108B"/>
    <w:rsid w:val="00C26317"/>
    <w:rsid w:val="00DF5122"/>
    <w:rsid w:val="00E04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010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2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2023-11-29T17:56:00Z</dcterms:created>
  <dcterms:modified xsi:type="dcterms:W3CDTF">2023-11-29T17:57:00Z</dcterms:modified>
</cp:coreProperties>
</file>