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F66" w:rsidRDefault="00771F66">
      <w:pPr>
        <w:rPr>
          <w:rFonts w:ascii="Times New Roman" w:hAnsi="Times New Roman" w:cs="Times New Roman"/>
          <w:sz w:val="24"/>
          <w:szCs w:val="24"/>
        </w:rPr>
      </w:pPr>
    </w:p>
    <w:p w:rsidR="00771F66" w:rsidRDefault="00771F66">
      <w:pPr>
        <w:rPr>
          <w:rFonts w:ascii="Times New Roman" w:hAnsi="Times New Roman" w:cs="Times New Roman"/>
          <w:sz w:val="24"/>
          <w:szCs w:val="24"/>
        </w:rPr>
      </w:pPr>
    </w:p>
    <w:p w:rsidR="00771F66" w:rsidRDefault="00771F66">
      <w:pPr>
        <w:rPr>
          <w:rFonts w:ascii="Times New Roman" w:hAnsi="Times New Roman" w:cs="Times New Roman"/>
          <w:sz w:val="24"/>
          <w:szCs w:val="24"/>
        </w:rPr>
      </w:pPr>
    </w:p>
    <w:p w:rsidR="00771F66" w:rsidRDefault="00771F66">
      <w:pPr>
        <w:rPr>
          <w:rFonts w:ascii="Times New Roman" w:hAnsi="Times New Roman" w:cs="Times New Roman"/>
          <w:sz w:val="24"/>
          <w:szCs w:val="24"/>
        </w:rPr>
      </w:pPr>
    </w:p>
    <w:p w:rsidR="00771F66" w:rsidRDefault="00771F66">
      <w:pPr>
        <w:rPr>
          <w:rFonts w:ascii="Times New Roman" w:hAnsi="Times New Roman" w:cs="Times New Roman"/>
          <w:sz w:val="24"/>
          <w:szCs w:val="24"/>
        </w:rPr>
      </w:pPr>
    </w:p>
    <w:p w:rsidR="00771F66" w:rsidRDefault="00771F66">
      <w:pPr>
        <w:rPr>
          <w:rFonts w:ascii="Times New Roman" w:hAnsi="Times New Roman" w:cs="Times New Roman"/>
          <w:sz w:val="24"/>
          <w:szCs w:val="24"/>
        </w:rPr>
      </w:pPr>
    </w:p>
    <w:p w:rsidR="00015AA3" w:rsidRPr="00EB02B6" w:rsidRDefault="00015AA3" w:rsidP="00015A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/>
          <w:b/>
          <w:sz w:val="28"/>
          <w:szCs w:val="28"/>
        </w:rPr>
        <w:t xml:space="preserve">    </w:t>
      </w:r>
      <w:r w:rsidRPr="00EB02B6"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                Утверждено</w:t>
      </w:r>
    </w:p>
    <w:p w:rsidR="00015AA3" w:rsidRPr="00EB02B6" w:rsidRDefault="00015AA3" w:rsidP="00015AA3">
      <w:pPr>
        <w:rPr>
          <w:rFonts w:ascii="Times New Roman" w:hAnsi="Times New Roman" w:cs="Times New Roman"/>
          <w:sz w:val="24"/>
          <w:szCs w:val="24"/>
        </w:rPr>
      </w:pPr>
      <w:r w:rsidRPr="00EB02B6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                 И.о директора МБОУ </w:t>
      </w:r>
    </w:p>
    <w:p w:rsidR="00015AA3" w:rsidRDefault="00015AA3" w:rsidP="00015AA3">
      <w:pPr>
        <w:rPr>
          <w:rFonts w:ascii="Times New Roman" w:hAnsi="Times New Roman" w:cs="Times New Roman"/>
          <w:sz w:val="24"/>
          <w:szCs w:val="24"/>
        </w:rPr>
      </w:pPr>
      <w:r w:rsidRPr="00EB02B6">
        <w:rPr>
          <w:rFonts w:ascii="Times New Roman" w:hAnsi="Times New Roman" w:cs="Times New Roman"/>
          <w:sz w:val="24"/>
          <w:szCs w:val="24"/>
        </w:rPr>
        <w:t xml:space="preserve">протокол №10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МБОУ «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ОШ»                                    </w:t>
      </w:r>
    </w:p>
    <w:p w:rsidR="00015AA3" w:rsidRPr="00EB02B6" w:rsidRDefault="00015AA3" w:rsidP="00015A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30.08.2023г                                                                         __________Н.В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B02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5AA3" w:rsidRPr="00EB02B6" w:rsidRDefault="00015AA3" w:rsidP="00015A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EB02B6">
        <w:rPr>
          <w:rFonts w:ascii="Times New Roman" w:hAnsi="Times New Roman" w:cs="Times New Roman"/>
          <w:sz w:val="24"/>
          <w:szCs w:val="24"/>
        </w:rPr>
        <w:t xml:space="preserve">приказ № 105 от31.08.2023 г </w:t>
      </w:r>
    </w:p>
    <w:p w:rsidR="00771F66" w:rsidRDefault="00771F66">
      <w:pPr>
        <w:rPr>
          <w:rFonts w:ascii="Times New Roman" w:hAnsi="Times New Roman" w:cs="Times New Roman"/>
          <w:sz w:val="24"/>
          <w:szCs w:val="24"/>
        </w:rPr>
      </w:pPr>
    </w:p>
    <w:p w:rsidR="00771F66" w:rsidRDefault="00771F66">
      <w:pPr>
        <w:rPr>
          <w:rFonts w:ascii="Times New Roman" w:hAnsi="Times New Roman" w:cs="Times New Roman"/>
          <w:sz w:val="24"/>
          <w:szCs w:val="24"/>
        </w:rPr>
      </w:pPr>
    </w:p>
    <w:p w:rsidR="00771F66" w:rsidRDefault="00771F66">
      <w:pPr>
        <w:rPr>
          <w:rFonts w:ascii="Times New Roman" w:hAnsi="Times New Roman" w:cs="Times New Roman"/>
          <w:sz w:val="24"/>
          <w:szCs w:val="24"/>
        </w:rPr>
      </w:pPr>
    </w:p>
    <w:p w:rsidR="00771F66" w:rsidRPr="00771F66" w:rsidRDefault="00771F66" w:rsidP="00771F66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        </w:t>
      </w:r>
      <w:r w:rsidRPr="00771F66">
        <w:rPr>
          <w:rFonts w:ascii="Times New Roman" w:hAnsi="Times New Roman" w:cs="Times New Roman"/>
          <w:b/>
          <w:sz w:val="28"/>
          <w:szCs w:val="28"/>
        </w:rPr>
        <w:t>Учебный план дополнительного образования</w:t>
      </w:r>
    </w:p>
    <w:p w:rsidR="00771F66" w:rsidRPr="00771F66" w:rsidRDefault="00771F66" w:rsidP="00771F66">
      <w:pPr>
        <w:shd w:val="clear" w:color="auto" w:fill="FFFFFF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F66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771F66" w:rsidRPr="00771F66" w:rsidRDefault="00771F66" w:rsidP="00771F66">
      <w:pPr>
        <w:shd w:val="clear" w:color="auto" w:fill="FFFFFF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F66">
        <w:rPr>
          <w:rFonts w:ascii="Times New Roman" w:hAnsi="Times New Roman" w:cs="Times New Roman"/>
          <w:b/>
          <w:sz w:val="28"/>
          <w:szCs w:val="28"/>
        </w:rPr>
        <w:t xml:space="preserve">«Партизанская общеобразовательная школа» Кировского района </w:t>
      </w:r>
    </w:p>
    <w:p w:rsidR="00771F66" w:rsidRPr="00771F66" w:rsidRDefault="00771F66" w:rsidP="00771F66">
      <w:pPr>
        <w:shd w:val="clear" w:color="auto" w:fill="FFFFFF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F66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771F66" w:rsidRPr="00771F66" w:rsidRDefault="00771F66" w:rsidP="00771F66">
      <w:pPr>
        <w:shd w:val="clear" w:color="auto" w:fill="FFFFFF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F66">
        <w:rPr>
          <w:rFonts w:ascii="Times New Roman" w:hAnsi="Times New Roman" w:cs="Times New Roman"/>
          <w:b/>
          <w:sz w:val="28"/>
          <w:szCs w:val="28"/>
        </w:rPr>
        <w:t>на 2023/2024уч</w:t>
      </w:r>
      <w:proofErr w:type="gramStart"/>
      <w:r w:rsidRPr="00771F66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771F66">
        <w:rPr>
          <w:rFonts w:ascii="Times New Roman" w:hAnsi="Times New Roman" w:cs="Times New Roman"/>
          <w:b/>
          <w:sz w:val="28"/>
          <w:szCs w:val="28"/>
        </w:rPr>
        <w:t>од</w:t>
      </w:r>
    </w:p>
    <w:p w:rsidR="00771F66" w:rsidRPr="00BF1203" w:rsidRDefault="00771F66" w:rsidP="00771F66">
      <w:pPr>
        <w:shd w:val="clear" w:color="auto" w:fill="FFFFFF"/>
        <w:ind w:left="360"/>
        <w:jc w:val="center"/>
        <w:rPr>
          <w:b/>
        </w:rPr>
      </w:pPr>
    </w:p>
    <w:p w:rsidR="00771F66" w:rsidRDefault="00771F66">
      <w:pPr>
        <w:rPr>
          <w:rFonts w:ascii="Times New Roman" w:hAnsi="Times New Roman" w:cs="Times New Roman"/>
          <w:sz w:val="24"/>
          <w:szCs w:val="24"/>
        </w:rPr>
      </w:pPr>
    </w:p>
    <w:p w:rsidR="00771F66" w:rsidRDefault="00771F66">
      <w:pPr>
        <w:rPr>
          <w:rFonts w:ascii="Times New Roman" w:hAnsi="Times New Roman" w:cs="Times New Roman"/>
          <w:sz w:val="24"/>
          <w:szCs w:val="24"/>
        </w:rPr>
      </w:pPr>
    </w:p>
    <w:p w:rsidR="00771F66" w:rsidRDefault="00771F66">
      <w:pPr>
        <w:rPr>
          <w:rFonts w:ascii="Times New Roman" w:hAnsi="Times New Roman" w:cs="Times New Roman"/>
          <w:sz w:val="24"/>
          <w:szCs w:val="24"/>
        </w:rPr>
      </w:pPr>
    </w:p>
    <w:p w:rsidR="00771F66" w:rsidRDefault="00771F66">
      <w:pPr>
        <w:rPr>
          <w:rFonts w:ascii="Times New Roman" w:hAnsi="Times New Roman" w:cs="Times New Roman"/>
          <w:sz w:val="24"/>
          <w:szCs w:val="24"/>
        </w:rPr>
      </w:pPr>
    </w:p>
    <w:p w:rsidR="00771F66" w:rsidRDefault="00771F66">
      <w:pPr>
        <w:rPr>
          <w:rFonts w:ascii="Times New Roman" w:hAnsi="Times New Roman" w:cs="Times New Roman"/>
          <w:sz w:val="24"/>
          <w:szCs w:val="24"/>
        </w:rPr>
      </w:pPr>
    </w:p>
    <w:p w:rsidR="00771F66" w:rsidRDefault="00771F66">
      <w:pPr>
        <w:rPr>
          <w:rFonts w:ascii="Times New Roman" w:hAnsi="Times New Roman" w:cs="Times New Roman"/>
          <w:sz w:val="24"/>
          <w:szCs w:val="24"/>
        </w:rPr>
      </w:pPr>
    </w:p>
    <w:p w:rsidR="00771F66" w:rsidRDefault="00771F66">
      <w:pPr>
        <w:rPr>
          <w:rFonts w:ascii="Times New Roman" w:hAnsi="Times New Roman" w:cs="Times New Roman"/>
          <w:sz w:val="24"/>
          <w:szCs w:val="24"/>
        </w:rPr>
      </w:pPr>
    </w:p>
    <w:p w:rsidR="00771F66" w:rsidRDefault="00015A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с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артизаны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 Пояснительная записка </w:t>
      </w:r>
    </w:p>
    <w:p w:rsidR="005250F9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Нормативно-правовые документы</w:t>
      </w:r>
    </w:p>
    <w:p w:rsidR="005250F9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Общая характеристика учебного плана дополнительного образования </w:t>
      </w:r>
    </w:p>
    <w:p w:rsidR="005250F9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Режим занятий </w:t>
      </w:r>
    </w:p>
    <w:p w:rsidR="005250F9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4 .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Ожидаемые результаты </w:t>
      </w:r>
    </w:p>
    <w:p w:rsidR="005250F9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5250F9" w:rsidRPr="00537E4E">
        <w:rPr>
          <w:rFonts w:ascii="Times New Roman" w:hAnsi="Times New Roman" w:cs="Times New Roman"/>
          <w:sz w:val="24"/>
          <w:szCs w:val="24"/>
        </w:rPr>
        <w:t>. Формы аттестации, контроля и учета достижений учащихся</w:t>
      </w:r>
    </w:p>
    <w:p w:rsidR="005250F9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 </w:t>
      </w:r>
      <w:r w:rsidR="005250F9" w:rsidRPr="00537E4E">
        <w:rPr>
          <w:rFonts w:ascii="Times New Roman" w:hAnsi="Times New Roman" w:cs="Times New Roman"/>
          <w:sz w:val="24"/>
          <w:szCs w:val="24"/>
        </w:rPr>
        <w:t>. Направления реализации дополнительного образования, их характеристики</w:t>
      </w:r>
    </w:p>
    <w:p w:rsidR="005250F9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Социально- гуманитарная 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направленность</w:t>
      </w:r>
    </w:p>
    <w:p w:rsidR="005250F9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Художественная направленность </w:t>
      </w:r>
    </w:p>
    <w:p w:rsidR="005250F9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Естественнонаучная направленность </w:t>
      </w:r>
    </w:p>
    <w:p w:rsidR="005250F9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Туристско-краеведческая направленность </w:t>
      </w:r>
    </w:p>
    <w:p w:rsidR="005250F9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250F9" w:rsidRPr="00537E4E">
        <w:rPr>
          <w:rFonts w:ascii="Times New Roman" w:hAnsi="Times New Roman" w:cs="Times New Roman"/>
          <w:sz w:val="24"/>
          <w:szCs w:val="24"/>
        </w:rPr>
        <w:t>Физкультурно-спортивная направленность</w:t>
      </w:r>
    </w:p>
    <w:p w:rsidR="005250F9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 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Учебный план дополнительного образования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</w:p>
    <w:p w:rsidR="000829CB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0829CB" w:rsidRDefault="000829CB">
      <w:pPr>
        <w:rPr>
          <w:rFonts w:ascii="Times New Roman" w:hAnsi="Times New Roman" w:cs="Times New Roman"/>
          <w:sz w:val="24"/>
          <w:szCs w:val="24"/>
        </w:rPr>
      </w:pPr>
    </w:p>
    <w:p w:rsidR="000829CB" w:rsidRDefault="000829CB">
      <w:pPr>
        <w:rPr>
          <w:rFonts w:ascii="Times New Roman" w:hAnsi="Times New Roman" w:cs="Times New Roman"/>
          <w:sz w:val="24"/>
          <w:szCs w:val="24"/>
        </w:rPr>
      </w:pPr>
    </w:p>
    <w:p w:rsidR="000829CB" w:rsidRDefault="000829CB">
      <w:pPr>
        <w:rPr>
          <w:rFonts w:ascii="Times New Roman" w:hAnsi="Times New Roman" w:cs="Times New Roman"/>
          <w:sz w:val="24"/>
          <w:szCs w:val="24"/>
        </w:rPr>
      </w:pPr>
    </w:p>
    <w:p w:rsidR="000829CB" w:rsidRDefault="000829CB">
      <w:pPr>
        <w:rPr>
          <w:rFonts w:ascii="Times New Roman" w:hAnsi="Times New Roman" w:cs="Times New Roman"/>
          <w:sz w:val="24"/>
          <w:szCs w:val="24"/>
        </w:rPr>
      </w:pPr>
    </w:p>
    <w:p w:rsidR="000829CB" w:rsidRDefault="000829CB">
      <w:pPr>
        <w:rPr>
          <w:rFonts w:ascii="Times New Roman" w:hAnsi="Times New Roman" w:cs="Times New Roman"/>
          <w:sz w:val="24"/>
          <w:szCs w:val="24"/>
        </w:rPr>
      </w:pPr>
    </w:p>
    <w:p w:rsidR="000829CB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29CB" w:rsidRDefault="000829CB">
      <w:pPr>
        <w:rPr>
          <w:rFonts w:ascii="Times New Roman" w:hAnsi="Times New Roman" w:cs="Times New Roman"/>
          <w:sz w:val="24"/>
          <w:szCs w:val="24"/>
        </w:rPr>
      </w:pPr>
    </w:p>
    <w:p w:rsidR="00015AA3" w:rsidRDefault="00015AA3">
      <w:pPr>
        <w:rPr>
          <w:rFonts w:ascii="Times New Roman" w:hAnsi="Times New Roman" w:cs="Times New Roman"/>
          <w:sz w:val="24"/>
          <w:szCs w:val="24"/>
        </w:rPr>
      </w:pPr>
    </w:p>
    <w:p w:rsidR="00015AA3" w:rsidRDefault="00015AA3">
      <w:pPr>
        <w:rPr>
          <w:rFonts w:ascii="Times New Roman" w:hAnsi="Times New Roman" w:cs="Times New Roman"/>
          <w:sz w:val="24"/>
          <w:szCs w:val="24"/>
        </w:rPr>
      </w:pPr>
    </w:p>
    <w:p w:rsidR="00015AA3" w:rsidRDefault="00015AA3">
      <w:pPr>
        <w:rPr>
          <w:rFonts w:ascii="Times New Roman" w:hAnsi="Times New Roman" w:cs="Times New Roman"/>
          <w:sz w:val="24"/>
          <w:szCs w:val="24"/>
        </w:rPr>
      </w:pPr>
    </w:p>
    <w:p w:rsidR="00015AA3" w:rsidRDefault="00015AA3">
      <w:pPr>
        <w:rPr>
          <w:rFonts w:ascii="Times New Roman" w:hAnsi="Times New Roman" w:cs="Times New Roman"/>
          <w:sz w:val="24"/>
          <w:szCs w:val="24"/>
        </w:rPr>
      </w:pPr>
    </w:p>
    <w:p w:rsidR="00015AA3" w:rsidRDefault="00015AA3">
      <w:pPr>
        <w:rPr>
          <w:rFonts w:ascii="Times New Roman" w:hAnsi="Times New Roman" w:cs="Times New Roman"/>
          <w:sz w:val="24"/>
          <w:szCs w:val="24"/>
        </w:rPr>
      </w:pPr>
    </w:p>
    <w:p w:rsidR="00015AA3" w:rsidRDefault="00015AA3">
      <w:pPr>
        <w:rPr>
          <w:rFonts w:ascii="Times New Roman" w:hAnsi="Times New Roman" w:cs="Times New Roman"/>
          <w:sz w:val="24"/>
          <w:szCs w:val="24"/>
        </w:rPr>
      </w:pPr>
    </w:p>
    <w:p w:rsidR="005250F9" w:rsidRPr="00771F66" w:rsidRDefault="000829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</w:t>
      </w:r>
      <w:r w:rsidR="005250F9" w:rsidRPr="00771F66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>к учебному плану дополнительного образования Муниципального бюджетного общеобразовательного учреждения «</w:t>
      </w:r>
      <w:proofErr w:type="gramStart"/>
      <w:r w:rsidRPr="00537E4E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537E4E">
        <w:rPr>
          <w:rFonts w:ascii="Times New Roman" w:hAnsi="Times New Roman" w:cs="Times New Roman"/>
          <w:sz w:val="24"/>
          <w:szCs w:val="24"/>
        </w:rPr>
        <w:t xml:space="preserve"> ОШ» на 2023/2024 учебный год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Учебный план дополнительного образования Муниципального бюджетного общеобразовательного учреждения» Партизанская общеобразовательная школа » на 2023/2024 учебный год определяет перечень дополнительных образовательных </w:t>
      </w:r>
      <w:proofErr w:type="spellStart"/>
      <w:r w:rsidRPr="00537E4E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537E4E">
        <w:rPr>
          <w:rFonts w:ascii="Times New Roman" w:hAnsi="Times New Roman" w:cs="Times New Roman"/>
          <w:sz w:val="24"/>
          <w:szCs w:val="24"/>
        </w:rPr>
        <w:t xml:space="preserve"> программ, направления и распределение по количеству часов в соответствии с уровнями образования. </w:t>
      </w:r>
    </w:p>
    <w:p w:rsidR="005250F9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Учебный план дополнительного образования МБОУ « </w:t>
      </w:r>
      <w:proofErr w:type="gramStart"/>
      <w:r w:rsidR="005250F9" w:rsidRPr="00537E4E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="005250F9" w:rsidRPr="00537E4E">
        <w:rPr>
          <w:rFonts w:ascii="Times New Roman" w:hAnsi="Times New Roman" w:cs="Times New Roman"/>
          <w:sz w:val="24"/>
          <w:szCs w:val="24"/>
        </w:rPr>
        <w:t xml:space="preserve"> ОШ» на 2023/2024 учебный год разработан на основе следующих нормативно-правовых документов: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1. Федеральный закон от 29.12.2012 № 273-ФЗ «Об образовании в Российской Федерации» (в актуальной редакции);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2. Порядок организации и осуществления образовательной деятельности по дополнительным образовательным программам, утвержденный приказом Министерства просвещения Российской Федерации от 09.11.2018 № 196;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3.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29.09.2020 № 28; </w:t>
      </w:r>
    </w:p>
    <w:p w:rsidR="007A078C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4. Санитарные правила и нормы </w:t>
      </w:r>
      <w:proofErr w:type="spellStart"/>
      <w:r w:rsidRPr="00537E4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37E4E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28.01.2021;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 5. Рабочая программа воспитания на 2021 – 2025 г.г. МБОУ « Партизанская ОШ»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6. План воспитательной работы МБОУ « </w:t>
      </w:r>
      <w:proofErr w:type="gramStart"/>
      <w:r w:rsidRPr="00537E4E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537E4E">
        <w:rPr>
          <w:rFonts w:ascii="Times New Roman" w:hAnsi="Times New Roman" w:cs="Times New Roman"/>
          <w:sz w:val="24"/>
          <w:szCs w:val="24"/>
        </w:rPr>
        <w:t xml:space="preserve"> ОШ» на 2023/2024 учебный год; </w:t>
      </w:r>
    </w:p>
    <w:p w:rsidR="005250F9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7. Устав МБОУ « </w:t>
      </w:r>
      <w:proofErr w:type="gramStart"/>
      <w:r w:rsidRPr="00537E4E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537E4E">
        <w:rPr>
          <w:rFonts w:ascii="Times New Roman" w:hAnsi="Times New Roman" w:cs="Times New Roman"/>
          <w:sz w:val="24"/>
          <w:szCs w:val="24"/>
        </w:rPr>
        <w:t xml:space="preserve"> ОШ» </w:t>
      </w:r>
    </w:p>
    <w:p w:rsidR="007A078C" w:rsidRPr="00537E4E" w:rsidRDefault="007A078C">
      <w:pPr>
        <w:rPr>
          <w:rFonts w:ascii="Times New Roman" w:hAnsi="Times New Roman" w:cs="Times New Roman"/>
          <w:sz w:val="24"/>
          <w:szCs w:val="24"/>
        </w:rPr>
      </w:pP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  </w:t>
      </w:r>
      <w:r w:rsidR="000829CB">
        <w:rPr>
          <w:rFonts w:ascii="Times New Roman" w:hAnsi="Times New Roman" w:cs="Times New Roman"/>
          <w:sz w:val="24"/>
          <w:szCs w:val="24"/>
        </w:rPr>
        <w:t>2.</w:t>
      </w:r>
      <w:r w:rsidRPr="00771F66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плана дополнительного образования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 Система дополнительного образования детей создается в целях формирования единого образовательного пространства школы, повышения качества образования и реализации процесса становления личности в разнообразных развивающих средах.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 Система дополнительного образования </w:t>
      </w:r>
      <w:proofErr w:type="gramStart"/>
      <w:r w:rsidRPr="00537E4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37E4E">
        <w:rPr>
          <w:rFonts w:ascii="Times New Roman" w:hAnsi="Times New Roman" w:cs="Times New Roman"/>
          <w:sz w:val="24"/>
          <w:szCs w:val="24"/>
        </w:rPr>
        <w:t xml:space="preserve"> является равноправным, взаимодополняющим компонентом общего образования.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lastRenderedPageBreak/>
        <w:t xml:space="preserve">Работа системы дополнительного образования детей в школе опирается на следующие приоритетные принципы: 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>свободный выбор ребенком видов деятельности для полноценного развития своих</w:t>
      </w: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потенциальных возможностей;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 ориентация на личностные интересы, потребности, способности ребенка;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возможность свободного самоопределения и самореализации обучающегося;</w:t>
      </w: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единство обучения, воспитания, развития;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37E4E">
        <w:rPr>
          <w:rFonts w:ascii="Times New Roman" w:hAnsi="Times New Roman" w:cs="Times New Roman"/>
          <w:sz w:val="24"/>
          <w:szCs w:val="24"/>
        </w:rPr>
        <w:t>особые взаимоотношения обучающегося и педагога (сотрудничество, сотворчество,</w:t>
      </w:r>
      <w:proofErr w:type="gramEnd"/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индивидуальный подход к учащемуся); 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>практико-деятельная основа образовательного процесса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Учебный план дополнительного образования учащихся базируется на реализации  образовательных программ дополнительного образования, способствует повышению качества и эффективности обучения и воспитания учащихся с учетом их индивидуальных способностей и развития.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Интеграция основного и дополнительного образования позволяет сблизить процессы воспитания, обучения и развития. Она предполагает расширение «воспитательного поля» школы, т.к. включает личность в многогранную, интеллектуальную и психологически положительно насыщенную жизнь, где есть условия для самовыражения и самоутверждения.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Содержание программ дополнительного образования направленно </w:t>
      </w:r>
      <w:proofErr w:type="gramStart"/>
      <w:r w:rsidRPr="00537E4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37E4E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>создание условий для развития личности ребенка;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развитие мотивации личности к познанию и творчеству;</w:t>
      </w: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обеспечение эмоционального благополучия ребенка;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приобщение к общечеловеческим ценностям;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профилактику асоциального поведения;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создание условий для социального, культурного и профессионального</w:t>
      </w: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самоопределения, творческой самореализации личности ребенка, ее интеграции в систему мировой и отечественной культур;  интеллектуальное и духовное развитие личности ребенка;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укрепление психического и физического здоровья ребенка.</w:t>
      </w:r>
    </w:p>
    <w:p w:rsidR="005250F9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</w:t>
      </w:r>
      <w:r w:rsidR="005250F9" w:rsidRPr="00771F66">
        <w:rPr>
          <w:rFonts w:ascii="Times New Roman" w:hAnsi="Times New Roman" w:cs="Times New Roman"/>
          <w:b/>
          <w:sz w:val="24"/>
          <w:szCs w:val="24"/>
        </w:rPr>
        <w:t>Режим занятий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 Занятия проводятся во второй половине дня, занятия в группах ведутся строго по расписанию. Расписание занятий объединений составляется с учетом наиболее </w:t>
      </w:r>
      <w:r w:rsidRPr="00537E4E">
        <w:rPr>
          <w:rFonts w:ascii="Times New Roman" w:hAnsi="Times New Roman" w:cs="Times New Roman"/>
          <w:sz w:val="24"/>
          <w:szCs w:val="24"/>
        </w:rPr>
        <w:lastRenderedPageBreak/>
        <w:t xml:space="preserve">благоприятного режима труда и отдыха детей, санитарно-гигиенических норм и возрастных особенностей детей, утверждается директором школы.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>Формы занятий – групповая и индивидуальная (определяются педагогом и программой). Численный состав объединения от 10 до 15 человек.</w:t>
      </w:r>
    </w:p>
    <w:p w:rsidR="005250F9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71F66">
        <w:rPr>
          <w:rFonts w:ascii="Times New Roman" w:hAnsi="Times New Roman" w:cs="Times New Roman"/>
          <w:sz w:val="24"/>
          <w:szCs w:val="24"/>
        </w:rPr>
        <w:t xml:space="preserve"> 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</w:t>
      </w:r>
      <w:r w:rsidR="005250F9" w:rsidRPr="00771F66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 расширение возможностей для творческого развития личности обучающегося,</w:t>
      </w:r>
      <w:r w:rsidR="005250F9"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реализации его интересов; 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>повышение роли дополнительного образования учащихся в деятельности</w:t>
      </w: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учреждения; 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>интеграция основного общего и дополнительного образования в условиях</w:t>
      </w: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реформирования структуры и содержания общего образования; 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 укрепление здоровья детей, формирование здорового образа жизни;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снижение роста негативных явлений в детской среде;</w:t>
      </w:r>
    </w:p>
    <w:p w:rsidR="005250F9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духовно-нравственное оздоровление.</w:t>
      </w:r>
    </w:p>
    <w:p w:rsidR="005250F9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71F66">
        <w:rPr>
          <w:rFonts w:ascii="Times New Roman" w:hAnsi="Times New Roman" w:cs="Times New Roman"/>
          <w:sz w:val="24"/>
          <w:szCs w:val="24"/>
        </w:rPr>
        <w:t xml:space="preserve"> </w:t>
      </w:r>
      <w:r w:rsidR="005250F9" w:rsidRPr="00771F66">
        <w:rPr>
          <w:rFonts w:ascii="Times New Roman" w:hAnsi="Times New Roman" w:cs="Times New Roman"/>
          <w:b/>
          <w:sz w:val="24"/>
          <w:szCs w:val="24"/>
        </w:rPr>
        <w:t xml:space="preserve"> Формы контроля и учета достижений учащихся: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>участие во Всероссийских, региональных и муниципальных конкурсах, смотрах,</w:t>
      </w: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выставках, фестивалях;  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>отчеты творческих коллективов и мастерских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>;</w:t>
      </w: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защита и презентации проектных и исследовательских работ;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научно-практические конференции;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участие в общешкольных мероприятиях.</w:t>
      </w:r>
    </w:p>
    <w:p w:rsidR="00537E4E" w:rsidRPr="00537E4E" w:rsidRDefault="00537E4E">
      <w:pPr>
        <w:rPr>
          <w:rFonts w:ascii="Times New Roman" w:hAnsi="Times New Roman" w:cs="Times New Roman"/>
          <w:sz w:val="24"/>
          <w:szCs w:val="24"/>
        </w:rPr>
      </w:pPr>
    </w:p>
    <w:p w:rsidR="00537E4E" w:rsidRPr="00537E4E" w:rsidRDefault="00771F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829CB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</w:t>
      </w:r>
      <w:r w:rsidR="005250F9" w:rsidRPr="00771F66">
        <w:rPr>
          <w:rFonts w:ascii="Times New Roman" w:hAnsi="Times New Roman" w:cs="Times New Roman"/>
          <w:b/>
          <w:sz w:val="24"/>
          <w:szCs w:val="24"/>
        </w:rPr>
        <w:t>Направления реализации дополнительного образования, их характеристики</w:t>
      </w:r>
      <w:proofErr w:type="gramStart"/>
      <w:r w:rsidR="005250F9" w:rsidRPr="00537E4E">
        <w:rPr>
          <w:rFonts w:ascii="Times New Roman" w:hAnsi="Times New Roman" w:cs="Times New Roman"/>
          <w:sz w:val="24"/>
          <w:szCs w:val="24"/>
        </w:rPr>
        <w:t xml:space="preserve"> </w:t>
      </w:r>
      <w:r w:rsidR="00537E4E" w:rsidRPr="00537E4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Важным признаком дополнительного образования является то, что оно личностно ориентированное, т.е. ориентировано на потребности личности. 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Для осуществления личностно-ориентированного дополнительного образования в школе реализуются программы следующей направленности: 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 социально-педагогической;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художественной;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естественнонаучной;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технической;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туристско-краеведческой;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537E4E">
        <w:rPr>
          <w:rFonts w:ascii="Times New Roman" w:hAnsi="Times New Roman" w:cs="Times New Roman"/>
          <w:sz w:val="24"/>
          <w:szCs w:val="24"/>
        </w:rPr>
        <w:t xml:space="preserve">  физкультурно-спортивной.</w:t>
      </w:r>
    </w:p>
    <w:p w:rsidR="00537E4E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4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01419" w:rsidRPr="00771F66">
        <w:rPr>
          <w:rFonts w:ascii="Times New Roman" w:hAnsi="Times New Roman" w:cs="Times New Roman"/>
          <w:b/>
          <w:sz w:val="24"/>
          <w:szCs w:val="24"/>
        </w:rPr>
        <w:t>Социально-гуманитарное</w:t>
      </w:r>
      <w:proofErr w:type="gramEnd"/>
      <w:r w:rsidR="00301419" w:rsidRPr="00771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0F9" w:rsidRPr="00771F66">
        <w:rPr>
          <w:rFonts w:ascii="Times New Roman" w:hAnsi="Times New Roman" w:cs="Times New Roman"/>
          <w:b/>
          <w:sz w:val="24"/>
          <w:szCs w:val="24"/>
        </w:rPr>
        <w:t xml:space="preserve"> направленность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>Комплекс программ социально-</w:t>
      </w:r>
      <w:r w:rsidR="00301419">
        <w:rPr>
          <w:rFonts w:ascii="Times New Roman" w:hAnsi="Times New Roman" w:cs="Times New Roman"/>
          <w:sz w:val="24"/>
          <w:szCs w:val="24"/>
        </w:rPr>
        <w:t xml:space="preserve">гуманитарной </w:t>
      </w:r>
      <w:r w:rsidRPr="00537E4E">
        <w:rPr>
          <w:rFonts w:ascii="Times New Roman" w:hAnsi="Times New Roman" w:cs="Times New Roman"/>
          <w:sz w:val="24"/>
          <w:szCs w:val="24"/>
        </w:rPr>
        <w:t xml:space="preserve"> направленности помогает учащимся социализироваться и </w:t>
      </w:r>
      <w:proofErr w:type="spellStart"/>
      <w:r w:rsidRPr="00537E4E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537E4E">
        <w:rPr>
          <w:rFonts w:ascii="Times New Roman" w:hAnsi="Times New Roman" w:cs="Times New Roman"/>
          <w:sz w:val="24"/>
          <w:szCs w:val="24"/>
        </w:rPr>
        <w:t xml:space="preserve"> в обществе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>. Задачи этого профиля – помочь ребенку определиться с будущей профессией и создать условия его роста как личности. Привить нормы морали, общечеловеческие ценности. Дать ученику понятие о его правах и обязанностях как члена общества. Научить взаимодействовать с окружающим миром и подстраиваться под происходящие в нем изменения. Развить у ребенка социальные способности и одаренность (интеллект, активность, творчество). Изза многоаспектности взаимодействия ребенка с обществом социально-педагогическая направленность дополнительного образования имеет сложную градацию. Программа дополнительног</w:t>
      </w:r>
      <w:r w:rsidR="00301419">
        <w:rPr>
          <w:rFonts w:ascii="Times New Roman" w:hAnsi="Times New Roman" w:cs="Times New Roman"/>
          <w:sz w:val="24"/>
          <w:szCs w:val="24"/>
        </w:rPr>
        <w:t xml:space="preserve">о образования социально-гуманитарной </w:t>
      </w:r>
      <w:r w:rsidRPr="00537E4E">
        <w:rPr>
          <w:rFonts w:ascii="Times New Roman" w:hAnsi="Times New Roman" w:cs="Times New Roman"/>
          <w:sz w:val="24"/>
          <w:szCs w:val="24"/>
        </w:rPr>
        <w:t xml:space="preserve"> направленности может решать широкий круг задач – от знакомства детей с правовыми нормами государства и формирования патриотизма и почтительного уважения к ветеранам и их заслугам</w:t>
      </w:r>
      <w:proofErr w:type="gramStart"/>
      <w:r w:rsidRPr="00537E4E">
        <w:rPr>
          <w:rFonts w:ascii="Times New Roman" w:hAnsi="Times New Roman" w:cs="Times New Roman"/>
          <w:sz w:val="24"/>
          <w:szCs w:val="24"/>
        </w:rPr>
        <w:t xml:space="preserve"> </w:t>
      </w:r>
      <w:r w:rsidR="0030141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 </w:t>
      </w:r>
      <w:r w:rsidRPr="00771F66">
        <w:rPr>
          <w:rFonts w:ascii="Times New Roman" w:hAnsi="Times New Roman" w:cs="Times New Roman"/>
          <w:b/>
          <w:sz w:val="24"/>
          <w:szCs w:val="24"/>
        </w:rPr>
        <w:t>Художественная направленность</w:t>
      </w:r>
      <w:r w:rsidRPr="00537E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Целью реализации программ художественной направленности </w:t>
      </w:r>
      <w:proofErr w:type="gramStart"/>
      <w:r w:rsidRPr="00537E4E">
        <w:rPr>
          <w:rFonts w:ascii="Times New Roman" w:hAnsi="Times New Roman" w:cs="Times New Roman"/>
          <w:sz w:val="24"/>
          <w:szCs w:val="24"/>
        </w:rPr>
        <w:t>ориентирована</w:t>
      </w:r>
      <w:proofErr w:type="gramEnd"/>
      <w:r w:rsidRPr="00537E4E">
        <w:rPr>
          <w:rFonts w:ascii="Times New Roman" w:hAnsi="Times New Roman" w:cs="Times New Roman"/>
          <w:sz w:val="24"/>
          <w:szCs w:val="24"/>
        </w:rPr>
        <w:t xml:space="preserve"> на музыкальную или хореографическую подготовку, обучение изобразительному или актерскому искусству. Художественно-эстетическое дополнительное образование призвано развить у детей общую эстетическую культуру. 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В рамках программ этого профиля совершенствуются способности к тому или иному виду искусства. Ребенок получает возможность </w:t>
      </w:r>
      <w:proofErr w:type="spellStart"/>
      <w:r w:rsidRPr="00537E4E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537E4E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537E4E">
        <w:rPr>
          <w:rFonts w:ascii="Times New Roman" w:hAnsi="Times New Roman" w:cs="Times New Roman"/>
          <w:sz w:val="24"/>
          <w:szCs w:val="24"/>
        </w:rPr>
        <w:t>творчестве</w:t>
      </w:r>
      <w:proofErr w:type="gramEnd"/>
      <w:r w:rsidRPr="00537E4E">
        <w:rPr>
          <w:rFonts w:ascii="Times New Roman" w:hAnsi="Times New Roman" w:cs="Times New Roman"/>
          <w:sz w:val="24"/>
          <w:szCs w:val="24"/>
        </w:rPr>
        <w:t xml:space="preserve"> и отточить коммуникативные навыки. 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>Самая масштабная направленность – «</w:t>
      </w:r>
      <w:proofErr w:type="gramStart"/>
      <w:r w:rsidRPr="00537E4E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537E4E">
        <w:rPr>
          <w:rFonts w:ascii="Times New Roman" w:hAnsi="Times New Roman" w:cs="Times New Roman"/>
          <w:sz w:val="24"/>
          <w:szCs w:val="24"/>
        </w:rPr>
        <w:t xml:space="preserve"> и декоративно-прикладной профиль». Такие программы рассчитаны на организацию огромного количества видов деятельности. Обучение работе с природными материалами, лепка, керамика, флористика, кружевоплетение, витраж, изготовление кукол или бутафории – лишь малая часть того, с чем ребенок может познакомиться в художественных кружках. </w:t>
      </w:r>
    </w:p>
    <w:p w:rsidR="00537E4E" w:rsidRPr="00771F66" w:rsidRDefault="000829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250F9" w:rsidRPr="00771F66">
        <w:rPr>
          <w:rFonts w:ascii="Times New Roman" w:hAnsi="Times New Roman" w:cs="Times New Roman"/>
          <w:b/>
          <w:sz w:val="24"/>
          <w:szCs w:val="24"/>
        </w:rPr>
        <w:t>Естественно-научная</w:t>
      </w:r>
      <w:proofErr w:type="spellEnd"/>
      <w:proofErr w:type="gramEnd"/>
      <w:r w:rsidR="005250F9" w:rsidRPr="00771F66">
        <w:rPr>
          <w:rFonts w:ascii="Times New Roman" w:hAnsi="Times New Roman" w:cs="Times New Roman"/>
          <w:b/>
          <w:sz w:val="24"/>
          <w:szCs w:val="24"/>
        </w:rPr>
        <w:t xml:space="preserve"> направленность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 Программы естественнонаучной направленности дополнительного образования нацелены на решение следующих задач: 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сформировать у учеников научную картину окружающего мира; 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развить познавательную активность в сфере естественных наук; 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>вызвать интерес к изучению объектов природы, особенностей их функционирования и взаимодействия с другими элементами окружающей среды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; на практике продемонстрировать рациональное использование даров природы и их охрану; экологическое воспитание. </w:t>
      </w:r>
    </w:p>
    <w:p w:rsidR="00537E4E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301419">
        <w:rPr>
          <w:rFonts w:ascii="Times New Roman" w:hAnsi="Times New Roman" w:cs="Times New Roman"/>
          <w:sz w:val="24"/>
          <w:szCs w:val="24"/>
        </w:rPr>
        <w:t xml:space="preserve"> 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</w:t>
      </w:r>
      <w:r w:rsidR="005250F9" w:rsidRPr="00771F66">
        <w:rPr>
          <w:rFonts w:ascii="Times New Roman" w:hAnsi="Times New Roman" w:cs="Times New Roman"/>
          <w:b/>
          <w:sz w:val="24"/>
          <w:szCs w:val="24"/>
        </w:rPr>
        <w:t>Туристско-краеведческая направленность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Туристско-краеведческая направленность для любителей истории. 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>В изучаемый объект входит не только страна, но и судьбы известных соотечественников, российские династии, родословные.</w:t>
      </w:r>
    </w:p>
    <w:p w:rsid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7E4E">
        <w:rPr>
          <w:rFonts w:ascii="Times New Roman" w:hAnsi="Times New Roman" w:cs="Times New Roman"/>
          <w:sz w:val="24"/>
          <w:szCs w:val="24"/>
        </w:rPr>
        <w:t xml:space="preserve">Целью реализации данного направления является формирование у обучающихся патриотического сознания, социальной активности, гражданской ответственности, преданного служения своему Отечеству, готовности к выполнению гражданского долга и конституционных обязанностей по защите интересов Родины, укрепление силы духа, стойкости характера. </w:t>
      </w:r>
      <w:proofErr w:type="gramEnd"/>
    </w:p>
    <w:p w:rsidR="00537E4E" w:rsidRPr="00537E4E" w:rsidRDefault="000829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</w:t>
      </w:r>
      <w:r w:rsidR="005250F9" w:rsidRPr="00771F66">
        <w:rPr>
          <w:rFonts w:ascii="Times New Roman" w:hAnsi="Times New Roman" w:cs="Times New Roman"/>
          <w:b/>
          <w:sz w:val="24"/>
          <w:szCs w:val="24"/>
        </w:rPr>
        <w:t>Физкультурно-спортивная направленность</w:t>
      </w:r>
      <w:r w:rsidR="005250F9" w:rsidRPr="00537E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E4E" w:rsidRPr="00537E4E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>Программы физкультурно-спортивной направленности ставят своей главной целью физическое совершенствование учащихся. Развитие достигается через приобщение к здоровому образу жизни. Из самых перспективных и одаренных детей в будущем формируется национальный резерв спорта больших достижений.</w:t>
      </w:r>
    </w:p>
    <w:p w:rsidR="005250F9" w:rsidRDefault="005250F9">
      <w:pPr>
        <w:rPr>
          <w:rFonts w:ascii="Times New Roman" w:hAnsi="Times New Roman" w:cs="Times New Roman"/>
          <w:sz w:val="24"/>
          <w:szCs w:val="24"/>
        </w:rPr>
      </w:pPr>
      <w:r w:rsidRPr="00537E4E">
        <w:rPr>
          <w:rFonts w:ascii="Times New Roman" w:hAnsi="Times New Roman" w:cs="Times New Roman"/>
          <w:sz w:val="24"/>
          <w:szCs w:val="24"/>
        </w:rPr>
        <w:t xml:space="preserve"> Целью реализации данного направления является укрепление здоровья, формирование навыков здорового образа жизни и спортивного мастерства, морально-волевых качеств и системы ценностей с приоритетом жизни и здоровья.</w:t>
      </w:r>
    </w:p>
    <w:p w:rsidR="000829CB" w:rsidRDefault="000829CB" w:rsidP="000829CB">
      <w:pPr>
        <w:pStyle w:val="a4"/>
        <w:ind w:firstLine="708"/>
        <w:jc w:val="both"/>
        <w:rPr>
          <w:color w:val="000000"/>
        </w:rPr>
      </w:pPr>
      <w:r>
        <w:t>7.</w:t>
      </w:r>
      <w:r w:rsidR="00537E4E" w:rsidRPr="00537E4E">
        <w:t xml:space="preserve"> </w:t>
      </w:r>
      <w:r w:rsidR="005250F9" w:rsidRPr="00537E4E">
        <w:t xml:space="preserve"> </w:t>
      </w:r>
      <w:r>
        <w:rPr>
          <w:color w:val="000000"/>
        </w:rPr>
        <w:t xml:space="preserve">Учебный план состоит из пяти направленностей, каждая из которых включает в себя отдельные дисциплины. </w:t>
      </w:r>
    </w:p>
    <w:p w:rsidR="00771F66" w:rsidRDefault="00771F6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771F66" w:rsidTr="00771F6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771F66" w:rsidTr="00771F66"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Художественное  направление: 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Умелые ручки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Выставки,</w:t>
            </w:r>
          </w:p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конкурсы,</w:t>
            </w:r>
          </w:p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</w:tr>
      <w:tr w:rsidR="00771F66" w:rsidTr="00771F6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Гармония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Выставки,</w:t>
            </w:r>
          </w:p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конкурсы,</w:t>
            </w:r>
          </w:p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</w:tr>
      <w:tr w:rsidR="00771F66" w:rsidTr="00771F6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 вокруг нас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Выставки,</w:t>
            </w:r>
          </w:p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конкурсы,</w:t>
            </w:r>
          </w:p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</w:tr>
      <w:tr w:rsidR="00771F66" w:rsidTr="00771F6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Калейдоскоп рукоделия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Выставки,</w:t>
            </w:r>
          </w:p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конкурсы,</w:t>
            </w:r>
          </w:p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</w:tr>
      <w:tr w:rsidR="00A70481" w:rsidTr="00590E8A"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Естественнонаучное направление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Агроэкология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опросы, отчет о проделанной работе, сообщения,</w:t>
            </w:r>
          </w:p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481" w:rsidTr="00590E8A">
        <w:tc>
          <w:tcPr>
            <w:tcW w:w="8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химии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Устные опросы,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о проделанной работе, сообщения,</w:t>
            </w:r>
          </w:p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F66" w:rsidTr="00A70481">
        <w:tc>
          <w:tcPr>
            <w:tcW w:w="81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физика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ч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опросы, отчет о проделанной работе, сообщения,</w:t>
            </w:r>
          </w:p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F66" w:rsidTr="00771F6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Туристко-краеведческое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направление: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Страноведение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Презентации,</w:t>
            </w:r>
          </w:p>
          <w:p w:rsidR="00771F66" w:rsidRDefault="00771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70481" w:rsidTr="00DA4E7F"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Социально-гуманитарное направление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Киноклуб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презентации,</w:t>
            </w:r>
          </w:p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итогового фильма </w:t>
            </w:r>
          </w:p>
        </w:tc>
      </w:tr>
      <w:tr w:rsidR="00A70481" w:rsidTr="00DA4E7F"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грамотность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</w:tr>
      <w:tr w:rsidR="00A70481" w:rsidTr="00CC64C8">
        <w:tc>
          <w:tcPr>
            <w:tcW w:w="8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Юный патриот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ч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Концерты,</w:t>
            </w:r>
          </w:p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конкурсах,</w:t>
            </w:r>
          </w:p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тесты </w:t>
            </w:r>
          </w:p>
        </w:tc>
      </w:tr>
      <w:tr w:rsidR="00A70481" w:rsidTr="00197DE3"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Физкультурно-спортивное направление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Соревнования,</w:t>
            </w:r>
          </w:p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зачет,</w:t>
            </w:r>
          </w:p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тесты </w:t>
            </w:r>
          </w:p>
        </w:tc>
      </w:tr>
      <w:tr w:rsidR="00A70481" w:rsidTr="00364662"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70481" w:rsidRDefault="00A704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Соревнования,</w:t>
            </w:r>
          </w:p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зачет,</w:t>
            </w:r>
          </w:p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</w:tr>
      <w:tr w:rsidR="00A70481" w:rsidTr="00F036C8">
        <w:tc>
          <w:tcPr>
            <w:tcW w:w="8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70481" w:rsidRDefault="00A704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 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Соревнования,</w:t>
            </w:r>
          </w:p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зачет,</w:t>
            </w:r>
          </w:p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</w:tr>
      <w:tr w:rsidR="00A70481" w:rsidTr="00F036C8">
        <w:tc>
          <w:tcPr>
            <w:tcW w:w="8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481" w:rsidRDefault="00A704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и забавы народов мира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481" w:rsidRDefault="00A70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соревнования.</w:t>
            </w:r>
          </w:p>
        </w:tc>
      </w:tr>
    </w:tbl>
    <w:p w:rsidR="00771F66" w:rsidRDefault="00771F66" w:rsidP="00771F66">
      <w:pPr>
        <w:rPr>
          <w:rFonts w:ascii="Times New Roman" w:hAnsi="Times New Roman" w:cs="Times New Roman"/>
          <w:sz w:val="24"/>
          <w:szCs w:val="24"/>
        </w:rPr>
      </w:pPr>
    </w:p>
    <w:p w:rsidR="00771F66" w:rsidRDefault="00771F66" w:rsidP="00771F66">
      <w:pPr>
        <w:pStyle w:val="a4"/>
        <w:jc w:val="both"/>
      </w:pPr>
    </w:p>
    <w:p w:rsidR="00771F66" w:rsidRDefault="00771F66" w:rsidP="00771F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общеобразовательные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педагогов являются  приложением к образовательной программе дополнительного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1F66" w:rsidRDefault="000829CB" w:rsidP="00771F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1F66">
        <w:rPr>
          <w:rFonts w:ascii="Times New Roman" w:hAnsi="Times New Roman" w:cs="Times New Roman"/>
          <w:b/>
          <w:sz w:val="24"/>
          <w:szCs w:val="24"/>
        </w:rPr>
        <w:t>Календарный учебный</w:t>
      </w:r>
      <w:r w:rsidR="00771F66">
        <w:rPr>
          <w:rFonts w:ascii="Times New Roman" w:hAnsi="Times New Roman" w:cs="Times New Roman"/>
          <w:sz w:val="24"/>
          <w:szCs w:val="24"/>
        </w:rPr>
        <w:t xml:space="preserve"> график  МБОУ « Партизанская ОШ»  являются приложением к дополнительной общеобразовательной </w:t>
      </w:r>
      <w:proofErr w:type="spellStart"/>
      <w:r w:rsidR="00771F66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771F66">
        <w:rPr>
          <w:rFonts w:ascii="Times New Roman" w:hAnsi="Times New Roman" w:cs="Times New Roman"/>
          <w:sz w:val="24"/>
          <w:szCs w:val="24"/>
        </w:rPr>
        <w:t xml:space="preserve"> программе.</w:t>
      </w:r>
    </w:p>
    <w:p w:rsidR="00537E4E" w:rsidRDefault="00537E4E">
      <w:pPr>
        <w:rPr>
          <w:rFonts w:ascii="Times New Roman" w:hAnsi="Times New Roman" w:cs="Times New Roman"/>
          <w:sz w:val="24"/>
          <w:szCs w:val="24"/>
        </w:rPr>
      </w:pPr>
    </w:p>
    <w:sectPr w:rsidR="00537E4E" w:rsidSect="00B6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0F9"/>
    <w:rsid w:val="00015AA3"/>
    <w:rsid w:val="000829CB"/>
    <w:rsid w:val="00186C64"/>
    <w:rsid w:val="00257941"/>
    <w:rsid w:val="00301419"/>
    <w:rsid w:val="003769F7"/>
    <w:rsid w:val="00394AA0"/>
    <w:rsid w:val="005250F9"/>
    <w:rsid w:val="00537E4E"/>
    <w:rsid w:val="006F040D"/>
    <w:rsid w:val="00771F66"/>
    <w:rsid w:val="007A078C"/>
    <w:rsid w:val="008B775C"/>
    <w:rsid w:val="00A107FE"/>
    <w:rsid w:val="00A70481"/>
    <w:rsid w:val="00A86B0F"/>
    <w:rsid w:val="00B67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E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semiHidden/>
    <w:unhideWhenUsed/>
    <w:rsid w:val="00771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2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C9715-8506-4096-AD2D-29D00D382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1828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2024-01-05T13:11:00Z</dcterms:created>
  <dcterms:modified xsi:type="dcterms:W3CDTF">2024-01-06T15:37:00Z</dcterms:modified>
</cp:coreProperties>
</file>