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7AB" w:rsidRPr="007B6377" w:rsidRDefault="007147AB" w:rsidP="007147A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7B63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147AB" w:rsidRPr="007B6377" w:rsidRDefault="007147AB" w:rsidP="007147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7B63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7147AB" w:rsidRPr="007B6377" w:rsidRDefault="007147AB" w:rsidP="007147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7B63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3377"/>
        <w:gridCol w:w="3247"/>
      </w:tblGrid>
      <w:tr w:rsidR="007147AB" w:rsidRPr="007B6377" w:rsidTr="00AE1B1A">
        <w:trPr>
          <w:trHeight w:val="1452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___      </w:t>
            </w:r>
          </w:p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__ 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_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7147AB" w:rsidRPr="007B6377" w:rsidRDefault="007147AB" w:rsidP="00AE1B1A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proofErr w:type="spell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7147AB" w:rsidRPr="007B6377" w:rsidRDefault="007147AB" w:rsidP="00AE1B1A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Дмитриева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7B63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№_________</w:t>
            </w:r>
          </w:p>
          <w:p w:rsidR="007147AB" w:rsidRPr="007B6377" w:rsidRDefault="007147AB" w:rsidP="00AE1B1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7147AB" w:rsidRPr="007B6377" w:rsidRDefault="007147AB" w:rsidP="00AE1B1A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147AB" w:rsidRPr="007B6377" w:rsidRDefault="007147AB" w:rsidP="007147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47AB" w:rsidRPr="007B6377" w:rsidRDefault="007147AB" w:rsidP="007147A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47AB" w:rsidRPr="007B6377" w:rsidRDefault="007147AB" w:rsidP="00714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147AB" w:rsidRPr="007B6377" w:rsidRDefault="007147AB" w:rsidP="00714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147AB" w:rsidRPr="007B6377" w:rsidRDefault="007147AB" w:rsidP="007147A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7147AB" w:rsidRPr="007B6377" w:rsidRDefault="007147AB" w:rsidP="007147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147AB" w:rsidRDefault="007147AB" w:rsidP="00714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Календарно -тематическое планирование</w:t>
      </w:r>
    </w:p>
    <w:p w:rsidR="007147AB" w:rsidRPr="007B6377" w:rsidRDefault="007147AB" w:rsidP="00714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предмету</w:t>
      </w:r>
    </w:p>
    <w:p w:rsidR="007147AB" w:rsidRPr="007B6377" w:rsidRDefault="007147AB" w:rsidP="00714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«Литературное</w:t>
      </w:r>
      <w:r w:rsidRPr="007B637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 w:rsidRPr="007B637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7B637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родном    языке (</w:t>
      </w:r>
      <w:proofErr w:type="spellStart"/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крымскотатарском</w:t>
      </w:r>
      <w:proofErr w:type="spellEnd"/>
      <w:r w:rsidRPr="007B6377">
        <w:rPr>
          <w:rFonts w:ascii="Times New Roman" w:eastAsia="Times New Roman" w:hAnsi="Times New Roman" w:cs="Times New Roman"/>
          <w:b/>
          <w:sz w:val="24"/>
          <w:szCs w:val="24"/>
        </w:rPr>
        <w:t>)»</w:t>
      </w:r>
    </w:p>
    <w:p w:rsidR="007147AB" w:rsidRPr="007B6377" w:rsidRDefault="007147AB" w:rsidP="007147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 обучающихся 1 класса</w:t>
      </w:r>
      <w:bookmarkStart w:id="0" w:name="_GoBack"/>
      <w:bookmarkEnd w:id="0"/>
    </w:p>
    <w:p w:rsidR="007147AB" w:rsidRPr="007B6377" w:rsidRDefault="007147AB" w:rsidP="007147A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Уровень: начальное общее образование</w:t>
      </w:r>
    </w:p>
    <w:p w:rsidR="007147AB" w:rsidRPr="007B6377" w:rsidRDefault="007147AB" w:rsidP="007147A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147AB" w:rsidRPr="007B6377" w:rsidRDefault="007147AB" w:rsidP="007147A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47AB" w:rsidRPr="007B6377" w:rsidRDefault="007147AB" w:rsidP="007147A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47AB" w:rsidRPr="007B6377" w:rsidRDefault="007147AB" w:rsidP="007147A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47AB" w:rsidRPr="007B6377" w:rsidRDefault="007147AB" w:rsidP="007147AB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47AB" w:rsidRPr="007B6377" w:rsidRDefault="007147AB" w:rsidP="007147A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Составитель: Сусанова З.Ф.  </w:t>
      </w:r>
    </w:p>
    <w:p w:rsidR="007147AB" w:rsidRPr="007B6377" w:rsidRDefault="007147AB" w:rsidP="007147A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учитель </w:t>
      </w:r>
      <w:proofErr w:type="spellStart"/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</w:t>
      </w:r>
    </w:p>
    <w:p w:rsidR="007147AB" w:rsidRPr="007B6377" w:rsidRDefault="007147AB" w:rsidP="007147A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7147AB" w:rsidRPr="007B6377" w:rsidRDefault="007147AB" w:rsidP="007147A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6377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7147AB" w:rsidRPr="007B6377" w:rsidRDefault="007147AB" w:rsidP="007147A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Pr="007B6377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47AB" w:rsidRDefault="007147AB" w:rsidP="007147A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2025-2026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147AB" w:rsidRDefault="007147AB" w:rsidP="00541553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541553" w:rsidRPr="007B6377" w:rsidRDefault="00541553" w:rsidP="00541553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33D3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КАЛЕНДАРНО-</w:t>
      </w:r>
      <w:r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 xml:space="preserve"> </w:t>
      </w:r>
      <w:r w:rsidRPr="002C33D3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 xml:space="preserve">ТЕМАТИЧЕСКОЕ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 xml:space="preserve"> </w:t>
      </w:r>
      <w:r w:rsidRPr="002C33D3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 xml:space="preserve"> ПЛАНИРОВАНИЕ</w:t>
      </w:r>
      <w:r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 xml:space="preserve"> в 1 классе</w:t>
      </w:r>
    </w:p>
    <w:tbl>
      <w:tblPr>
        <w:tblStyle w:val="a3"/>
        <w:tblW w:w="9418" w:type="dxa"/>
        <w:tblLayout w:type="fixed"/>
        <w:tblLook w:val="04A0" w:firstRow="1" w:lastRow="0" w:firstColumn="1" w:lastColumn="0" w:noHBand="0" w:noVBand="1"/>
      </w:tblPr>
      <w:tblGrid>
        <w:gridCol w:w="534"/>
        <w:gridCol w:w="4564"/>
        <w:gridCol w:w="2665"/>
        <w:gridCol w:w="63"/>
        <w:gridCol w:w="1592"/>
      </w:tblGrid>
      <w:tr w:rsidR="00541553" w:rsidRPr="002C33D3" w:rsidTr="00541553">
        <w:trPr>
          <w:trHeight w:val="491"/>
        </w:trPr>
        <w:tc>
          <w:tcPr>
            <w:tcW w:w="534" w:type="dxa"/>
            <w:vMerge w:val="restart"/>
          </w:tcPr>
          <w:p w:rsidR="00541553" w:rsidRPr="002C33D3" w:rsidRDefault="00541553" w:rsidP="00541553">
            <w:pPr>
              <w:rPr>
                <w:rFonts w:ascii="Times New Roman" w:hAnsi="Times New Roman" w:cs="Times New Roman"/>
                <w:b/>
                <w:i/>
              </w:rPr>
            </w:pPr>
            <w:r w:rsidRPr="002C33D3">
              <w:rPr>
                <w:rFonts w:ascii="Times New Roman" w:hAnsi="Times New Roman" w:cs="Times New Roman"/>
                <w:b/>
                <w:i/>
              </w:rPr>
              <w:t>№ п</w:t>
            </w:r>
            <w:r w:rsidRPr="002C33D3">
              <w:rPr>
                <w:rFonts w:ascii="Times New Roman" w:hAnsi="Times New Roman" w:cs="Times New Roman"/>
                <w:b/>
                <w:i/>
                <w:lang w:val="en-US"/>
              </w:rPr>
              <w:t>/</w:t>
            </w:r>
            <w:r w:rsidRPr="002C33D3">
              <w:rPr>
                <w:rFonts w:ascii="Times New Roman" w:hAnsi="Times New Roman" w:cs="Times New Roman"/>
                <w:b/>
                <w:i/>
              </w:rPr>
              <w:t>п</w:t>
            </w:r>
          </w:p>
        </w:tc>
        <w:tc>
          <w:tcPr>
            <w:tcW w:w="4564" w:type="dxa"/>
            <w:vMerge w:val="restart"/>
          </w:tcPr>
          <w:p w:rsidR="00541553" w:rsidRPr="002C33D3" w:rsidRDefault="00541553" w:rsidP="000F2B4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C33D3">
              <w:rPr>
                <w:rFonts w:ascii="Times New Roman" w:hAnsi="Times New Roman" w:cs="Times New Roman"/>
                <w:b/>
                <w:i/>
              </w:rPr>
              <w:t>Тема урока</w:t>
            </w:r>
          </w:p>
        </w:tc>
        <w:tc>
          <w:tcPr>
            <w:tcW w:w="2728" w:type="dxa"/>
            <w:gridSpan w:val="2"/>
            <w:vMerge w:val="restart"/>
          </w:tcPr>
          <w:p w:rsidR="00541553" w:rsidRPr="002C33D3" w:rsidRDefault="00541553" w:rsidP="000F2B4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C33D3">
              <w:rPr>
                <w:rFonts w:ascii="Times New Roman" w:hAnsi="Times New Roman" w:cs="Times New Roman"/>
                <w:b/>
                <w:i/>
              </w:rPr>
              <w:t>Дата по плану</w:t>
            </w:r>
          </w:p>
        </w:tc>
        <w:tc>
          <w:tcPr>
            <w:tcW w:w="1592" w:type="dxa"/>
            <w:vMerge w:val="restart"/>
          </w:tcPr>
          <w:p w:rsidR="00541553" w:rsidRPr="002C33D3" w:rsidRDefault="00541553" w:rsidP="000F2B4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C33D3">
              <w:rPr>
                <w:rFonts w:ascii="Times New Roman" w:hAnsi="Times New Roman" w:cs="Times New Roman"/>
                <w:b/>
                <w:i/>
              </w:rPr>
              <w:t>Дата по факту</w:t>
            </w:r>
          </w:p>
        </w:tc>
      </w:tr>
      <w:tr w:rsidR="00541553" w:rsidRPr="002C33D3" w:rsidTr="00541553">
        <w:trPr>
          <w:trHeight w:val="491"/>
        </w:trPr>
        <w:tc>
          <w:tcPr>
            <w:tcW w:w="534" w:type="dxa"/>
            <w:vMerge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64" w:type="dxa"/>
            <w:vMerge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28" w:type="dxa"/>
            <w:gridSpan w:val="2"/>
            <w:vMerge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92" w:type="dxa"/>
            <w:vMerge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41553" w:rsidRPr="002C33D3" w:rsidTr="000F2B4D">
        <w:trPr>
          <w:trHeight w:val="260"/>
        </w:trPr>
        <w:tc>
          <w:tcPr>
            <w:tcW w:w="9418" w:type="dxa"/>
            <w:gridSpan w:val="5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 w:rsidRPr="002C33D3">
              <w:rPr>
                <w:rFonts w:ascii="Times New Roman" w:hAnsi="Times New Roman" w:cs="Times New Roman"/>
                <w:b/>
              </w:rPr>
              <w:t xml:space="preserve">                                                     Мы научились читать</w:t>
            </w:r>
            <w:r w:rsidRPr="002C33D3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41553" w:rsidRPr="002C33D3" w:rsidTr="00541553">
        <w:trPr>
          <w:trHeight w:val="267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 w:rsidRPr="002C33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C33D3">
              <w:rPr>
                <w:rFonts w:ascii="Times New Roman" w:hAnsi="Times New Roman" w:cs="Times New Roman"/>
                <w:lang w:eastAsia="ru-RU"/>
              </w:rPr>
              <w:t>Р.Фазыл</w:t>
            </w:r>
            <w:proofErr w:type="spellEnd"/>
            <w:r w:rsidRPr="002C33D3">
              <w:rPr>
                <w:rFonts w:ascii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2C33D3">
              <w:rPr>
                <w:rFonts w:ascii="Times New Roman" w:hAnsi="Times New Roman" w:cs="Times New Roman"/>
                <w:lang w:eastAsia="ru-RU"/>
              </w:rPr>
              <w:t>Букварь»,»Спасибо</w:t>
            </w:r>
            <w:proofErr w:type="spellEnd"/>
            <w:r w:rsidRPr="002C33D3">
              <w:rPr>
                <w:rFonts w:ascii="Times New Roman" w:hAnsi="Times New Roman" w:cs="Times New Roman"/>
                <w:lang w:eastAsia="ru-RU"/>
              </w:rPr>
              <w:t xml:space="preserve"> Букварь»</w:t>
            </w:r>
            <w:r w:rsidRPr="002C33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3D3">
              <w:rPr>
                <w:rFonts w:ascii="Times New Roman" w:hAnsi="Times New Roman" w:cs="Times New Roman"/>
              </w:rPr>
              <w:t>Б.Мамбет</w:t>
            </w:r>
            <w:proofErr w:type="spellEnd"/>
            <w:r w:rsidRPr="002C33D3">
              <w:rPr>
                <w:rFonts w:ascii="Times New Roman" w:hAnsi="Times New Roman" w:cs="Times New Roman"/>
              </w:rPr>
              <w:t xml:space="preserve">  «Радость </w:t>
            </w:r>
            <w:proofErr w:type="spellStart"/>
            <w:r w:rsidRPr="002C33D3">
              <w:rPr>
                <w:rFonts w:ascii="Times New Roman" w:hAnsi="Times New Roman" w:cs="Times New Roman"/>
              </w:rPr>
              <w:t>Алима</w:t>
            </w:r>
            <w:proofErr w:type="spellEnd"/>
            <w:r w:rsidRPr="002C33D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28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467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 w:rsidRPr="002C33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 w:rsidRPr="002C33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3D3">
              <w:rPr>
                <w:rFonts w:ascii="Times New Roman" w:hAnsi="Times New Roman" w:cs="Times New Roman"/>
                <w:lang w:eastAsia="ru-RU"/>
              </w:rPr>
              <w:t>И.Паульсон</w:t>
            </w:r>
            <w:proofErr w:type="spellEnd"/>
            <w:r w:rsidRPr="002C33D3">
              <w:rPr>
                <w:rFonts w:ascii="Times New Roman" w:hAnsi="Times New Roman" w:cs="Times New Roman"/>
                <w:lang w:eastAsia="ru-RU"/>
              </w:rPr>
              <w:t xml:space="preserve">  «Играть времени нет»</w:t>
            </w:r>
          </w:p>
        </w:tc>
        <w:tc>
          <w:tcPr>
            <w:tcW w:w="2728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0F2B4D">
        <w:trPr>
          <w:trHeight w:val="226"/>
        </w:trPr>
        <w:tc>
          <w:tcPr>
            <w:tcW w:w="7826" w:type="dxa"/>
            <w:gridSpan w:val="4"/>
            <w:tcBorders>
              <w:right w:val="nil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 w:rsidRPr="002C33D3">
              <w:rPr>
                <w:rFonts w:ascii="Times New Roman" w:hAnsi="Times New Roman" w:cs="Times New Roman"/>
                <w:b/>
              </w:rPr>
              <w:t xml:space="preserve">                                                         Устное народное творчеств</w:t>
            </w:r>
            <w:r w:rsidRPr="002C33D3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592" w:type="dxa"/>
            <w:tcBorders>
              <w:left w:val="nil"/>
              <w:bottom w:val="single" w:sz="4" w:space="0" w:color="auto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240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  <w:lang w:eastAsia="ru-RU"/>
              </w:rPr>
            </w:pPr>
            <w:r w:rsidRPr="002C33D3">
              <w:rPr>
                <w:rFonts w:ascii="Times New Roman" w:hAnsi="Times New Roman" w:cs="Times New Roman"/>
                <w:lang w:eastAsia="ru-RU"/>
              </w:rPr>
              <w:t>Колыбельные песни</w:t>
            </w:r>
            <w:r w:rsidRPr="002C33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r w:rsidRPr="002C33D3">
              <w:rPr>
                <w:rFonts w:ascii="Times New Roman" w:hAnsi="Times New Roman" w:cs="Times New Roman"/>
              </w:rPr>
              <w:t>Игра пальцев</w:t>
            </w:r>
          </w:p>
        </w:tc>
        <w:tc>
          <w:tcPr>
            <w:tcW w:w="2728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1553" w:rsidRPr="002C33D3" w:rsidTr="00541553">
        <w:trPr>
          <w:trHeight w:val="226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 w:rsidRPr="002C33D3">
              <w:rPr>
                <w:rFonts w:ascii="Times New Roman" w:hAnsi="Times New Roman" w:cs="Times New Roman"/>
              </w:rPr>
              <w:t>Считалка «Верблюды» Стихотворение «Путник».</w:t>
            </w:r>
          </w:p>
        </w:tc>
        <w:tc>
          <w:tcPr>
            <w:tcW w:w="2728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240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 w:rsidRPr="002C33D3">
              <w:rPr>
                <w:rFonts w:ascii="Times New Roman" w:hAnsi="Times New Roman" w:cs="Times New Roman"/>
              </w:rPr>
              <w:t>Сказка «Лиса и гусь»</w:t>
            </w:r>
          </w:p>
        </w:tc>
        <w:tc>
          <w:tcPr>
            <w:tcW w:w="2728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226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 w:rsidRPr="002C33D3">
              <w:rPr>
                <w:rFonts w:ascii="Times New Roman" w:hAnsi="Times New Roman" w:cs="Times New Roman"/>
              </w:rPr>
              <w:t>Сказка « Почему петух и курица живут в одном сараи»</w:t>
            </w:r>
          </w:p>
        </w:tc>
        <w:tc>
          <w:tcPr>
            <w:tcW w:w="2728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240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proofErr w:type="spellStart"/>
            <w:r w:rsidRPr="002C33D3">
              <w:rPr>
                <w:rFonts w:ascii="Times New Roman" w:hAnsi="Times New Roman" w:cs="Times New Roman"/>
              </w:rPr>
              <w:t>А.Чергеев</w:t>
            </w:r>
            <w:proofErr w:type="spellEnd"/>
            <w:r w:rsidRPr="002C33D3">
              <w:rPr>
                <w:rFonts w:ascii="Times New Roman" w:hAnsi="Times New Roman" w:cs="Times New Roman"/>
              </w:rPr>
              <w:t xml:space="preserve"> «О чём говорят животные»</w:t>
            </w:r>
          </w:p>
        </w:tc>
        <w:tc>
          <w:tcPr>
            <w:tcW w:w="2728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0F2B4D">
        <w:trPr>
          <w:trHeight w:val="226"/>
        </w:trPr>
        <w:tc>
          <w:tcPr>
            <w:tcW w:w="9418" w:type="dxa"/>
            <w:gridSpan w:val="5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  <w:b/>
              </w:rPr>
            </w:pPr>
            <w:r w:rsidRPr="002C33D3">
              <w:rPr>
                <w:rFonts w:ascii="Times New Roman" w:hAnsi="Times New Roman" w:cs="Times New Roman"/>
                <w:b/>
              </w:rPr>
              <w:t xml:space="preserve">                                                        </w:t>
            </w:r>
            <w:proofErr w:type="spellStart"/>
            <w:r w:rsidRPr="002C33D3">
              <w:rPr>
                <w:rFonts w:ascii="Times New Roman" w:hAnsi="Times New Roman" w:cs="Times New Roman"/>
                <w:b/>
              </w:rPr>
              <w:t>Крымскотатарские</w:t>
            </w:r>
            <w:proofErr w:type="spellEnd"/>
            <w:r w:rsidRPr="002C33D3">
              <w:rPr>
                <w:rFonts w:ascii="Times New Roman" w:hAnsi="Times New Roman" w:cs="Times New Roman"/>
                <w:b/>
              </w:rPr>
              <w:t xml:space="preserve"> поэты детям</w:t>
            </w:r>
          </w:p>
        </w:tc>
      </w:tr>
      <w:tr w:rsidR="00541553" w:rsidRPr="002C33D3" w:rsidTr="00541553">
        <w:trPr>
          <w:trHeight w:val="252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64" w:type="dxa"/>
            <w:tcBorders>
              <w:bottom w:val="single" w:sz="4" w:space="0" w:color="auto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C33D3">
              <w:rPr>
                <w:rFonts w:ascii="Times New Roman" w:hAnsi="Times New Roman" w:cs="Times New Roman"/>
                <w:lang w:eastAsia="ru-RU"/>
              </w:rPr>
              <w:t>Р.р</w:t>
            </w:r>
            <w:proofErr w:type="spellEnd"/>
            <w:r w:rsidRPr="002C33D3">
              <w:rPr>
                <w:rFonts w:ascii="Times New Roman" w:hAnsi="Times New Roman" w:cs="Times New Roman"/>
                <w:lang w:eastAsia="ru-RU"/>
              </w:rPr>
              <w:t>. «Сос</w:t>
            </w:r>
            <w:r>
              <w:rPr>
                <w:rFonts w:ascii="Times New Roman" w:hAnsi="Times New Roman" w:cs="Times New Roman"/>
                <w:lang w:eastAsia="ru-RU"/>
              </w:rPr>
              <w:t>тавление рассказа по картинкам»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5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64" w:type="dxa"/>
            <w:tcBorders>
              <w:top w:val="single" w:sz="4" w:space="0" w:color="auto"/>
              <w:bottom w:val="single" w:sz="4" w:space="0" w:color="auto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proofErr w:type="spellStart"/>
            <w:r w:rsidRPr="002C33D3">
              <w:rPr>
                <w:rFonts w:ascii="Times New Roman" w:hAnsi="Times New Roman" w:cs="Times New Roman"/>
              </w:rPr>
              <w:t>Дж.Кендже</w:t>
            </w:r>
            <w:proofErr w:type="spellEnd"/>
            <w:r w:rsidRPr="002C33D3">
              <w:rPr>
                <w:rFonts w:ascii="Times New Roman" w:hAnsi="Times New Roman" w:cs="Times New Roman"/>
              </w:rPr>
              <w:t xml:space="preserve"> «О чём говорят столярные инструменты»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0F2B4D">
        <w:trPr>
          <w:trHeight w:val="276"/>
        </w:trPr>
        <w:tc>
          <w:tcPr>
            <w:tcW w:w="9418" w:type="dxa"/>
            <w:gridSpan w:val="5"/>
            <w:tcBorders>
              <w:top w:val="nil"/>
              <w:bottom w:val="single" w:sz="4" w:space="0" w:color="000000" w:themeColor="text1"/>
            </w:tcBorders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 w:rsidRPr="002C33D3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2C33D3">
              <w:rPr>
                <w:rFonts w:ascii="Times New Roman" w:hAnsi="Times New Roman" w:cs="Times New Roman"/>
                <w:b/>
              </w:rPr>
              <w:t xml:space="preserve">  В одном году есть 4 времени года</w:t>
            </w:r>
          </w:p>
        </w:tc>
      </w:tr>
      <w:tr w:rsidR="00541553" w:rsidRPr="002C33D3" w:rsidTr="00541553">
        <w:trPr>
          <w:trHeight w:val="609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C33D3">
              <w:rPr>
                <w:rFonts w:ascii="Times New Roman" w:hAnsi="Times New Roman" w:cs="Times New Roman"/>
              </w:rPr>
              <w:t>Н.Керичли</w:t>
            </w:r>
            <w:proofErr w:type="spellEnd"/>
            <w:r w:rsidRPr="002C33D3">
              <w:rPr>
                <w:rFonts w:ascii="Times New Roman" w:hAnsi="Times New Roman" w:cs="Times New Roman"/>
              </w:rPr>
              <w:t xml:space="preserve"> «Природа просыпается»</w:t>
            </w:r>
          </w:p>
        </w:tc>
        <w:tc>
          <w:tcPr>
            <w:tcW w:w="2665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447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C33D3">
              <w:rPr>
                <w:rFonts w:ascii="Times New Roman" w:hAnsi="Times New Roman" w:cs="Times New Roman"/>
              </w:rPr>
              <w:t>Я.Шакир</w:t>
            </w:r>
            <w:proofErr w:type="spellEnd"/>
            <w:r w:rsidRPr="002C33D3">
              <w:rPr>
                <w:rFonts w:ascii="Times New Roman" w:hAnsi="Times New Roman" w:cs="Times New Roman"/>
              </w:rPr>
              <w:t xml:space="preserve"> –Али «Время </w:t>
            </w:r>
            <w:proofErr w:type="spellStart"/>
            <w:r w:rsidRPr="002C33D3">
              <w:rPr>
                <w:rFonts w:ascii="Times New Roman" w:hAnsi="Times New Roman" w:cs="Times New Roman"/>
              </w:rPr>
              <w:t>весны»,»Это</w:t>
            </w:r>
            <w:proofErr w:type="spellEnd"/>
            <w:r w:rsidRPr="002C33D3">
              <w:rPr>
                <w:rFonts w:ascii="Times New Roman" w:hAnsi="Times New Roman" w:cs="Times New Roman"/>
              </w:rPr>
              <w:t xml:space="preserve"> когда происходит».</w:t>
            </w:r>
          </w:p>
        </w:tc>
        <w:tc>
          <w:tcPr>
            <w:tcW w:w="2665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848"/>
        </w:trPr>
        <w:tc>
          <w:tcPr>
            <w:tcW w:w="534" w:type="dxa"/>
          </w:tcPr>
          <w:p w:rsidR="00541553" w:rsidRPr="00541553" w:rsidRDefault="00541553" w:rsidP="00541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proofErr w:type="spellStart"/>
            <w:r w:rsidRPr="002C33D3">
              <w:rPr>
                <w:rFonts w:ascii="Times New Roman" w:hAnsi="Times New Roman" w:cs="Times New Roman"/>
              </w:rPr>
              <w:t>С.Харахады</w:t>
            </w:r>
            <w:proofErr w:type="spellEnd"/>
            <w:r w:rsidRPr="002C33D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proofErr w:type="gramStart"/>
            <w:r w:rsidRPr="002C33D3">
              <w:rPr>
                <w:rFonts w:ascii="Times New Roman" w:hAnsi="Times New Roman" w:cs="Times New Roman"/>
              </w:rPr>
              <w:t>Молодец,Анифе</w:t>
            </w:r>
            <w:proofErr w:type="spellEnd"/>
            <w:proofErr w:type="gramEnd"/>
            <w:r w:rsidRPr="002C33D3">
              <w:rPr>
                <w:rFonts w:ascii="Times New Roman" w:hAnsi="Times New Roman" w:cs="Times New Roman"/>
              </w:rPr>
              <w:t xml:space="preserve">!». </w:t>
            </w:r>
            <w:proofErr w:type="spellStart"/>
            <w:r w:rsidRPr="002C33D3">
              <w:rPr>
                <w:rFonts w:ascii="Times New Roman" w:hAnsi="Times New Roman" w:cs="Times New Roman"/>
              </w:rPr>
              <w:t>С.Харахады</w:t>
            </w:r>
            <w:proofErr w:type="spellEnd"/>
            <w:r w:rsidRPr="002C33D3">
              <w:rPr>
                <w:rFonts w:ascii="Times New Roman" w:hAnsi="Times New Roman" w:cs="Times New Roman"/>
              </w:rPr>
              <w:t xml:space="preserve"> «От работы болезнь  убегает»</w:t>
            </w:r>
          </w:p>
        </w:tc>
        <w:tc>
          <w:tcPr>
            <w:tcW w:w="2665" w:type="dxa"/>
          </w:tcPr>
          <w:p w:rsidR="00541553" w:rsidRPr="00541553" w:rsidRDefault="00541553" w:rsidP="005415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467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2C33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proofErr w:type="spellStart"/>
            <w:r w:rsidRPr="002C33D3">
              <w:rPr>
                <w:rFonts w:ascii="Times New Roman" w:hAnsi="Times New Roman" w:cs="Times New Roman"/>
                <w:bCs/>
                <w:iCs/>
              </w:rPr>
              <w:t>А.Герайбай</w:t>
            </w:r>
            <w:proofErr w:type="spellEnd"/>
            <w:r w:rsidRPr="002C33D3">
              <w:rPr>
                <w:rFonts w:ascii="Times New Roman" w:hAnsi="Times New Roman" w:cs="Times New Roman"/>
                <w:bCs/>
                <w:iCs/>
              </w:rPr>
              <w:t xml:space="preserve"> «Трудолюбивые муравьи»</w:t>
            </w:r>
            <w:r w:rsidRPr="002C33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3D3">
              <w:rPr>
                <w:rFonts w:ascii="Times New Roman" w:hAnsi="Times New Roman" w:cs="Times New Roman"/>
              </w:rPr>
              <w:t>Л.Дерменджи</w:t>
            </w:r>
            <w:proofErr w:type="spellEnd"/>
            <w:r w:rsidRPr="002C33D3">
              <w:rPr>
                <w:rFonts w:ascii="Times New Roman" w:hAnsi="Times New Roman" w:cs="Times New Roman"/>
              </w:rPr>
              <w:t xml:space="preserve"> «В зоопарке</w:t>
            </w:r>
          </w:p>
        </w:tc>
        <w:tc>
          <w:tcPr>
            <w:tcW w:w="2665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321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proofErr w:type="spellStart"/>
            <w:r w:rsidRPr="002C33D3">
              <w:rPr>
                <w:rFonts w:ascii="Times New Roman" w:hAnsi="Times New Roman" w:cs="Times New Roman"/>
              </w:rPr>
              <w:t>С.Харахады</w:t>
            </w:r>
            <w:proofErr w:type="spellEnd"/>
            <w:r w:rsidRPr="002C33D3">
              <w:rPr>
                <w:rFonts w:ascii="Times New Roman" w:hAnsi="Times New Roman" w:cs="Times New Roman"/>
              </w:rPr>
              <w:t xml:space="preserve"> «Добрый ребёнок»</w:t>
            </w:r>
          </w:p>
        </w:tc>
        <w:tc>
          <w:tcPr>
            <w:tcW w:w="2665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247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 w:rsidRPr="002C33D3">
              <w:rPr>
                <w:rFonts w:ascii="Times New Roman" w:hAnsi="Times New Roman" w:cs="Times New Roman"/>
              </w:rPr>
              <w:t>Народная сказка «Лиса и рак»</w:t>
            </w:r>
          </w:p>
        </w:tc>
        <w:tc>
          <w:tcPr>
            <w:tcW w:w="2665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226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proofErr w:type="spellStart"/>
            <w:r w:rsidRPr="002C33D3">
              <w:rPr>
                <w:rFonts w:ascii="Times New Roman" w:hAnsi="Times New Roman" w:cs="Times New Roman"/>
              </w:rPr>
              <w:t>Н.Умеров</w:t>
            </w:r>
            <w:proofErr w:type="spellEnd"/>
            <w:r w:rsidRPr="002C33D3">
              <w:rPr>
                <w:rFonts w:ascii="Times New Roman" w:hAnsi="Times New Roman" w:cs="Times New Roman"/>
              </w:rPr>
              <w:t xml:space="preserve"> «Несчастный случай»</w:t>
            </w:r>
          </w:p>
        </w:tc>
        <w:tc>
          <w:tcPr>
            <w:tcW w:w="2665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  <w:tr w:rsidR="00541553" w:rsidRPr="002C33D3" w:rsidTr="00541553">
        <w:trPr>
          <w:trHeight w:val="240"/>
        </w:trPr>
        <w:tc>
          <w:tcPr>
            <w:tcW w:w="53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64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  <w:r w:rsidRPr="002C33D3">
              <w:rPr>
                <w:rFonts w:ascii="Times New Roman" w:hAnsi="Times New Roman" w:cs="Times New Roman"/>
              </w:rPr>
              <w:t xml:space="preserve">Народная сказка «Кошка и собака» Народная сказка «Как волк научился печь хлеб»  </w:t>
            </w:r>
          </w:p>
        </w:tc>
        <w:tc>
          <w:tcPr>
            <w:tcW w:w="2665" w:type="dxa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gridSpan w:val="2"/>
          </w:tcPr>
          <w:p w:rsidR="00541553" w:rsidRPr="002C33D3" w:rsidRDefault="00541553" w:rsidP="000F2B4D">
            <w:pPr>
              <w:rPr>
                <w:rFonts w:ascii="Times New Roman" w:hAnsi="Times New Roman" w:cs="Times New Roman"/>
              </w:rPr>
            </w:pPr>
          </w:p>
        </w:tc>
      </w:tr>
    </w:tbl>
    <w:p w:rsidR="00541553" w:rsidRPr="002C33D3" w:rsidRDefault="00541553" w:rsidP="00541553">
      <w:pPr>
        <w:rPr>
          <w:rFonts w:ascii="Times New Roman" w:eastAsiaTheme="minorEastAsia" w:hAnsi="Times New Roman" w:cs="Times New Roman"/>
          <w:lang w:eastAsia="ru-RU"/>
        </w:rPr>
      </w:pPr>
    </w:p>
    <w:p w:rsidR="005E58EE" w:rsidRDefault="005E58EE"/>
    <w:sectPr w:rsidR="005E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53"/>
    <w:rsid w:val="00541553"/>
    <w:rsid w:val="005E58EE"/>
    <w:rsid w:val="0071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D97F"/>
  <w15:chartTrackingRefBased/>
  <w15:docId w15:val="{518AF0FD-8000-4F39-AC72-8E4DEF0F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5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5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1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5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2025-09-06T18:41:00Z</cp:lastPrinted>
  <dcterms:created xsi:type="dcterms:W3CDTF">2025-09-06T18:35:00Z</dcterms:created>
  <dcterms:modified xsi:type="dcterms:W3CDTF">2025-09-06T20:11:00Z</dcterms:modified>
</cp:coreProperties>
</file>