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0CC" w:rsidRPr="00C9320A" w:rsidRDefault="0003132B" w:rsidP="007165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20A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по окружающему миру </w:t>
      </w:r>
      <w:proofErr w:type="gramStart"/>
      <w:r w:rsidRPr="00C9320A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C9320A">
        <w:rPr>
          <w:rFonts w:ascii="Times New Roman" w:hAnsi="Times New Roman" w:cs="Times New Roman"/>
          <w:b/>
          <w:sz w:val="28"/>
          <w:szCs w:val="28"/>
        </w:rPr>
        <w:t>ФРП) 1- 4 классы</w:t>
      </w:r>
    </w:p>
    <w:p w:rsidR="0003132B" w:rsidRDefault="0003132B">
      <w:pPr>
        <w:rPr>
          <w:rFonts w:ascii="Times New Roman" w:hAnsi="Times New Roman" w:cs="Times New Roman"/>
          <w:sz w:val="24"/>
          <w:szCs w:val="24"/>
        </w:rPr>
      </w:pPr>
      <w:r w:rsidRPr="00DD3651">
        <w:rPr>
          <w:rFonts w:ascii="Times New Roman" w:hAnsi="Times New Roman" w:cs="Times New Roman"/>
          <w:sz w:val="24"/>
          <w:szCs w:val="24"/>
        </w:rPr>
        <w:t>Рабочая программа  учебного предмета « Окружающий мир» ( предметная область «Обществознание и естествознание», « Окружающий мир»  на уровне  начального общего образования  составлена на основе Требований  результата освоения программы  начального общего образования Федерального государственного образовательного стандарта начального общего образования</w:t>
      </w:r>
      <w:proofErr w:type="gramStart"/>
      <w:r w:rsidRPr="00DD365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D3651">
        <w:rPr>
          <w:rFonts w:ascii="Times New Roman" w:hAnsi="Times New Roman" w:cs="Times New Roman"/>
          <w:sz w:val="24"/>
          <w:szCs w:val="24"/>
        </w:rPr>
        <w:t xml:space="preserve"> Федеральной образовательной программы начального общего образования, Федеральной рабочей программы по учебному предмету « Окружающий мир» , а также ориентирована на целевые приоритеты, сформулированные в федеральной рабочей программе воспитания.</w:t>
      </w:r>
    </w:p>
    <w:p w:rsidR="00DD3651" w:rsidRDefault="00DD3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окружающего мира направлено на достижение следующих целей: </w:t>
      </w:r>
    </w:p>
    <w:p w:rsidR="00DD3651" w:rsidRDefault="00DD3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-формирование целостного взгляда на мир, осознание  места  в нём человека на основе целостного взгляда на окружающий ми</w:t>
      </w:r>
      <w:proofErr w:type="gramStart"/>
      <w:r>
        <w:rPr>
          <w:rFonts w:ascii="Times New Roman" w:hAnsi="Times New Roman" w:cs="Times New Roman"/>
          <w:sz w:val="24"/>
          <w:szCs w:val="24"/>
        </w:rPr>
        <w:t>р(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природную и социальную среду обитания) ; Освоение естественнонаучных, обществоведческих, нравственно- эстетических понятий, представленных в содержании программы по окружающему миру;</w:t>
      </w:r>
    </w:p>
    <w:p w:rsidR="00DD3651" w:rsidRDefault="00DD3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ценности здоровья человека, его сохранения и укрепления, приверженности  здоровому образу жизни;</w:t>
      </w:r>
    </w:p>
    <w:p w:rsidR="00DD3651" w:rsidRDefault="00DD3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умений и навыков применять полученные знания в реальной учебной и жизненной практике, связанной  как с поисково</w:t>
      </w:r>
      <w:r w:rsidR="00E563F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исследовательской деятельностью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наблюдения, опыты, трудовая деятельность),  так и с творческими использованием приобретенных знаний в речевой, изобразительной, художественной деятельности;</w:t>
      </w:r>
    </w:p>
    <w:p w:rsidR="00DD3651" w:rsidRDefault="00DD3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духовно- нравственное  развитие  и воспитание  личности  гражданина Российской Федерации, понимание своей  принадлежности  к Российскому государству, определенному этносу</w:t>
      </w:r>
      <w:r w:rsidR="00E563F0">
        <w:rPr>
          <w:rFonts w:ascii="Times New Roman" w:hAnsi="Times New Roman" w:cs="Times New Roman"/>
          <w:sz w:val="24"/>
          <w:szCs w:val="24"/>
        </w:rPr>
        <w:t>;</w:t>
      </w:r>
    </w:p>
    <w:p w:rsidR="00E563F0" w:rsidRDefault="00E56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-проявление уважения к истории, культуре, традициям народов Российской Федерации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E563F0" w:rsidRDefault="00E56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освоение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мирового  культурного опыта по созданию общечеловеческих ценностей, законов и правил  построения взаимоотношений в социуме; </w:t>
      </w:r>
    </w:p>
    <w:p w:rsidR="0003132B" w:rsidRDefault="00E563F0" w:rsidP="00E56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-становление навыков повседневного проявления культуры общения, гуманного отношения к людям, уважительного  отношения к  их взглядам, мнению и индивидуальности </w:t>
      </w:r>
    </w:p>
    <w:p w:rsidR="00E563F0" w:rsidRDefault="00E563F0" w:rsidP="00E56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разработана на основе ФГОС НОО, планируемых результатов начального общего образования в соответствии с ООПНОО, УП УМК « Окружающий мир»  Плешаков А.А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1-4 классы) </w:t>
      </w:r>
    </w:p>
    <w:p w:rsidR="00E563F0" w:rsidRDefault="00E563F0" w:rsidP="00E56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 рабочей программы учебного предмета « Окружающий мир»  на ступени начального общего образования предусматривает в 1,2, 3, 4 классах изучение программного материала в рамках разделов «Человек и общество»</w:t>
      </w:r>
      <w:r w:rsidR="00C9320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« Человек и природа»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 Правила безопасности жизнедеятельности» .</w:t>
      </w:r>
    </w:p>
    <w:p w:rsidR="00C9320A" w:rsidRDefault="00C9320A" w:rsidP="00E56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На изучение предмета « Окружающий мир»  на ступени начального общего образования отводится 270 часов: </w:t>
      </w:r>
    </w:p>
    <w:p w:rsidR="00C9320A" w:rsidRDefault="00C9320A" w:rsidP="00E56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класс – 66 часов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 часа в неделю) </w:t>
      </w:r>
    </w:p>
    <w:p w:rsidR="00C9320A" w:rsidRDefault="00C9320A" w:rsidP="00E563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класс – 68 часов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 часа в неделю) </w:t>
      </w:r>
    </w:p>
    <w:p w:rsidR="00C9320A" w:rsidRDefault="00C9320A" w:rsidP="00C93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класс – 68 часов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 часа в неделю) </w:t>
      </w:r>
    </w:p>
    <w:p w:rsidR="00C9320A" w:rsidRDefault="00C9320A" w:rsidP="00C93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класс – 68 часов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 часа в неделю) </w:t>
      </w:r>
    </w:p>
    <w:p w:rsidR="00E563F0" w:rsidRPr="0003132B" w:rsidRDefault="00E563F0" w:rsidP="00E563F0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03132B" w:rsidRPr="0003132B" w:rsidRDefault="0003132B" w:rsidP="0003132B">
      <w:pPr>
        <w:pStyle w:val="a3"/>
        <w:rPr>
          <w:rFonts w:ascii="Times New Roman" w:hAnsi="Times New Roman" w:cs="Times New Roman"/>
          <w:i w:val="0"/>
          <w:color w:val="000000" w:themeColor="text1"/>
        </w:rPr>
      </w:pPr>
    </w:p>
    <w:sectPr w:rsidR="0003132B" w:rsidRPr="0003132B" w:rsidSect="00B6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32B"/>
    <w:rsid w:val="0003132B"/>
    <w:rsid w:val="00226A17"/>
    <w:rsid w:val="00331C46"/>
    <w:rsid w:val="00716523"/>
    <w:rsid w:val="00B670CC"/>
    <w:rsid w:val="00C9320A"/>
    <w:rsid w:val="00DD3651"/>
    <w:rsid w:val="00E56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313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Subtitle"/>
    <w:basedOn w:val="a"/>
    <w:next w:val="a"/>
    <w:link w:val="a4"/>
    <w:uiPriority w:val="11"/>
    <w:qFormat/>
    <w:rsid w:val="000313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0313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LARISA</cp:lastModifiedBy>
  <cp:revision>4</cp:revision>
  <dcterms:created xsi:type="dcterms:W3CDTF">2024-08-14T10:37:00Z</dcterms:created>
  <dcterms:modified xsi:type="dcterms:W3CDTF">2024-08-20T07:10:00Z</dcterms:modified>
</cp:coreProperties>
</file>