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A6" w:rsidRPr="0003577B" w:rsidRDefault="00D123A6" w:rsidP="00D123A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3577B">
        <w:rPr>
          <w:rFonts w:ascii="Times New Roman" w:hAnsi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97746C" w:rsidRDefault="00D123A6" w:rsidP="00D123A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3577B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Партизанская общеобразовательная школа</w:t>
      </w:r>
      <w:r w:rsidRPr="0003577B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D123A6" w:rsidRDefault="00D123A6" w:rsidP="00D123A6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Кировского района</w:t>
      </w:r>
      <w:r w:rsidRPr="0003577B">
        <w:rPr>
          <w:rFonts w:ascii="Times New Roman" w:hAnsi="Times New Roman"/>
          <w:b/>
          <w:bCs/>
          <w:sz w:val="24"/>
          <w:szCs w:val="24"/>
        </w:rPr>
        <w:t xml:space="preserve"> Республики Крым</w:t>
      </w:r>
    </w:p>
    <w:p w:rsidR="007E4840" w:rsidRPr="0003577B" w:rsidRDefault="007E4840" w:rsidP="00D123A6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7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19"/>
        <w:gridCol w:w="30"/>
        <w:gridCol w:w="3211"/>
        <w:gridCol w:w="30"/>
        <w:gridCol w:w="3700"/>
      </w:tblGrid>
      <w:tr w:rsidR="007E4840" w:rsidRPr="007E4840" w:rsidTr="007E4840">
        <w:tc>
          <w:tcPr>
            <w:tcW w:w="3519" w:type="dxa"/>
          </w:tcPr>
          <w:p w:rsidR="007E4840" w:rsidRPr="007E4840" w:rsidRDefault="007E4840" w:rsidP="007E4840">
            <w:pPr>
              <w:suppressAutoHyphens w:val="0"/>
              <w:snapToGrid w:val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uk-UA"/>
              </w:rPr>
            </w:pP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Рассмотрено </w:t>
            </w: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uk-UA"/>
              </w:rPr>
              <w:t>на заседании МО</w:t>
            </w:r>
          </w:p>
          <w:p w:rsidR="007E4840" w:rsidRPr="007E4840" w:rsidRDefault="007E4840" w:rsidP="007E4840">
            <w:pPr>
              <w:suppressAutoHyphens w:val="0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Протокол № </w:t>
            </w: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uk-UA"/>
              </w:rPr>
              <w:t>___</w:t>
            </w: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 от «</w:t>
            </w: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uk-UA"/>
              </w:rPr>
              <w:t>___</w:t>
            </w: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»</w:t>
            </w: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uk-UA"/>
              </w:rPr>
              <w:t>__________________</w:t>
            </w: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202</w:t>
            </w:r>
            <w:r w:rsidR="00BA31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3</w:t>
            </w:r>
          </w:p>
          <w:p w:rsidR="007E4840" w:rsidRPr="007E4840" w:rsidRDefault="007E4840" w:rsidP="007E484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7E4840" w:rsidRPr="007E4840" w:rsidRDefault="007E4840" w:rsidP="007E484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7E4840" w:rsidRPr="007E4840" w:rsidRDefault="007E4840" w:rsidP="007E484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Согласовано</w:t>
            </w:r>
          </w:p>
          <w:p w:rsidR="007E4840" w:rsidRPr="007E4840" w:rsidRDefault="007E4840" w:rsidP="007E484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uk-UA" w:eastAsia="ru-RU"/>
              </w:rPr>
            </w:pPr>
            <w:r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Зам</w:t>
            </w:r>
            <w:r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uk-UA" w:eastAsia="ru-RU"/>
              </w:rPr>
              <w:t>.</w:t>
            </w:r>
            <w:r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директора по УВР </w:t>
            </w:r>
          </w:p>
          <w:p w:rsidR="007E4840" w:rsidRPr="007E4840" w:rsidRDefault="00756BDF" w:rsidP="007E484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uk-UA" w:eastAsia="ru-RU"/>
              </w:rPr>
              <w:t>________(Акишина И.А.</w:t>
            </w:r>
            <w:r w:rsidR="007E4840"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uk-UA" w:eastAsia="ru-RU"/>
              </w:rPr>
              <w:t>)</w:t>
            </w:r>
          </w:p>
          <w:p w:rsidR="007E4840" w:rsidRPr="007E4840" w:rsidRDefault="007E4840" w:rsidP="007E484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«____» __________202</w:t>
            </w:r>
            <w:r w:rsidR="00BA3187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3</w:t>
            </w:r>
          </w:p>
          <w:p w:rsidR="007E4840" w:rsidRPr="007E4840" w:rsidRDefault="007E4840" w:rsidP="007E484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7E4840" w:rsidRPr="007E4840" w:rsidRDefault="007E4840" w:rsidP="007E484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hideMark/>
          </w:tcPr>
          <w:p w:rsidR="007E4840" w:rsidRPr="007E4840" w:rsidRDefault="007E4840" w:rsidP="007E484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uk-UA" w:eastAsia="ru-RU"/>
              </w:rPr>
            </w:pPr>
            <w:r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Утверждено</w:t>
            </w:r>
          </w:p>
          <w:p w:rsidR="007E4840" w:rsidRPr="007E4840" w:rsidRDefault="00567144" w:rsidP="007E484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И. о. д</w:t>
            </w:r>
            <w:r w:rsidR="007E4840"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а</w:t>
            </w:r>
          </w:p>
          <w:p w:rsidR="007E4840" w:rsidRPr="007E4840" w:rsidRDefault="00BA3187" w:rsidP="007E484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_____________(Суржина Н.В</w:t>
            </w:r>
            <w:r w:rsidR="0056714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.)</w:t>
            </w:r>
          </w:p>
          <w:p w:rsidR="007E4840" w:rsidRPr="007E4840" w:rsidRDefault="007E4840" w:rsidP="001C24C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Приказ № ___ от «___» ___202</w:t>
            </w:r>
            <w:r w:rsidR="00BA3187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</w:tbl>
    <w:p w:rsidR="00D123A6" w:rsidRPr="0003577B" w:rsidRDefault="00D123A6" w:rsidP="00D123A6">
      <w:pPr>
        <w:jc w:val="center"/>
        <w:rPr>
          <w:rFonts w:ascii="Times New Roman" w:hAnsi="Times New Roman"/>
          <w:sz w:val="24"/>
          <w:szCs w:val="24"/>
        </w:rPr>
      </w:pPr>
    </w:p>
    <w:p w:rsidR="00D123A6" w:rsidRPr="0003577B" w:rsidRDefault="00D123A6" w:rsidP="00D123A6">
      <w:pPr>
        <w:ind w:left="5664"/>
        <w:rPr>
          <w:rFonts w:ascii="Times New Roman" w:hAnsi="Times New Roman"/>
          <w:sz w:val="24"/>
          <w:szCs w:val="24"/>
        </w:rPr>
      </w:pPr>
    </w:p>
    <w:p w:rsidR="00D123A6" w:rsidRPr="0003577B" w:rsidRDefault="00D123A6" w:rsidP="00D123A6">
      <w:pPr>
        <w:rPr>
          <w:rFonts w:ascii="Times New Roman" w:hAnsi="Times New Roman"/>
          <w:sz w:val="24"/>
          <w:szCs w:val="24"/>
        </w:rPr>
      </w:pPr>
    </w:p>
    <w:p w:rsidR="00D123A6" w:rsidRPr="0003577B" w:rsidRDefault="00D123A6" w:rsidP="00D123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123A6" w:rsidRPr="0003577B" w:rsidRDefault="00D123A6" w:rsidP="00D123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123A6" w:rsidRDefault="00D123A6" w:rsidP="00D123A6">
      <w:pPr>
        <w:jc w:val="center"/>
        <w:rPr>
          <w:rFonts w:ascii="Times New Roman" w:hAnsi="Times New Roman"/>
          <w:b/>
          <w:sz w:val="24"/>
          <w:szCs w:val="24"/>
        </w:rPr>
      </w:pPr>
      <w:r w:rsidRPr="0003577B"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D123A6" w:rsidRDefault="00D123A6" w:rsidP="00D123A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 «География»</w:t>
      </w:r>
    </w:p>
    <w:p w:rsidR="00D123A6" w:rsidRDefault="00D123A6" w:rsidP="00D123A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 класс</w:t>
      </w:r>
    </w:p>
    <w:p w:rsidR="00753DB1" w:rsidRPr="00753DB1" w:rsidRDefault="00753DB1" w:rsidP="00753DB1">
      <w:pPr>
        <w:suppressAutoHyphens w:val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53DB1">
        <w:rPr>
          <w:rFonts w:ascii="Times New Roman" w:hAnsi="Times New Roman"/>
          <w:b/>
          <w:color w:val="auto"/>
          <w:sz w:val="24"/>
          <w:szCs w:val="24"/>
        </w:rPr>
        <w:t>Уровень: основное общее образование</w:t>
      </w:r>
    </w:p>
    <w:p w:rsidR="00D123A6" w:rsidRDefault="00D123A6" w:rsidP="00D123A6">
      <w:pPr>
        <w:jc w:val="right"/>
        <w:rPr>
          <w:rFonts w:ascii="Times New Roman" w:hAnsi="Times New Roman"/>
          <w:b/>
          <w:sz w:val="24"/>
          <w:szCs w:val="24"/>
        </w:rPr>
      </w:pPr>
    </w:p>
    <w:p w:rsidR="00567144" w:rsidRDefault="00567144" w:rsidP="00D123A6">
      <w:pPr>
        <w:jc w:val="right"/>
        <w:rPr>
          <w:rFonts w:ascii="Times New Roman" w:hAnsi="Times New Roman"/>
          <w:b/>
          <w:sz w:val="24"/>
          <w:szCs w:val="24"/>
        </w:rPr>
      </w:pPr>
    </w:p>
    <w:p w:rsidR="00567144" w:rsidRDefault="00567144" w:rsidP="00D123A6">
      <w:pPr>
        <w:jc w:val="right"/>
        <w:rPr>
          <w:rFonts w:ascii="Times New Roman" w:hAnsi="Times New Roman"/>
          <w:b/>
          <w:sz w:val="24"/>
          <w:szCs w:val="24"/>
        </w:rPr>
      </w:pPr>
    </w:p>
    <w:p w:rsidR="00D123A6" w:rsidRDefault="00D123A6" w:rsidP="00D123A6">
      <w:pPr>
        <w:jc w:val="right"/>
        <w:rPr>
          <w:rFonts w:ascii="Times New Roman" w:hAnsi="Times New Roman"/>
          <w:b/>
          <w:sz w:val="24"/>
          <w:szCs w:val="24"/>
        </w:rPr>
      </w:pPr>
    </w:p>
    <w:p w:rsidR="00D123A6" w:rsidRDefault="00D123A6" w:rsidP="00D123A6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Составитель:</w:t>
      </w:r>
      <w:r w:rsidR="00BA3187">
        <w:rPr>
          <w:rFonts w:ascii="Times New Roman" w:hAnsi="Times New Roman"/>
          <w:b/>
          <w:sz w:val="24"/>
          <w:szCs w:val="24"/>
        </w:rPr>
        <w:t xml:space="preserve"> </w:t>
      </w:r>
      <w:r w:rsidR="00567144">
        <w:rPr>
          <w:rFonts w:ascii="Times New Roman" w:hAnsi="Times New Roman"/>
          <w:b/>
          <w:sz w:val="24"/>
          <w:szCs w:val="24"/>
        </w:rPr>
        <w:t>Веисова З.Э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123A6" w:rsidRDefault="00D123A6" w:rsidP="00D123A6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 географии</w:t>
      </w:r>
    </w:p>
    <w:p w:rsidR="00567144" w:rsidRPr="0003577B" w:rsidRDefault="00567144" w:rsidP="00D123A6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первой квалификационной категории</w:t>
      </w:r>
    </w:p>
    <w:p w:rsidR="00D123A6" w:rsidRPr="0003577B" w:rsidRDefault="00D123A6" w:rsidP="00D123A6">
      <w:pPr>
        <w:jc w:val="center"/>
        <w:rPr>
          <w:rFonts w:ascii="Times New Roman" w:hAnsi="Times New Roman"/>
          <w:sz w:val="24"/>
          <w:szCs w:val="24"/>
        </w:rPr>
      </w:pPr>
    </w:p>
    <w:p w:rsidR="00D123A6" w:rsidRPr="0003577B" w:rsidRDefault="00D123A6" w:rsidP="00D123A6">
      <w:pPr>
        <w:jc w:val="center"/>
        <w:rPr>
          <w:rFonts w:ascii="Times New Roman" w:hAnsi="Times New Roman"/>
          <w:sz w:val="24"/>
          <w:szCs w:val="24"/>
        </w:rPr>
      </w:pPr>
    </w:p>
    <w:p w:rsidR="00D123A6" w:rsidRPr="0003577B" w:rsidRDefault="00D123A6" w:rsidP="00D123A6">
      <w:pPr>
        <w:jc w:val="center"/>
        <w:rPr>
          <w:rFonts w:ascii="Times New Roman" w:hAnsi="Times New Roman"/>
          <w:sz w:val="24"/>
          <w:szCs w:val="24"/>
        </w:rPr>
      </w:pPr>
    </w:p>
    <w:p w:rsidR="00D123A6" w:rsidRPr="00E06F88" w:rsidRDefault="00D123A6" w:rsidP="00D123A6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</w:t>
      </w:r>
      <w:r w:rsidR="007E4840">
        <w:rPr>
          <w:rFonts w:ascii="Times New Roman" w:hAnsi="Times New Roman"/>
          <w:b/>
          <w:bCs/>
          <w:sz w:val="24"/>
          <w:szCs w:val="24"/>
        </w:rPr>
        <w:t>2</w:t>
      </w:r>
      <w:r w:rsidR="00BA3187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– 20</w:t>
      </w:r>
      <w:r w:rsidR="007E4840">
        <w:rPr>
          <w:rFonts w:ascii="Times New Roman" w:hAnsi="Times New Roman"/>
          <w:b/>
          <w:bCs/>
          <w:sz w:val="24"/>
          <w:szCs w:val="24"/>
        </w:rPr>
        <w:t>2</w:t>
      </w:r>
      <w:r w:rsidR="00BA3187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учебный</w:t>
      </w:r>
      <w:r w:rsidRPr="0003577B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:rsidR="002D4B07" w:rsidRPr="00C821A7" w:rsidRDefault="00D123A6" w:rsidP="00C82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1A7">
        <w:rPr>
          <w:rFonts w:ascii="Times New Roman" w:hAnsi="Times New Roman"/>
          <w:sz w:val="24"/>
          <w:szCs w:val="24"/>
        </w:rPr>
        <w:lastRenderedPageBreak/>
        <w:t>Рабочая программа по географии сос</w:t>
      </w:r>
      <w:bookmarkStart w:id="0" w:name="_GoBack"/>
      <w:bookmarkEnd w:id="0"/>
      <w:r w:rsidRPr="00C821A7">
        <w:rPr>
          <w:rFonts w:ascii="Times New Roman" w:hAnsi="Times New Roman"/>
          <w:sz w:val="24"/>
          <w:szCs w:val="24"/>
        </w:rPr>
        <w:t xml:space="preserve">тавлена на основе </w:t>
      </w:r>
      <w:r w:rsidR="00753DB1" w:rsidRPr="00C821A7">
        <w:rPr>
          <w:rFonts w:ascii="Times New Roman" w:hAnsi="Times New Roman"/>
          <w:color w:val="auto"/>
          <w:sz w:val="24"/>
          <w:szCs w:val="24"/>
        </w:rPr>
        <w:t>Федерального государственного образовательного стандарта основного общего образования, утверждено приказом Министерства образования и науки Российской Федерации от «17» декабря 2010 года № 1897 (с изменениями), требований к результатам освоения основной образовательной программы основного общего образования.</w:t>
      </w:r>
      <w:r w:rsidRPr="00C821A7">
        <w:rPr>
          <w:rFonts w:ascii="Times New Roman" w:eastAsia="Times New Roman" w:hAnsi="Times New Roman"/>
          <w:sz w:val="24"/>
          <w:szCs w:val="24"/>
          <w:lang w:eastAsia="ar-SA"/>
        </w:rPr>
        <w:t xml:space="preserve">При составлении программы использованы следующие методические материалы: </w:t>
      </w:r>
      <w:r w:rsidRPr="00C821A7">
        <w:rPr>
          <w:rFonts w:ascii="Times New Roman" w:hAnsi="Times New Roman"/>
          <w:sz w:val="24"/>
          <w:szCs w:val="24"/>
        </w:rPr>
        <w:t>Примерные программы  основного общего образования по географии (базовый уровень) для  6-9 классов линии «Полярная звезда» (Авторы: А.И. Алексеев, Е.К. Липкина, В.В. Николина, 2014г,Москва,Просвещение). Николина В.В. География. Предметная линия учебников «Полярная звезда». 5-9 классы: пособие для учителей общеобразовательных учреждений/ В.В. Николина, А.И. Алексеев, Е.К. Липкина – М.: Просещение, 2015</w:t>
      </w:r>
      <w:r w:rsidR="00567144" w:rsidRPr="00C821A7">
        <w:rPr>
          <w:rFonts w:ascii="Times New Roman" w:hAnsi="Times New Roman"/>
          <w:sz w:val="24"/>
          <w:szCs w:val="24"/>
        </w:rPr>
        <w:t>.</w:t>
      </w:r>
    </w:p>
    <w:p w:rsidR="00567144" w:rsidRPr="00C821A7" w:rsidRDefault="00567144" w:rsidP="00C821A7">
      <w:pPr>
        <w:suppressAutoHyphens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67144" w:rsidRPr="00C821A7" w:rsidRDefault="00567144" w:rsidP="00C821A7">
      <w:pPr>
        <w:suppressAutoHyphens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821A7">
        <w:rPr>
          <w:rFonts w:ascii="Times New Roman" w:hAnsi="Times New Roman"/>
          <w:b/>
          <w:color w:val="000000" w:themeColor="text1"/>
          <w:sz w:val="24"/>
          <w:szCs w:val="24"/>
        </w:rPr>
        <w:t>Рабочая программа ориентирована на использование учебника:</w:t>
      </w:r>
    </w:p>
    <w:p w:rsidR="00567144" w:rsidRPr="00C821A7" w:rsidRDefault="00567144" w:rsidP="00C821A7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21A7">
        <w:rPr>
          <w:rFonts w:ascii="Times New Roman" w:hAnsi="Times New Roman"/>
          <w:color w:val="000000" w:themeColor="text1"/>
          <w:sz w:val="24"/>
          <w:szCs w:val="24"/>
        </w:rPr>
        <w:t>Алексеев А.И., Николина В.В., Липкина Е.К. и др. География. 8 класс: учебник для общеобразовательных организаций. – М. Просвещение, 2012.</w:t>
      </w:r>
    </w:p>
    <w:p w:rsidR="00567144" w:rsidRPr="00C821A7" w:rsidRDefault="00567144" w:rsidP="00C82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67144" w:rsidRPr="00C821A7" w:rsidRDefault="00567144" w:rsidP="00C82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11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  <w:r w:rsidRPr="00C821A7">
        <w:rPr>
          <w:rFonts w:ascii="Times New Roman" w:hAnsi="Times New Roman"/>
          <w:b/>
          <w:color w:val="000000" w:themeColor="text1"/>
          <w:sz w:val="24"/>
          <w:szCs w:val="24"/>
        </w:rPr>
        <w:t>ПЛАНИРУЕМЫЕ РЕЗУЛЬТАТЫ ОСВОЕНИЯ УЧЕБНОГО ПРЕДМЕТА</w:t>
      </w:r>
    </w:p>
    <w:p w:rsidR="00567144" w:rsidRPr="00C821A7" w:rsidRDefault="00567144" w:rsidP="00C821A7">
      <w:pPr>
        <w:pStyle w:val="1"/>
        <w:shd w:val="clear" w:color="auto" w:fill="FFFFFF"/>
        <w:suppressAutoHyphens w:val="0"/>
        <w:spacing w:after="0" w:line="240" w:lineRule="auto"/>
        <w:contextualSpacing/>
        <w:jc w:val="both"/>
        <w:rPr>
          <w:rFonts w:eastAsia="Calibri" w:cs="Times New Roman"/>
          <w:lang w:val="ru-RU" w:bidi="ar-SA"/>
        </w:rPr>
      </w:pPr>
    </w:p>
    <w:p w:rsidR="00F132CC" w:rsidRPr="00C821A7" w:rsidRDefault="00F132CC" w:rsidP="00C821A7">
      <w:pPr>
        <w:pStyle w:val="1"/>
        <w:shd w:val="clear" w:color="auto" w:fill="FFFFFF"/>
        <w:suppressAutoHyphens w:val="0"/>
        <w:spacing w:after="0" w:line="240" w:lineRule="auto"/>
        <w:contextualSpacing/>
        <w:jc w:val="both"/>
        <w:rPr>
          <w:rFonts w:eastAsia="Times New Roman" w:cs="Times New Roman"/>
          <w:b/>
          <w:color w:val="000000"/>
          <w:lang w:val="ru-RU" w:eastAsia="ru-RU"/>
        </w:rPr>
      </w:pPr>
      <w:r w:rsidRPr="00C821A7">
        <w:rPr>
          <w:rFonts w:eastAsia="Times New Roman" w:cs="Times New Roman"/>
          <w:b/>
          <w:color w:val="000000"/>
          <w:lang w:val="ru-RU" w:eastAsia="ru-RU"/>
        </w:rPr>
        <w:t>ЛИЧНОСТНЫЕ:</w:t>
      </w:r>
    </w:p>
    <w:p w:rsidR="00F132CC" w:rsidRPr="00C821A7" w:rsidRDefault="00935082" w:rsidP="00C821A7">
      <w:pPr>
        <w:spacing w:after="0" w:line="240" w:lineRule="auto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-</w:t>
      </w:r>
      <w:r w:rsidR="00F132CC" w:rsidRPr="00C821A7">
        <w:rPr>
          <w:rFonts w:ascii="Times New Roman" w:hAnsi="Times New Roman"/>
          <w:color w:val="1D1B11"/>
          <w:sz w:val="24"/>
          <w:szCs w:val="24"/>
        </w:rPr>
        <w:t>обладать целостным мировоззрением, соответствующим современному уровню развития науки и общественной практики, учитывающим социальное, культурное, языковое, духовное многообразия современного мира;</w:t>
      </w:r>
    </w:p>
    <w:p w:rsidR="00F132CC" w:rsidRPr="00C821A7" w:rsidRDefault="00935082" w:rsidP="00C821A7">
      <w:pPr>
        <w:spacing w:after="0" w:line="240" w:lineRule="auto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-</w:t>
      </w:r>
      <w:r w:rsidR="00F132CC" w:rsidRPr="00C821A7">
        <w:rPr>
          <w:rFonts w:ascii="Times New Roman" w:hAnsi="Times New Roman"/>
          <w:color w:val="1D1B11"/>
          <w:sz w:val="24"/>
          <w:szCs w:val="24"/>
        </w:rPr>
        <w:t>обладать уважительным и доброжелательным отношением к другому человеку, его мнению, мировоззрению, культуре, языку, вере, к гражданской позиции, к истории, религии, традициям, языкам, ценностям народов мира;</w:t>
      </w:r>
    </w:p>
    <w:p w:rsidR="00F132CC" w:rsidRPr="00C821A7" w:rsidRDefault="00935082" w:rsidP="00C821A7">
      <w:pPr>
        <w:spacing w:after="0" w:line="240" w:lineRule="auto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-</w:t>
      </w:r>
      <w:r w:rsidR="00F132CC" w:rsidRPr="00C821A7">
        <w:rPr>
          <w:rFonts w:ascii="Times New Roman" w:hAnsi="Times New Roman"/>
          <w:color w:val="1D1B11"/>
          <w:sz w:val="24"/>
          <w:szCs w:val="24"/>
        </w:rPr>
        <w:t>готовность и способность вести диалог и достигать в нем взаимопонимания;</w:t>
      </w:r>
    </w:p>
    <w:p w:rsidR="00F132CC" w:rsidRPr="00C821A7" w:rsidRDefault="00F132CC" w:rsidP="00C821A7">
      <w:pPr>
        <w:spacing w:after="0" w:line="240" w:lineRule="auto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коммуникативной компетентностью в общении и сотрудничестве со сверстниками и детьми старшего и младшего возраста, взрослыми в процессе учебно-исследовательской, творческой и др. видов деятельности;</w:t>
      </w:r>
    </w:p>
    <w:p w:rsidR="00F132CC" w:rsidRPr="00C821A7" w:rsidRDefault="00935082" w:rsidP="00C821A7">
      <w:pPr>
        <w:spacing w:after="0" w:line="240" w:lineRule="auto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-</w:t>
      </w:r>
      <w:r w:rsidR="00F132CC" w:rsidRPr="00C821A7">
        <w:rPr>
          <w:rFonts w:ascii="Times New Roman" w:hAnsi="Times New Roman"/>
          <w:color w:val="1D1B11"/>
          <w:sz w:val="24"/>
          <w:szCs w:val="24"/>
        </w:rPr>
        <w:t>эстетическим сознанием, развитым через освоение художественного наследия стран и народов мира.</w:t>
      </w:r>
    </w:p>
    <w:p w:rsidR="00935082" w:rsidRPr="00C821A7" w:rsidRDefault="00935082" w:rsidP="00C821A7">
      <w:pPr>
        <w:pStyle w:val="Default"/>
      </w:pPr>
      <w:r w:rsidRPr="00C821A7">
        <w:t xml:space="preserve">- 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 ; </w:t>
      </w:r>
    </w:p>
    <w:p w:rsidR="00935082" w:rsidRPr="00C821A7" w:rsidRDefault="00935082" w:rsidP="00C821A7">
      <w:pPr>
        <w:pStyle w:val="Default"/>
      </w:pPr>
      <w:r w:rsidRPr="00C821A7">
        <w:t xml:space="preserve"> - 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многообразие современного мира; </w:t>
      </w:r>
    </w:p>
    <w:p w:rsidR="00935082" w:rsidRPr="00C821A7" w:rsidRDefault="00935082" w:rsidP="00C821A7">
      <w:pPr>
        <w:pStyle w:val="Default"/>
      </w:pPr>
      <w:r w:rsidRPr="00C821A7">
        <w:t xml:space="preserve"> - формирование ответственного отношения к учению, готовности к саморазвитию и самообразованию на основе мотивации к обучению и познанию, осознанному выбору с учетом познавательных интересов; </w:t>
      </w:r>
    </w:p>
    <w:p w:rsidR="00935082" w:rsidRPr="00C821A7" w:rsidRDefault="00935082" w:rsidP="00C821A7">
      <w:pPr>
        <w:pStyle w:val="Default"/>
      </w:pPr>
      <w:r w:rsidRPr="00C821A7">
        <w:t xml:space="preserve">- 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 </w:t>
      </w:r>
    </w:p>
    <w:p w:rsidR="00935082" w:rsidRPr="00C821A7" w:rsidRDefault="00935082" w:rsidP="00C821A7">
      <w:pPr>
        <w:pStyle w:val="Default"/>
      </w:pPr>
      <w:r w:rsidRPr="00C821A7">
        <w:t xml:space="preserve"> 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здоровья людей; </w:t>
      </w:r>
    </w:p>
    <w:p w:rsidR="00935082" w:rsidRPr="00C821A7" w:rsidRDefault="00935082" w:rsidP="00C821A7">
      <w:pPr>
        <w:pStyle w:val="Default"/>
      </w:pPr>
      <w:r w:rsidRPr="00C821A7">
        <w:t xml:space="preserve"> - формирование толерантности как нормы сознательного и доброжелательного отношения к другому человеку, его мнению, мировоззрению, культуре, языку, вере, гражданской позиции; </w:t>
      </w:r>
    </w:p>
    <w:p w:rsidR="00935082" w:rsidRPr="00C821A7" w:rsidRDefault="00935082" w:rsidP="00C821A7">
      <w:pPr>
        <w:pStyle w:val="Default"/>
      </w:pPr>
      <w:r w:rsidRPr="00C821A7">
        <w:t xml:space="preserve"> - освоение социальных норм и правил поведения в группах, и в сообществах, заданных инструментами социализации соответственно возрастному статусу обучающихся; </w:t>
      </w:r>
    </w:p>
    <w:p w:rsidR="00935082" w:rsidRPr="00C821A7" w:rsidRDefault="00935082" w:rsidP="00C821A7">
      <w:pPr>
        <w:pStyle w:val="Default"/>
      </w:pPr>
      <w:r w:rsidRPr="00C821A7">
        <w:t xml:space="preserve"> - формирование основ социально – критического мышления; </w:t>
      </w:r>
    </w:p>
    <w:p w:rsidR="00935082" w:rsidRPr="00C821A7" w:rsidRDefault="00935082" w:rsidP="00C821A7">
      <w:pPr>
        <w:pStyle w:val="Default"/>
      </w:pPr>
      <w:r w:rsidRPr="00C821A7">
        <w:lastRenderedPageBreak/>
        <w:t xml:space="preserve"> - формирование коммуникативной компетентности в образовательной, общественно полезной , учебно – исследовательской, творческой и других видах деятельности; </w:t>
      </w:r>
    </w:p>
    <w:p w:rsidR="00935082" w:rsidRPr="00C821A7" w:rsidRDefault="00935082" w:rsidP="00C821A7">
      <w:pPr>
        <w:pStyle w:val="Default"/>
      </w:pPr>
      <w:r w:rsidRPr="00C821A7">
        <w:t xml:space="preserve"> -формирование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 </w:t>
      </w:r>
    </w:p>
    <w:p w:rsidR="00935082" w:rsidRPr="00C821A7" w:rsidRDefault="00935082" w:rsidP="00C821A7">
      <w:pPr>
        <w:pStyle w:val="Default"/>
      </w:pPr>
      <w:r w:rsidRPr="00C821A7">
        <w:t xml:space="preserve"> - осознание важности семьи в жизни человека и общества, принятие ценностей семейной жизни, уважительное и заботливое отношение к членам своей семьи; </w:t>
      </w:r>
    </w:p>
    <w:p w:rsidR="00935082" w:rsidRPr="00C821A7" w:rsidRDefault="00935082" w:rsidP="00C821A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sz w:val="24"/>
          <w:szCs w:val="24"/>
        </w:rPr>
        <w:t xml:space="preserve"> -развитие эстетического сознания через освоение художественного наследия народов мира и России, творческой деятельности эстетического характера.</w:t>
      </w:r>
    </w:p>
    <w:p w:rsidR="00F132CC" w:rsidRPr="00C821A7" w:rsidRDefault="00F132CC" w:rsidP="00C821A7">
      <w:pPr>
        <w:pStyle w:val="1"/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eastAsia="Times New Roman" w:cs="Times New Roman"/>
          <w:b/>
          <w:bCs/>
          <w:color w:val="000000"/>
          <w:lang w:val="ru-RU" w:eastAsia="ru-RU"/>
        </w:rPr>
      </w:pPr>
    </w:p>
    <w:p w:rsidR="00F132CC" w:rsidRPr="00C821A7" w:rsidRDefault="00F132CC" w:rsidP="00C821A7">
      <w:pPr>
        <w:pStyle w:val="a5"/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21A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</w:t>
      </w:r>
      <w:r w:rsidRPr="00C821A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132CC" w:rsidRPr="00C821A7" w:rsidRDefault="00F132CC" w:rsidP="00C821A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планировать свою деятельность под руководством учителя и самостоятельно;</w:t>
      </w:r>
    </w:p>
    <w:p w:rsidR="00F132CC" w:rsidRPr="00C821A7" w:rsidRDefault="00F132CC" w:rsidP="00C821A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работать в соответствии с поставленной учебной задачей, с предложенным или самостоятельно составленным планом;</w:t>
      </w:r>
    </w:p>
    <w:p w:rsidR="00F132CC" w:rsidRPr="00C821A7" w:rsidRDefault="00F132CC" w:rsidP="00C821A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участвовать в совместной деятельности;</w:t>
      </w:r>
    </w:p>
    <w:p w:rsidR="00F132CC" w:rsidRPr="00C821A7" w:rsidRDefault="00F132CC" w:rsidP="00C821A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сравнивать полученные результаты с ожидаемыми;</w:t>
      </w:r>
    </w:p>
    <w:p w:rsidR="00F132CC" w:rsidRPr="00C821A7" w:rsidRDefault="00F132CC" w:rsidP="00C821A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оценивать свою работу и работу одноклассников;</w:t>
      </w:r>
    </w:p>
    <w:p w:rsidR="00F132CC" w:rsidRPr="00C821A7" w:rsidRDefault="00F132CC" w:rsidP="00C821A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выделять главное, существенные признаки понятия;</w:t>
      </w:r>
    </w:p>
    <w:p w:rsidR="00F132CC" w:rsidRPr="00C821A7" w:rsidRDefault="00F132CC" w:rsidP="00C821A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определять критерии для сравнения факторов, явлений, событий, объектов;</w:t>
      </w:r>
    </w:p>
    <w:p w:rsidR="00F132CC" w:rsidRPr="00C821A7" w:rsidRDefault="00F132CC" w:rsidP="00C821A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сравнивать объекты, факты, явления, события по заданным критериям;</w:t>
      </w:r>
    </w:p>
    <w:p w:rsidR="00F132CC" w:rsidRPr="00C821A7" w:rsidRDefault="00F132CC" w:rsidP="00C821A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высказывать суждения, подтверждая их фактами;</w:t>
      </w:r>
    </w:p>
    <w:p w:rsidR="00F132CC" w:rsidRPr="00C821A7" w:rsidRDefault="00F132CC" w:rsidP="00C821A7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классифицировать информацию по заданным признакам;</w:t>
      </w:r>
    </w:p>
    <w:p w:rsidR="00F132CC" w:rsidRPr="00C821A7" w:rsidRDefault="00F132CC" w:rsidP="00C821A7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выявлять причинно-следственные связи;</w:t>
      </w:r>
    </w:p>
    <w:p w:rsidR="00F132CC" w:rsidRPr="00C821A7" w:rsidRDefault="00F132CC" w:rsidP="00C821A7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решать проблемные задачи;</w:t>
      </w:r>
    </w:p>
    <w:p w:rsidR="00F132CC" w:rsidRPr="00C821A7" w:rsidRDefault="00F132CC" w:rsidP="00C821A7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анализировать связи соподчинения и зависимости между компонентами объекта;</w:t>
      </w:r>
    </w:p>
    <w:p w:rsidR="00F132CC" w:rsidRPr="00C821A7" w:rsidRDefault="00F132CC" w:rsidP="00C821A7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1D1B11"/>
          <w:sz w:val="24"/>
          <w:szCs w:val="24"/>
        </w:rPr>
      </w:pPr>
      <w:r w:rsidRPr="00C821A7">
        <w:rPr>
          <w:rFonts w:ascii="Times New Roman" w:hAnsi="Times New Roman"/>
          <w:color w:val="1D1B11"/>
          <w:sz w:val="24"/>
          <w:szCs w:val="24"/>
        </w:rPr>
        <w:t>искать и отбирать информацию  в учебных и справочных пособиях, словарях и других источниках информации</w:t>
      </w:r>
    </w:p>
    <w:p w:rsidR="00F132CC" w:rsidRPr="00C821A7" w:rsidRDefault="00F132CC" w:rsidP="00C821A7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rPr>
          <w:rFonts w:ascii="Times New Roman" w:hAnsi="Times New Roman"/>
          <w:color w:val="1D1B11"/>
          <w:sz w:val="24"/>
          <w:szCs w:val="24"/>
        </w:rPr>
      </w:pPr>
    </w:p>
    <w:p w:rsidR="00F132CC" w:rsidRPr="00C821A7" w:rsidRDefault="00F132CC" w:rsidP="00C821A7">
      <w:pPr>
        <w:pStyle w:val="dash041e0431044b0447043d044b0439"/>
        <w:tabs>
          <w:tab w:val="left" w:pos="284"/>
        </w:tabs>
        <w:ind w:firstLine="709"/>
        <w:contextualSpacing/>
        <w:rPr>
          <w:rStyle w:val="dash041e0431044b0447043d044b0439char1"/>
          <w:b/>
        </w:rPr>
      </w:pPr>
      <w:r w:rsidRPr="00C821A7">
        <w:rPr>
          <w:rStyle w:val="dash041e0431044b0447043d044b0439char1"/>
          <w:b/>
        </w:rPr>
        <w:t>ПРЕДМЕТНЫЕ: знать</w:t>
      </w:r>
    </w:p>
    <w:p w:rsidR="00F132CC" w:rsidRPr="00C821A7" w:rsidRDefault="00F132CC" w:rsidP="00C821A7">
      <w:pPr>
        <w:pStyle w:val="a5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21A7">
        <w:rPr>
          <w:rFonts w:ascii="Times New Roman" w:hAnsi="Times New Roman"/>
          <w:sz w:val="24"/>
          <w:szCs w:val="24"/>
        </w:rPr>
        <w:t xml:space="preserve">географическое положение России на карте мира,  границы,  пограничные государства,  моря, омывающие страну, крайние точки России; </w:t>
      </w:r>
    </w:p>
    <w:p w:rsidR="00F132CC" w:rsidRPr="00C821A7" w:rsidRDefault="00F132CC" w:rsidP="00C821A7">
      <w:pPr>
        <w:pStyle w:val="a5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21A7">
        <w:rPr>
          <w:rFonts w:ascii="Times New Roman" w:hAnsi="Times New Roman"/>
          <w:sz w:val="24"/>
          <w:szCs w:val="24"/>
        </w:rPr>
        <w:t xml:space="preserve">положение России на карте часовых поясов; </w:t>
      </w:r>
    </w:p>
    <w:p w:rsidR="00F132CC" w:rsidRPr="00C821A7" w:rsidRDefault="00F132CC" w:rsidP="00C821A7">
      <w:pPr>
        <w:pStyle w:val="a5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21A7">
        <w:rPr>
          <w:rFonts w:ascii="Times New Roman" w:hAnsi="Times New Roman"/>
          <w:sz w:val="24"/>
          <w:szCs w:val="24"/>
        </w:rPr>
        <w:t xml:space="preserve">административно-территориальное деление России; </w:t>
      </w:r>
    </w:p>
    <w:p w:rsidR="00F132CC" w:rsidRPr="00C821A7" w:rsidRDefault="00F132CC" w:rsidP="00C821A7">
      <w:pPr>
        <w:pStyle w:val="a5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21A7">
        <w:rPr>
          <w:rFonts w:ascii="Times New Roman" w:hAnsi="Times New Roman"/>
          <w:sz w:val="24"/>
          <w:szCs w:val="24"/>
        </w:rPr>
        <w:t xml:space="preserve"> историю формирования и заселения территории России;  вклад исследователей, путешественников, землепроходцев в освоение территории России;  </w:t>
      </w:r>
    </w:p>
    <w:p w:rsidR="00F132CC" w:rsidRPr="00C821A7" w:rsidRDefault="00F132CC" w:rsidP="00C821A7">
      <w:pPr>
        <w:pStyle w:val="a5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21A7">
        <w:rPr>
          <w:rFonts w:ascii="Times New Roman" w:hAnsi="Times New Roman"/>
          <w:sz w:val="24"/>
          <w:szCs w:val="24"/>
        </w:rPr>
        <w:t>численность, плотность и воспроизводство населения России;  особенности естественного движения населения; основные направления миграций; состав трудовых ресурсов;  национальный и религиозный состав населения России; особенности размещения населения; типы поселений;</w:t>
      </w:r>
    </w:p>
    <w:p w:rsidR="00F132CC" w:rsidRPr="00C821A7" w:rsidRDefault="00F132CC" w:rsidP="00C821A7">
      <w:pPr>
        <w:pStyle w:val="a5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21A7">
        <w:rPr>
          <w:rFonts w:ascii="Times New Roman" w:hAnsi="Times New Roman"/>
          <w:sz w:val="24"/>
          <w:szCs w:val="24"/>
        </w:rPr>
        <w:t>связь рельефа с тектоническим строением; закономерности размещения полезных ископаемых на территории России и их главные месторождения;</w:t>
      </w:r>
    </w:p>
    <w:p w:rsidR="00F132CC" w:rsidRPr="00C821A7" w:rsidRDefault="00F132CC" w:rsidP="00C821A7">
      <w:pPr>
        <w:pStyle w:val="a5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21A7">
        <w:rPr>
          <w:rFonts w:ascii="Times New Roman" w:hAnsi="Times New Roman"/>
          <w:sz w:val="24"/>
          <w:szCs w:val="24"/>
        </w:rPr>
        <w:t xml:space="preserve"> факторы, определяющие особенности климата России; основные климатические пояса и типы климата России; влияние климатических условий на жизнь и хозяйственную деятельность населения России; меры по борьбе с загрязнением атмосферы;</w:t>
      </w:r>
    </w:p>
    <w:p w:rsidR="00F132CC" w:rsidRPr="00C821A7" w:rsidRDefault="00F132CC" w:rsidP="00C821A7">
      <w:pPr>
        <w:pStyle w:val="a5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21A7">
        <w:rPr>
          <w:rFonts w:ascii="Times New Roman" w:hAnsi="Times New Roman"/>
          <w:sz w:val="24"/>
          <w:szCs w:val="24"/>
        </w:rPr>
        <w:t xml:space="preserve"> особенности морей, омывающих берега России; ресурсы морей и их использование человеком; крупнейшие речные системы и озера страны; границу </w:t>
      </w:r>
      <w:r w:rsidRPr="00C821A7">
        <w:rPr>
          <w:rFonts w:ascii="Times New Roman" w:hAnsi="Times New Roman"/>
          <w:sz w:val="24"/>
          <w:szCs w:val="24"/>
        </w:rPr>
        <w:lastRenderedPageBreak/>
        <w:t>распространения многолетней мерзлоты; меры по охране и восстановлению водных ресурсов;</w:t>
      </w:r>
    </w:p>
    <w:p w:rsidR="00F132CC" w:rsidRPr="00C821A7" w:rsidRDefault="00F132CC" w:rsidP="00C821A7">
      <w:pPr>
        <w:pStyle w:val="a5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21A7">
        <w:rPr>
          <w:rFonts w:ascii="Times New Roman" w:hAnsi="Times New Roman"/>
          <w:sz w:val="24"/>
          <w:szCs w:val="24"/>
        </w:rPr>
        <w:t xml:space="preserve"> основные типы почв, их размещение по территории страны;  особенности земельных ресурсов и их рациональное использование;</w:t>
      </w:r>
    </w:p>
    <w:p w:rsidR="00F132CC" w:rsidRPr="00C821A7" w:rsidRDefault="00F132CC" w:rsidP="00C821A7">
      <w:pPr>
        <w:pStyle w:val="a5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21A7">
        <w:rPr>
          <w:rFonts w:ascii="Times New Roman" w:hAnsi="Times New Roman"/>
          <w:sz w:val="24"/>
          <w:szCs w:val="24"/>
        </w:rPr>
        <w:t xml:space="preserve">состав и структуру хозяйства России; основные факторы размещения отраслей хозяйства; важнейшие отрасли промышленности, межотраслевые комплексы и их географию; главные промышленные и сельскохозяйственные районы России; главные отрасли хозяйства своей области (республики, края); изменения в экономике России и своей области; </w:t>
      </w:r>
    </w:p>
    <w:p w:rsidR="00F132CC" w:rsidRPr="00C821A7" w:rsidRDefault="00F132CC" w:rsidP="00C821A7">
      <w:pPr>
        <w:pStyle w:val="a5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21A7">
        <w:rPr>
          <w:rFonts w:ascii="Times New Roman" w:hAnsi="Times New Roman"/>
          <w:sz w:val="24"/>
          <w:szCs w:val="24"/>
        </w:rPr>
        <w:t xml:space="preserve"> природные зоны России; особенности природно-хозяйственных зон; влияние природных условий на жизнь, быт и хозяйственную деятельность населения; пути рационального природопользования в природно-хозяйственных зонах;</w:t>
      </w:r>
    </w:p>
    <w:p w:rsidR="00F132CC" w:rsidRPr="00C821A7" w:rsidRDefault="00F132CC" w:rsidP="00C821A7">
      <w:pPr>
        <w:pStyle w:val="a5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21A7">
        <w:rPr>
          <w:rFonts w:ascii="Times New Roman" w:hAnsi="Times New Roman"/>
          <w:sz w:val="24"/>
          <w:szCs w:val="24"/>
        </w:rPr>
        <w:t xml:space="preserve"> что такое территориальная организация общества; </w:t>
      </w:r>
    </w:p>
    <w:p w:rsidR="00F132CC" w:rsidRDefault="00F132CC" w:rsidP="00C821A7">
      <w:pPr>
        <w:pStyle w:val="a5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21A7">
        <w:rPr>
          <w:rFonts w:ascii="Times New Roman" w:hAnsi="Times New Roman"/>
          <w:sz w:val="24"/>
          <w:szCs w:val="24"/>
        </w:rPr>
        <w:t>что такое Всемирное наследие; объекты Всемирного природного и культурного наследия России; что такое устойчивое развитие общества, идеи устойчивого развития общества.</w:t>
      </w:r>
    </w:p>
    <w:p w:rsidR="0097746C" w:rsidRPr="00C821A7" w:rsidRDefault="0097746C" w:rsidP="0097746C">
      <w:pPr>
        <w:pStyle w:val="a5"/>
        <w:suppressAutoHyphens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D4B07" w:rsidRPr="00C821A7" w:rsidRDefault="002D4B07" w:rsidP="00C821A7">
      <w:pPr>
        <w:pStyle w:val="zag3"/>
        <w:spacing w:before="0" w:after="0" w:line="240" w:lineRule="auto"/>
        <w:ind w:left="-567"/>
        <w:jc w:val="center"/>
        <w:rPr>
          <w:b/>
        </w:rPr>
      </w:pPr>
      <w:r w:rsidRPr="00C821A7">
        <w:rPr>
          <w:b/>
        </w:rPr>
        <w:t>СОДЕРЖАНИЕ КУРСА</w:t>
      </w:r>
    </w:p>
    <w:p w:rsidR="002D4B07" w:rsidRPr="00C821A7" w:rsidRDefault="002D4B07" w:rsidP="00C821A7">
      <w:pPr>
        <w:pStyle w:val="zag3"/>
        <w:spacing w:before="0" w:after="0" w:line="240" w:lineRule="auto"/>
        <w:ind w:left="-567"/>
        <w:jc w:val="both"/>
        <w:rPr>
          <w:b/>
        </w:rPr>
      </w:pPr>
      <w:r w:rsidRPr="00C821A7">
        <w:rPr>
          <w:rStyle w:val="a6"/>
          <w:b/>
        </w:rPr>
        <w:t>Тема 1. </w:t>
      </w:r>
      <w:r w:rsidRPr="00C821A7">
        <w:rPr>
          <w:b/>
        </w:rPr>
        <w:t>Россия в мире (</w:t>
      </w:r>
      <w:r w:rsidRPr="00C821A7">
        <w:rPr>
          <w:rStyle w:val="a6"/>
          <w:b/>
        </w:rPr>
        <w:t>8 ч</w:t>
      </w:r>
      <w:r w:rsidRPr="00C821A7">
        <w:rPr>
          <w:b/>
        </w:rPr>
        <w:t>)</w:t>
      </w:r>
    </w:p>
    <w:p w:rsidR="002D4B07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t xml:space="preserve">      Россия на карте мира. Уникальность географического положения России. Площадь территории России. Крайние точки. Место России среди других государств мира. </w:t>
      </w:r>
      <w:r w:rsidR="00EA7AD1" w:rsidRPr="00C821A7">
        <w:t>Государственная граница</w:t>
      </w:r>
      <w:r w:rsidRPr="00C821A7">
        <w:t> России.</w:t>
      </w:r>
    </w:p>
    <w:p w:rsidR="002D4B07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rPr>
          <w:i/>
          <w:iCs/>
        </w:rPr>
        <w:t>Практическая работа №1.</w:t>
      </w:r>
      <w:r w:rsidRPr="00C821A7">
        <w:t xml:space="preserve"> Нанесение на контурную карту объектов, характеризующих географическое положение России.</w:t>
      </w:r>
      <w:r w:rsidRPr="00C821A7">
        <w:br/>
        <w:t>      Россия на карте часовых поясов. Часовые пояса. Местное время. Поясное время. Декретное время. Летнее время. Линия перемены дат.</w:t>
      </w:r>
    </w:p>
    <w:p w:rsidR="002D4B07" w:rsidRPr="00C821A7" w:rsidRDefault="002D4B07" w:rsidP="00C821A7">
      <w:pPr>
        <w:pStyle w:val="a7"/>
        <w:spacing w:before="0" w:after="0" w:line="240" w:lineRule="auto"/>
        <w:ind w:left="-567"/>
        <w:jc w:val="both"/>
        <w:rPr>
          <w:rStyle w:val="a6"/>
          <w:i w:val="0"/>
          <w:iCs w:val="0"/>
        </w:rPr>
      </w:pPr>
      <w:r w:rsidRPr="00C821A7">
        <w:rPr>
          <w:i/>
          <w:iCs/>
        </w:rPr>
        <w:t>Практическая работа №2.</w:t>
      </w:r>
      <w:r w:rsidRPr="00C821A7">
        <w:t xml:space="preserve"> Решение задач по определению поясного времени для разных регионов России.</w:t>
      </w:r>
      <w:r w:rsidRPr="00C821A7">
        <w:br/>
        <w:t>      Ориентирование по карте России. Районирование. Географический район. Природные и экономические районы. Административно-территориальное деление России.</w:t>
      </w:r>
      <w:r w:rsidRPr="00C821A7">
        <w:br/>
        <w:t>      Формирование территории России. Заселение территории России. Вклад исследователей, путешественников в освоение территории России. Русские первопроходцы - Ермак, И. Москвитин, С. Дежнев, В. Беринг, В. Поярков, Е. Хабаров, С. Крашенинников.</w:t>
      </w:r>
      <w:r w:rsidRPr="00C821A7">
        <w:br/>
        <w:t>      </w:t>
      </w:r>
      <w:r w:rsidR="00BA3187">
        <w:rPr>
          <w:i/>
          <w:iCs/>
        </w:rPr>
        <w:t>Контрольная работа</w:t>
      </w:r>
      <w:r w:rsidR="00BA3187" w:rsidRPr="00C821A7">
        <w:rPr>
          <w:i/>
          <w:iCs/>
        </w:rPr>
        <w:t xml:space="preserve"> </w:t>
      </w:r>
      <w:r w:rsidRPr="00C821A7">
        <w:rPr>
          <w:rStyle w:val="a6"/>
        </w:rPr>
        <w:t xml:space="preserve">№1. </w:t>
      </w:r>
      <w:r w:rsidRPr="00C821A7">
        <w:rPr>
          <w:rStyle w:val="a6"/>
          <w:i w:val="0"/>
          <w:iCs w:val="0"/>
        </w:rPr>
        <w:t>Россия в мире.</w:t>
      </w:r>
    </w:p>
    <w:p w:rsidR="002D4B07" w:rsidRPr="00C821A7" w:rsidRDefault="002D4B07" w:rsidP="00C821A7">
      <w:pPr>
        <w:pStyle w:val="a7"/>
        <w:spacing w:before="0" w:after="0" w:line="240" w:lineRule="auto"/>
        <w:ind w:left="-567"/>
        <w:jc w:val="both"/>
        <w:rPr>
          <w:rStyle w:val="a6"/>
          <w:b/>
          <w:bCs/>
          <w:i w:val="0"/>
          <w:iCs w:val="0"/>
        </w:rPr>
      </w:pPr>
      <w:r w:rsidRPr="00C821A7">
        <w:rPr>
          <w:rStyle w:val="a6"/>
          <w:b/>
          <w:bCs/>
          <w:i w:val="0"/>
          <w:iCs w:val="0"/>
        </w:rPr>
        <w:t>Тема 2. Россияне (10 ч.)</w:t>
      </w:r>
    </w:p>
    <w:p w:rsidR="002D4B07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t>      Население России. Воспроизводство населения. Естественный прирост. Отрицательный естественный прирост - проблема для России. Традиционный и современный типы воспроизводства.</w:t>
      </w:r>
      <w:r w:rsidRPr="00C821A7">
        <w:br/>
        <w:t>      Численность населения. Темпы роста численности населения. Демографический кризис. Демографические потери. Демографические проблемы и их решение.</w:t>
      </w:r>
      <w:r w:rsidRPr="00C821A7">
        <w:br/>
        <w:t>      Миграции населения. Мигранты. Этические нормы в отношении мигрантов.</w:t>
      </w:r>
      <w:r w:rsidRPr="00C821A7">
        <w:br/>
        <w:t>      «Демографический портрет» населения России. Демографическая ситуация. Половозрастная структура населения России.</w:t>
      </w:r>
    </w:p>
    <w:p w:rsidR="002D4B07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rPr>
          <w:i/>
          <w:iCs/>
        </w:rPr>
        <w:t>Практическая работа №3.</w:t>
      </w:r>
      <w:r w:rsidRPr="00C821A7">
        <w:t xml:space="preserve"> Определение по картам и статистическим материалам закономерностей изменения численности населения России, особенностей его национального состава и урбанизации.</w:t>
      </w:r>
      <w:r w:rsidRPr="00C821A7">
        <w:br/>
        <w:t>      Рынок труда. Трудоспособный возраст. Трудовые ресурсы. Экономически активное население. Безработные. Трудовые ресурсы родного края. Рынок труда родного края.</w:t>
      </w:r>
      <w:r w:rsidRPr="00C821A7">
        <w:br/>
        <w:t>      Этнос. Этническая территория. Этническая структура регионов России. Россия — многонациональное государство. Национальный состав. Языковая семья. Языковая группа. Значение русского языка для народов России. Религии России.</w:t>
      </w:r>
      <w:r w:rsidRPr="00C821A7">
        <w:br/>
        <w:t xml:space="preserve">      Размещение населения. Зона очагового заселения. Зона сплошного заселения. Главная </w:t>
      </w:r>
      <w:r w:rsidRPr="00C821A7">
        <w:lastRenderedPageBreak/>
        <w:t>полоса расселения. Плотность населения России. Роль крупных городов в размещении населения.</w:t>
      </w:r>
      <w:r w:rsidRPr="00C821A7">
        <w:br/>
        <w:t>      Расселение и урбанизация. Типы поселений. Городской и сельский образ жизни. Влияние урбанизации на окружающую среду.</w:t>
      </w:r>
      <w:r w:rsidRPr="00C821A7">
        <w:br/>
        <w:t>      Города и сельские поселения. Типы городов. Сельская местность. Функции сельской местности.</w:t>
      </w:r>
    </w:p>
    <w:p w:rsidR="002D4B07" w:rsidRPr="00C821A7" w:rsidRDefault="00BA3187" w:rsidP="00C821A7">
      <w:pPr>
        <w:pStyle w:val="a7"/>
        <w:spacing w:before="0" w:after="0" w:line="240" w:lineRule="auto"/>
        <w:ind w:left="-567"/>
        <w:jc w:val="both"/>
      </w:pPr>
      <w:r>
        <w:rPr>
          <w:i/>
          <w:iCs/>
        </w:rPr>
        <w:t>Контрольная работа</w:t>
      </w:r>
      <w:r w:rsidRPr="00C821A7">
        <w:rPr>
          <w:i/>
          <w:iCs/>
        </w:rPr>
        <w:t xml:space="preserve"> </w:t>
      </w:r>
      <w:r w:rsidR="002D4B07" w:rsidRPr="00C821A7">
        <w:rPr>
          <w:i/>
          <w:iCs/>
        </w:rPr>
        <w:t>№2.</w:t>
      </w:r>
      <w:r w:rsidR="002D4B07" w:rsidRPr="00C821A7">
        <w:t xml:space="preserve"> Россияне.</w:t>
      </w:r>
    </w:p>
    <w:p w:rsidR="002D4B07" w:rsidRPr="00C821A7" w:rsidRDefault="002D4B07" w:rsidP="00C821A7">
      <w:pPr>
        <w:pStyle w:val="zag3"/>
        <w:spacing w:before="0" w:after="0" w:line="240" w:lineRule="auto"/>
        <w:ind w:left="-567"/>
        <w:jc w:val="both"/>
        <w:rPr>
          <w:b/>
        </w:rPr>
      </w:pPr>
      <w:r w:rsidRPr="00C821A7">
        <w:t>    </w:t>
      </w:r>
      <w:r w:rsidRPr="00C821A7">
        <w:rPr>
          <w:rStyle w:val="a6"/>
          <w:b/>
        </w:rPr>
        <w:t>Тема 3. </w:t>
      </w:r>
      <w:r w:rsidRPr="00C821A7">
        <w:rPr>
          <w:b/>
        </w:rPr>
        <w:t xml:space="preserve">Природа </w:t>
      </w:r>
      <w:r w:rsidR="004771F5" w:rsidRPr="00C821A7">
        <w:rPr>
          <w:b/>
        </w:rPr>
        <w:t xml:space="preserve">России </w:t>
      </w:r>
      <w:r w:rsidRPr="00C821A7">
        <w:rPr>
          <w:b/>
        </w:rPr>
        <w:t>(</w:t>
      </w:r>
      <w:r w:rsidRPr="00C821A7">
        <w:rPr>
          <w:rStyle w:val="a6"/>
          <w:b/>
        </w:rPr>
        <w:t>16 ч</w:t>
      </w:r>
      <w:r w:rsidRPr="00C821A7">
        <w:rPr>
          <w:b/>
        </w:rPr>
        <w:t>)</w:t>
      </w:r>
    </w:p>
    <w:p w:rsidR="002D4B07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t>      История развития земной коры. Геологическое летосчисление. Геохронологическая шкала.</w:t>
      </w:r>
      <w:r w:rsidRPr="00C821A7">
        <w:rPr>
          <w:lang w:val="uk-UA"/>
        </w:rPr>
        <w:t> </w:t>
      </w:r>
      <w:r w:rsidRPr="00C821A7">
        <w:t>Эра. Эпоха складчатости. Геологическая карта.</w:t>
      </w:r>
      <w:r w:rsidRPr="00C821A7">
        <w:br/>
        <w:t>      Особенности рельефа России. Тектонические структуры. Платформы и геосинклинали. Связь</w:t>
      </w:r>
      <w:r w:rsidRPr="00C821A7">
        <w:rPr>
          <w:lang w:val="uk-UA"/>
        </w:rPr>
        <w:t> </w:t>
      </w:r>
      <w:r w:rsidRPr="00C821A7">
        <w:t>рельефа с тектоническим строением территории.</w:t>
      </w:r>
    </w:p>
    <w:p w:rsidR="00FA566F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rPr>
          <w:i/>
          <w:iCs/>
        </w:rPr>
        <w:t>Практическая работа №4.</w:t>
      </w:r>
      <w:r w:rsidRPr="00C821A7">
        <w:t xml:space="preserve"> Нанесение на контурную карту основных форм рельефа страны.</w:t>
      </w:r>
      <w:r w:rsidRPr="00C821A7">
        <w:br/>
        <w:t>      Скульптура поверхности. Влияние внешних сил на рельеф России. Выветривание. Эрозия. Оледенение. Многолетняя мерзлота. Влияние человеческой деятельности на рельеф и ее последствия.</w:t>
      </w:r>
      <w:r w:rsidRPr="00C821A7">
        <w:br/>
        <w:t>      Полезные ископаемые России. Рудные и нерудные полезные ископаемые. Основные месторождения полезных ископаемых. Рациональное использование полезных ископаемых. Стихийные явления на территории России: землетрясения, извержения вулканов, снежные лавины,</w:t>
      </w:r>
      <w:r w:rsidRPr="00C821A7">
        <w:rPr>
          <w:lang w:val="uk-UA"/>
        </w:rPr>
        <w:t> </w:t>
      </w:r>
      <w:r w:rsidRPr="00C821A7">
        <w:t>сели, оползни, просадки грунта.</w:t>
      </w:r>
    </w:p>
    <w:p w:rsidR="00FA566F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t>      </w:t>
      </w:r>
      <w:r w:rsidRPr="00C821A7">
        <w:rPr>
          <w:rStyle w:val="a6"/>
        </w:rPr>
        <w:t xml:space="preserve">Практическая работа №5. </w:t>
      </w:r>
      <w:r w:rsidRPr="00C821A7">
        <w:rPr>
          <w:rStyle w:val="a6"/>
          <w:i w:val="0"/>
          <w:iCs w:val="0"/>
        </w:rPr>
        <w:t>Определение зависимости между строением, рельефом и полезными ископаемыми территории России.</w:t>
      </w:r>
    </w:p>
    <w:p w:rsidR="002D4B07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t>      Климат России. Понятие «солнечная радиация». Прямая и рассеянная радиация. Суммарная радиация. Радиационный баланс. Поступление солнечной радиации на поверхность Земли. Изменение солнечной радиации по сезонам года.</w:t>
      </w:r>
      <w:r w:rsidRPr="00C821A7">
        <w:br/>
        <w:t>      Атмосферная циркуляция. Воздушные массы над территорией России. Западный перенос воздушных масс. Влияние соседних территорий на климат России. Атмосферный фронт. Теплый</w:t>
      </w:r>
      <w:r w:rsidRPr="00C821A7">
        <w:rPr>
          <w:lang w:val="uk-UA"/>
        </w:rPr>
        <w:t> </w:t>
      </w:r>
      <w:r w:rsidRPr="00C821A7">
        <w:t>и</w:t>
      </w:r>
      <w:r w:rsidRPr="00C821A7">
        <w:rPr>
          <w:lang w:val="uk-UA"/>
        </w:rPr>
        <w:t> </w:t>
      </w:r>
      <w:r w:rsidRPr="00C821A7">
        <w:t>холодный атмосферные фронты.</w:t>
      </w:r>
      <w:r w:rsidRPr="00C821A7">
        <w:rPr>
          <w:lang w:val="uk-UA"/>
        </w:rPr>
        <w:t> </w:t>
      </w:r>
      <w:r w:rsidRPr="00C821A7">
        <w:t>Циклон</w:t>
      </w:r>
      <w:r w:rsidRPr="00C821A7">
        <w:rPr>
          <w:lang w:val="uk-UA"/>
        </w:rPr>
        <w:t> </w:t>
      </w:r>
      <w:r w:rsidRPr="00C821A7">
        <w:t>и</w:t>
      </w:r>
      <w:r w:rsidRPr="00C821A7">
        <w:rPr>
          <w:lang w:val="uk-UA"/>
        </w:rPr>
        <w:t> </w:t>
      </w:r>
      <w:r w:rsidRPr="00C821A7">
        <w:t>антициклон.</w:t>
      </w:r>
      <w:r w:rsidRPr="00C821A7">
        <w:br/>
        <w:t>      Влияние на климат России ее географического положения. Климатические особенности зимнего</w:t>
      </w:r>
      <w:r w:rsidRPr="00C821A7">
        <w:rPr>
          <w:lang w:val="uk-UA"/>
        </w:rPr>
        <w:t> </w:t>
      </w:r>
      <w:r w:rsidRPr="00C821A7">
        <w:t>и</w:t>
      </w:r>
      <w:r w:rsidRPr="00C821A7">
        <w:rPr>
          <w:lang w:val="uk-UA"/>
        </w:rPr>
        <w:t> </w:t>
      </w:r>
      <w:r w:rsidRPr="00C821A7">
        <w:t>летнего</w:t>
      </w:r>
      <w:r w:rsidRPr="00C821A7">
        <w:rPr>
          <w:lang w:val="uk-UA"/>
        </w:rPr>
        <w:t> </w:t>
      </w:r>
      <w:r w:rsidRPr="00C821A7">
        <w:t>сезонов</w:t>
      </w:r>
      <w:r w:rsidRPr="00C821A7">
        <w:rPr>
          <w:lang w:val="uk-UA"/>
        </w:rPr>
        <w:t> </w:t>
      </w:r>
      <w:r w:rsidRPr="00C821A7">
        <w:t>года.</w:t>
      </w:r>
      <w:r w:rsidRPr="00C821A7">
        <w:rPr>
          <w:lang w:val="uk-UA"/>
        </w:rPr>
        <w:t> </w:t>
      </w:r>
      <w:r w:rsidRPr="00C821A7">
        <w:t>Синоптическая</w:t>
      </w:r>
      <w:r w:rsidRPr="00C821A7">
        <w:rPr>
          <w:lang w:val="uk-UA"/>
        </w:rPr>
        <w:t> </w:t>
      </w:r>
      <w:r w:rsidRPr="00C821A7">
        <w:t>карта.</w:t>
      </w:r>
      <w:r w:rsidRPr="00C821A7">
        <w:br/>
        <w:t>      Климатические пояса и типы климата России. Климатические особенности России. Климат своего региона. Комфортность климата. Влияние климатических условий на здоровье и жизнь человека. Климат и хозяйственная деятельность людей. Влияние климата на сельское хозяйство. Агроклиматические ресурсы. Коэффициент увлажнения. Учет климатических условий</w:t>
      </w:r>
      <w:r w:rsidRPr="00C821A7">
        <w:rPr>
          <w:lang w:val="uk-UA"/>
        </w:rPr>
        <w:t> </w:t>
      </w:r>
      <w:r w:rsidRPr="00C821A7">
        <w:t>в</w:t>
      </w:r>
      <w:r w:rsidRPr="00C821A7">
        <w:rPr>
          <w:lang w:val="uk-UA"/>
        </w:rPr>
        <w:t> </w:t>
      </w:r>
      <w:r w:rsidRPr="00C821A7">
        <w:t>жилищном</w:t>
      </w:r>
      <w:r w:rsidRPr="00C821A7">
        <w:rPr>
          <w:lang w:val="uk-UA"/>
        </w:rPr>
        <w:t> </w:t>
      </w:r>
      <w:r w:rsidRPr="00C821A7">
        <w:t>строительстве.</w:t>
      </w:r>
      <w:r w:rsidRPr="00C821A7">
        <w:rPr>
          <w:lang w:val="uk-UA"/>
        </w:rPr>
        <w:t> </w:t>
      </w:r>
      <w:r w:rsidRPr="00C821A7">
        <w:t>Неблагоприятные климатические</w:t>
      </w:r>
      <w:r w:rsidRPr="00C821A7">
        <w:rPr>
          <w:lang w:val="uk-UA"/>
        </w:rPr>
        <w:t> </w:t>
      </w:r>
      <w:r w:rsidRPr="00C821A7">
        <w:t>явления.</w:t>
      </w:r>
      <w:r w:rsidRPr="00C821A7">
        <w:br/>
        <w:t>      </w:t>
      </w:r>
      <w:r w:rsidR="00BA3187">
        <w:rPr>
          <w:i/>
          <w:iCs/>
        </w:rPr>
        <w:t>Контрольная работа</w:t>
      </w:r>
      <w:r w:rsidR="00BA3187" w:rsidRPr="00C821A7">
        <w:rPr>
          <w:i/>
          <w:iCs/>
        </w:rPr>
        <w:t xml:space="preserve"> </w:t>
      </w:r>
      <w:r w:rsidRPr="00C821A7">
        <w:rPr>
          <w:i/>
          <w:iCs/>
        </w:rPr>
        <w:t xml:space="preserve">№3. </w:t>
      </w:r>
      <w:r w:rsidRPr="00C821A7">
        <w:t>Геологическое строение, рельеф и полезные ископаемые. Климат и климатические ресурсы.</w:t>
      </w:r>
    </w:p>
    <w:p w:rsidR="002D4B07" w:rsidRPr="00C821A7" w:rsidRDefault="002D4B07" w:rsidP="00C821A7">
      <w:pPr>
        <w:pStyle w:val="a7"/>
        <w:spacing w:before="0" w:after="0" w:line="240" w:lineRule="auto"/>
        <w:ind w:left="-567"/>
        <w:jc w:val="both"/>
        <w:rPr>
          <w:rStyle w:val="a6"/>
          <w:i w:val="0"/>
          <w:iCs w:val="0"/>
        </w:rPr>
      </w:pPr>
      <w:r w:rsidRPr="00C821A7">
        <w:t>Россия - морская держава. Особенности российских морей. Принадлежность морей к бассейнам океанов - Атлантического, Тихого и Северного Ледовитого. Ресурсы морей и их использование человеком. Рекреационное значение морей. Экологические проблемы морей.</w:t>
      </w:r>
      <w:r w:rsidRPr="00C821A7">
        <w:br/>
        <w:t>      Реки России. Режим рек России. Типы питания рек. Водоносность реки. Расход воды. Годовой сток. Падение реки. Уклон реки. Особенности российских рек. Крупнейшие реки России. Использование рек в хозяйственной деятельности. Охрана речных вод.</w:t>
      </w:r>
      <w:r w:rsidRPr="00C821A7">
        <w:br/>
        <w:t>      Озера России. Распространение озер. Крупнейшие озера. Типы озер России. Болота. Распространение болот. Верховые и низинные болота. Значение болот. Подземные воды. Артезианский бассейн. Водные ресурсы родного края. Ледники. Значение ледников. Охрана водных ресурсов России.</w:t>
      </w:r>
      <w:r w:rsidRPr="00C821A7">
        <w:br/>
        <w:t>      Причины, по которым люди издревле селились на берегах рек и морей. Значение рек в жизни общества. Единая глубоководная система европейской части России. Морские пути России. Морские порты.</w:t>
      </w:r>
      <w:r w:rsidRPr="00C821A7">
        <w:br/>
        <w:t>            </w:t>
      </w:r>
      <w:r w:rsidRPr="00C821A7">
        <w:rPr>
          <w:rStyle w:val="a6"/>
        </w:rPr>
        <w:t xml:space="preserve">Практическая работа №6. </w:t>
      </w:r>
      <w:r w:rsidRPr="00C821A7">
        <w:rPr>
          <w:rStyle w:val="a6"/>
          <w:i w:val="0"/>
          <w:iCs w:val="0"/>
        </w:rPr>
        <w:t>Нанесение на контурную карту основных рек и озер страны. Решение задач на определение основных показателей реки.</w:t>
      </w:r>
    </w:p>
    <w:p w:rsidR="002D4B07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lastRenderedPageBreak/>
        <w:t>      Почва - особое природное тело. Отличие почвы от горной породы. Строение почвы. Механический состав и структура почвы.</w:t>
      </w:r>
      <w:r w:rsidRPr="00C821A7">
        <w:br/>
        <w:t>      Почвообразующие факторы. Типы почв. Зональность почв. Земельные и почвенные ресурсы. Рациональное использование почв. Защита почвы от эрозии. Почвы своего края.</w:t>
      </w:r>
    </w:p>
    <w:p w:rsidR="002D4B07" w:rsidRPr="00C821A7" w:rsidRDefault="00BA3187" w:rsidP="00C821A7">
      <w:pPr>
        <w:pStyle w:val="a7"/>
        <w:spacing w:before="0" w:after="0" w:line="240" w:lineRule="auto"/>
        <w:ind w:left="-567"/>
        <w:jc w:val="both"/>
      </w:pPr>
      <w:r>
        <w:rPr>
          <w:i/>
          <w:iCs/>
        </w:rPr>
        <w:t>Контрольная работа</w:t>
      </w:r>
      <w:r w:rsidRPr="00C821A7">
        <w:rPr>
          <w:i/>
          <w:iCs/>
        </w:rPr>
        <w:t xml:space="preserve"> </w:t>
      </w:r>
      <w:r w:rsidR="002D4B07" w:rsidRPr="00C821A7">
        <w:rPr>
          <w:i/>
          <w:iCs/>
        </w:rPr>
        <w:t>№4.</w:t>
      </w:r>
      <w:r w:rsidR="002D4B07" w:rsidRPr="00C821A7">
        <w:t xml:space="preserve"> Внутренние воды и моря. Почва, растительный и животный мир, природно-хозяйственные зоны.</w:t>
      </w:r>
    </w:p>
    <w:p w:rsidR="002D4B07" w:rsidRPr="00C821A7" w:rsidRDefault="002D4B07" w:rsidP="00C821A7">
      <w:pPr>
        <w:pStyle w:val="zag3"/>
        <w:spacing w:before="0" w:after="0" w:line="240" w:lineRule="auto"/>
        <w:ind w:left="-567"/>
        <w:jc w:val="both"/>
        <w:rPr>
          <w:b/>
        </w:rPr>
      </w:pPr>
      <w:r w:rsidRPr="00C821A7">
        <w:rPr>
          <w:rStyle w:val="a6"/>
          <w:b/>
        </w:rPr>
        <w:t xml:space="preserve">Тема 4. </w:t>
      </w:r>
      <w:r w:rsidRPr="00C821A7">
        <w:rPr>
          <w:b/>
        </w:rPr>
        <w:t>Природно-хозяйственные зоны (</w:t>
      </w:r>
      <w:r w:rsidRPr="00C821A7">
        <w:rPr>
          <w:rStyle w:val="a6"/>
          <w:b/>
        </w:rPr>
        <w:t>7 ч</w:t>
      </w:r>
      <w:r w:rsidRPr="00C821A7">
        <w:rPr>
          <w:b/>
        </w:rPr>
        <w:t>)</w:t>
      </w:r>
    </w:p>
    <w:p w:rsidR="002D4B07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t>     Зональность в природе и жизни людей. Понятия «природная зона» и «природно-хозяйственная зона». Занятия людей в различных природных зонах. Зональная специализация сельского хозяйства.Северные безлесные зоны. Зоны арктических пустынь, тундры и лесотундры. Особенности географического положения. Климат. Растительный и животный мир. Занятия населения. Лесные зоны. Зоны тайги, смешанных и широколиственных лесов. Россия — лесная держава. Особенности таежной зоны. Занятия населения. Особенности зоны смешанных и широколиственных лесов. Охрана лесных ресурсов России.Степи и лесостепи. Особенности лесостепной и степной зон. Степи и лесостепи — главный сельскохозяйственный район страны.      Южные безлесные зоны. Зона полупустынь и пустынь. Особенности зоны полупустынь и пустынь. Занятия жителей полупустынь. Оазис.Субтропики. Особенности климата. Растительный и животный мир. Степень освоенности зоны. Высотная поясность. Особенности жизни и хозяйства в горах.</w:t>
      </w:r>
    </w:p>
    <w:p w:rsidR="002D4B07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rPr>
          <w:i/>
          <w:iCs/>
        </w:rPr>
        <w:t xml:space="preserve">Практическая работа №7. </w:t>
      </w:r>
      <w:r w:rsidRPr="00C821A7">
        <w:t>Составление сравнительной характеристики двух природно-хозяйственных зон России.</w:t>
      </w:r>
    </w:p>
    <w:p w:rsidR="002D4B07" w:rsidRPr="00C821A7" w:rsidRDefault="002D4B07" w:rsidP="00C821A7">
      <w:pPr>
        <w:pStyle w:val="zag3"/>
        <w:spacing w:before="0" w:after="0" w:line="240" w:lineRule="auto"/>
        <w:ind w:left="-567"/>
        <w:jc w:val="both"/>
        <w:rPr>
          <w:b/>
        </w:rPr>
      </w:pPr>
      <w:r w:rsidRPr="00C821A7">
        <w:t>    </w:t>
      </w:r>
      <w:r w:rsidRPr="00C821A7">
        <w:rPr>
          <w:rStyle w:val="a6"/>
          <w:b/>
        </w:rPr>
        <w:t>Тема 5. </w:t>
      </w:r>
      <w:r w:rsidRPr="00C821A7">
        <w:rPr>
          <w:b/>
        </w:rPr>
        <w:t xml:space="preserve">Хозяйство </w:t>
      </w:r>
      <w:r w:rsidR="001C1189" w:rsidRPr="00C821A7">
        <w:rPr>
          <w:b/>
        </w:rPr>
        <w:t xml:space="preserve">России </w:t>
      </w:r>
      <w:r w:rsidRPr="00C821A7">
        <w:rPr>
          <w:b/>
        </w:rPr>
        <w:t>(</w:t>
      </w:r>
      <w:r w:rsidRPr="00C821A7">
        <w:rPr>
          <w:rStyle w:val="a6"/>
          <w:b/>
        </w:rPr>
        <w:t>2</w:t>
      </w:r>
      <w:r w:rsidR="008F1548" w:rsidRPr="00C821A7">
        <w:rPr>
          <w:rStyle w:val="a6"/>
          <w:b/>
        </w:rPr>
        <w:t>7</w:t>
      </w:r>
      <w:r w:rsidRPr="00C821A7">
        <w:rPr>
          <w:rStyle w:val="a6"/>
          <w:b/>
        </w:rPr>
        <w:t> ч</w:t>
      </w:r>
      <w:r w:rsidRPr="00C821A7">
        <w:rPr>
          <w:b/>
        </w:rPr>
        <w:t>)</w:t>
      </w:r>
    </w:p>
    <w:p w:rsidR="002D4B07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t>      Понятия «экономика» и «хозяйство». Этапы развития хозяйства России. Секторы хозяйства. Территориальное разделение труда. Тенденции развития хозяйства в рыночных условиях.</w:t>
      </w:r>
      <w:r w:rsidRPr="00C821A7">
        <w:br/>
        <w:t>      Цикличность развития хозяйства. «Циклы Кондратьева». Особенности хозяйства России. Структура хозяйства своей области, края. Типы предприятий. Понятия «отрасль хозяйства» и «межотраслевой комплекс».</w:t>
      </w:r>
    </w:p>
    <w:p w:rsidR="00FA566F" w:rsidRPr="00C821A7" w:rsidRDefault="00BA3187" w:rsidP="00C821A7">
      <w:pPr>
        <w:pStyle w:val="a7"/>
        <w:spacing w:before="0" w:after="0" w:line="240" w:lineRule="auto"/>
        <w:ind w:left="-567"/>
        <w:jc w:val="both"/>
      </w:pPr>
      <w:r>
        <w:rPr>
          <w:i/>
          <w:iCs/>
        </w:rPr>
        <w:t>Контрольная работа</w:t>
      </w:r>
      <w:r w:rsidRPr="00C821A7">
        <w:rPr>
          <w:i/>
          <w:iCs/>
        </w:rPr>
        <w:t xml:space="preserve"> </w:t>
      </w:r>
      <w:r w:rsidR="002D4B07" w:rsidRPr="00C821A7">
        <w:rPr>
          <w:i/>
        </w:rPr>
        <w:t>№5</w:t>
      </w:r>
      <w:r w:rsidR="002D4B07" w:rsidRPr="00C821A7">
        <w:t>: Особенности экономики России. Промышленность России.</w:t>
      </w:r>
    </w:p>
    <w:p w:rsidR="00FA566F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t>      Топливно-энергетический комплекс. Состав. Особенности топливной промышленности. Топливно-энергетический баланс. Главные угольные бассейны страны. Значение комплекса в хозяйстве страны.</w:t>
      </w:r>
    </w:p>
    <w:p w:rsidR="002D4B07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t>      Нефтяная и газовая промышленность. Особенности размещения нефтяной и газовой промышленности. Основные месторождения. Перспективы газовой промышленности. Экологические</w:t>
      </w:r>
      <w:r w:rsidRPr="00C821A7">
        <w:rPr>
          <w:lang w:val="uk-UA"/>
        </w:rPr>
        <w:t> </w:t>
      </w:r>
      <w:r w:rsidRPr="00C821A7">
        <w:t>проблемы</w:t>
      </w:r>
      <w:r w:rsidRPr="00C821A7">
        <w:rPr>
          <w:lang w:val="uk-UA"/>
        </w:rPr>
        <w:t> </w:t>
      </w:r>
      <w:r w:rsidRPr="00C821A7">
        <w:t>отрасли</w:t>
      </w:r>
      <w:r w:rsidRPr="00C821A7">
        <w:rPr>
          <w:lang w:val="uk-UA"/>
        </w:rPr>
        <w:t> </w:t>
      </w:r>
      <w:r w:rsidRPr="00C821A7">
        <w:t>и</w:t>
      </w:r>
      <w:r w:rsidRPr="00C821A7">
        <w:rPr>
          <w:lang w:val="uk-UA"/>
        </w:rPr>
        <w:t> </w:t>
      </w:r>
      <w:r w:rsidRPr="00C821A7">
        <w:t>пути</w:t>
      </w:r>
      <w:r w:rsidRPr="00C821A7">
        <w:rPr>
          <w:lang w:val="uk-UA"/>
        </w:rPr>
        <w:t> </w:t>
      </w:r>
      <w:r w:rsidRPr="00C821A7">
        <w:t>их</w:t>
      </w:r>
      <w:r w:rsidRPr="00C821A7">
        <w:rPr>
          <w:lang w:val="en-US"/>
        </w:rPr>
        <w:t> </w:t>
      </w:r>
      <w:r w:rsidRPr="00C821A7">
        <w:t>решения.</w:t>
      </w:r>
    </w:p>
    <w:p w:rsidR="00FA566F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rPr>
          <w:i/>
          <w:iCs/>
        </w:rPr>
        <w:t xml:space="preserve">Практическая работа №8. </w:t>
      </w:r>
      <w:r w:rsidRPr="00C821A7">
        <w:t>Нанесение на контурную карту основных районов добычи угля, нефти и природного газа, нефте- и газопроводов.</w:t>
      </w:r>
    </w:p>
    <w:p w:rsidR="00FA566F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t>      Электроэнергетика. Роль электроэнергетики в хозяйстве страны. Типы электростанций, энергосистема. Размещение электростанций по территории страны. Проблемы и перспективы электроэнергетики. Основные источники загр</w:t>
      </w:r>
      <w:r w:rsidR="00346948" w:rsidRPr="00C821A7">
        <w:t>язнения окружающей среды.</w:t>
      </w:r>
    </w:p>
    <w:p w:rsidR="00FA566F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t>      Металлургия. История развития металлургического комплекса. Состав и его значение в хозяйстве страны. Особенности размещения предприятий черной и цветной металлургии. Типы предприятий. Основные центры черной и цветной металлургии. Влияние металлургического производства на состояние окружающей среды и здоровье человека.</w:t>
      </w:r>
    </w:p>
    <w:p w:rsidR="00FA566F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t>      </w:t>
      </w:r>
      <w:r w:rsidRPr="00C821A7">
        <w:rPr>
          <w:rStyle w:val="a6"/>
        </w:rPr>
        <w:t xml:space="preserve">Практическая работа №9. </w:t>
      </w:r>
      <w:r w:rsidRPr="00C821A7">
        <w:rPr>
          <w:rStyle w:val="a6"/>
          <w:i w:val="0"/>
          <w:iCs w:val="0"/>
        </w:rPr>
        <w:t>Обозначение на контурной карте главных металлургических районов и центров, месторождений руд черных и цветных металлов.</w:t>
      </w:r>
    </w:p>
    <w:p w:rsidR="00FA566F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t>      Машиностроение - ключевая отрасль экономики. Состав и значение машиностроения. Факторы размещения. Специализация. Кооперирование. Размещение отдельных отраслей машиностроения. Проблемы и перспективы развития машиностроения. Повышение качества продукции машиностроения.</w:t>
      </w:r>
      <w:r w:rsidRPr="00C821A7">
        <w:rPr>
          <w:rStyle w:val="a6"/>
        </w:rPr>
        <w:t xml:space="preserve">Практическая работа №10. </w:t>
      </w:r>
      <w:r w:rsidRPr="00C821A7">
        <w:rPr>
          <w:rStyle w:val="a6"/>
          <w:i w:val="0"/>
          <w:iCs w:val="0"/>
        </w:rPr>
        <w:t>Определение основных районов и факторов размещения отраслей машиностроения России.</w:t>
      </w:r>
      <w:r w:rsidRPr="00C821A7">
        <w:t xml:space="preserve"> Химическая промышленность. Состав химической промышленности. Роль химической промышленности в хозяйстве страны. Особенности размещения предприятий химической промышленности. Связь химической </w:t>
      </w:r>
      <w:r w:rsidRPr="00C821A7">
        <w:lastRenderedPageBreak/>
        <w:t>промышленности с другими отраслями. Воздействие химической промышленности на окружающую среду. Пути решения экологических проблем.Лесопромышленный комплекс. Состав лесопромышленного комплекса. Лесной фонд России. Главные районы лесозаготовок. Механическая обработка древесины. Целлюлозно-бумажная</w:t>
      </w:r>
      <w:r w:rsidRPr="00C821A7">
        <w:rPr>
          <w:lang w:val="en-US"/>
        </w:rPr>
        <w:t> </w:t>
      </w:r>
      <w:r w:rsidRPr="00C821A7">
        <w:t>промышленность. Проблемы лесопромышленного комплекса. Сельское хозяйство - важнейшая отрасль экономики. Растениеводство. Сельскохозяйственные угодья: состав и назначение. Главные сельскохозяйственные районы России. Особенности зернового хозяйства. Главные районы возделывания. Технические культуры. Районы возделывания технических культур.</w:t>
      </w:r>
    </w:p>
    <w:p w:rsidR="00346948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t>Животноводство. Особенности животноводства России.</w:t>
      </w:r>
    </w:p>
    <w:p w:rsidR="00FA566F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t> Пищевая промышленность. Состав пищевой промышленности. Связь пищевой промышленности с другими отраслями. Легкая промышленность. История развития легкой промышленности. Проблемы легкой промышленности.</w:t>
      </w:r>
    </w:p>
    <w:p w:rsidR="00FA566F" w:rsidRPr="00C821A7" w:rsidRDefault="002D4B07" w:rsidP="00C821A7">
      <w:pPr>
        <w:pStyle w:val="a7"/>
        <w:spacing w:before="0" w:after="0" w:line="240" w:lineRule="auto"/>
        <w:ind w:left="-567"/>
        <w:jc w:val="both"/>
        <w:rPr>
          <w:rStyle w:val="a6"/>
        </w:rPr>
      </w:pPr>
      <w:r w:rsidRPr="00C821A7">
        <w:t>     Транспорт - «кровеносная» система страны. Значение транспорта в хозяйстве и жизни населения. Россия - страна дорог. Виды транспорта, их особенности. Уровень развития транспорта. Грузооборот и пассажирооборот. Транспортные узлы. Транспортная магистраль. Главные железнодорожные и речные пути. Судоходные каналы. Главные морские порты. Внутригородской транспорт. Смена транспортной парадигмы в России. Взаимосвязь различных видов транспорта. Транспорт и экологические проблемы. Особенности транспорта своей местности.</w:t>
      </w:r>
    </w:p>
    <w:p w:rsidR="00FA566F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rPr>
          <w:rStyle w:val="a6"/>
        </w:rPr>
        <w:t>Практическая работа №11.</w:t>
      </w:r>
      <w:r w:rsidRPr="00C821A7">
        <w:rPr>
          <w:rStyle w:val="a6"/>
          <w:i w:val="0"/>
          <w:iCs w:val="0"/>
        </w:rPr>
        <w:t xml:space="preserve"> Определение особенностей, преимуществ и недостатков одного из видов транспорта России.</w:t>
      </w:r>
    </w:p>
    <w:p w:rsidR="00FA566F" w:rsidRPr="00C821A7" w:rsidRDefault="002D4B07" w:rsidP="00C821A7">
      <w:pPr>
        <w:pStyle w:val="a7"/>
        <w:spacing w:before="0" w:after="0" w:line="240" w:lineRule="auto"/>
        <w:ind w:left="-567"/>
        <w:jc w:val="both"/>
      </w:pPr>
      <w:r w:rsidRPr="00C821A7">
        <w:t>Сфера услуг. Состав и значение сферы услуг. Виды услуг. Территориальная организация сферы обслуживания. Особенности организации обслуживания в городах и сельской местности. Территориал</w:t>
      </w:r>
      <w:r w:rsidR="00B76A99" w:rsidRPr="00C821A7">
        <w:t>ьная система обслуживания.</w:t>
      </w:r>
    </w:p>
    <w:p w:rsidR="00B76A99" w:rsidRPr="00C821A7" w:rsidRDefault="00BA3187" w:rsidP="00C821A7">
      <w:pPr>
        <w:pStyle w:val="a7"/>
        <w:spacing w:before="0" w:after="0" w:line="240" w:lineRule="auto"/>
        <w:ind w:left="-567"/>
        <w:jc w:val="both"/>
      </w:pPr>
      <w:r>
        <w:rPr>
          <w:i/>
          <w:iCs/>
        </w:rPr>
        <w:t>Контрольная работа</w:t>
      </w:r>
      <w:r w:rsidR="002D4B07" w:rsidRPr="00C821A7">
        <w:rPr>
          <w:i/>
          <w:iCs/>
        </w:rPr>
        <w:t xml:space="preserve"> №6. </w:t>
      </w:r>
      <w:r w:rsidR="002D4B07" w:rsidRPr="00C821A7">
        <w:t>АПК и сельское хозяйство. Пищевая и ле</w:t>
      </w:r>
      <w:r w:rsidR="00FA566F" w:rsidRPr="00C821A7">
        <w:t xml:space="preserve">гкая промышленность. Транспорт. Сфера </w:t>
      </w:r>
      <w:r w:rsidR="002D4B07" w:rsidRPr="00C821A7">
        <w:t>услуг.</w:t>
      </w:r>
    </w:p>
    <w:p w:rsidR="00935082" w:rsidRPr="00C821A7" w:rsidRDefault="00935082" w:rsidP="00C821A7">
      <w:pPr>
        <w:pStyle w:val="a7"/>
        <w:spacing w:before="0" w:after="0" w:line="240" w:lineRule="auto"/>
        <w:ind w:left="-567"/>
        <w:jc w:val="both"/>
      </w:pPr>
    </w:p>
    <w:p w:rsidR="0097746C" w:rsidRDefault="0097746C" w:rsidP="00C821A7">
      <w:pPr>
        <w:suppressAutoHyphens w:val="0"/>
        <w:spacing w:after="0" w:line="240" w:lineRule="auto"/>
        <w:ind w:left="1146"/>
        <w:contextualSpacing/>
        <w:jc w:val="center"/>
        <w:rPr>
          <w:rFonts w:ascii="Times New Roman" w:eastAsia="Times New Roman" w:hAnsi="Times New Roman"/>
          <w:b/>
          <w:bCs/>
          <w:caps/>
          <w:color w:val="auto"/>
          <w:sz w:val="24"/>
          <w:szCs w:val="24"/>
          <w:lang w:eastAsia="ru-RU"/>
        </w:rPr>
      </w:pPr>
    </w:p>
    <w:p w:rsidR="00FA566F" w:rsidRPr="00C821A7" w:rsidRDefault="006B0777" w:rsidP="00C821A7">
      <w:pPr>
        <w:suppressAutoHyphens w:val="0"/>
        <w:spacing w:after="0" w:line="240" w:lineRule="auto"/>
        <w:ind w:left="1146"/>
        <w:contextualSpacing/>
        <w:jc w:val="center"/>
        <w:rPr>
          <w:rFonts w:ascii="Times New Roman" w:eastAsia="Times New Roman" w:hAnsi="Times New Roman"/>
          <w:b/>
          <w:bCs/>
          <w:caps/>
          <w:color w:val="auto"/>
          <w:sz w:val="24"/>
          <w:szCs w:val="24"/>
          <w:lang w:eastAsia="ru-RU"/>
        </w:rPr>
      </w:pPr>
      <w:r w:rsidRPr="00C821A7">
        <w:rPr>
          <w:rFonts w:ascii="Times New Roman" w:eastAsia="Times New Roman" w:hAnsi="Times New Roman"/>
          <w:b/>
          <w:bCs/>
          <w:caps/>
          <w:color w:val="auto"/>
          <w:sz w:val="24"/>
          <w:szCs w:val="24"/>
          <w:lang w:eastAsia="ru-RU"/>
        </w:rPr>
        <w:t>тематическое планирование</w:t>
      </w:r>
    </w:p>
    <w:p w:rsidR="00567144" w:rsidRPr="00C821A7" w:rsidRDefault="00567144" w:rsidP="00C821A7">
      <w:pPr>
        <w:suppressAutoHyphens w:val="0"/>
        <w:spacing w:after="0" w:line="240" w:lineRule="auto"/>
        <w:ind w:left="1146"/>
        <w:contextualSpacing/>
        <w:jc w:val="center"/>
        <w:rPr>
          <w:rFonts w:ascii="Times New Roman" w:eastAsia="Times New Roman" w:hAnsi="Times New Roman"/>
          <w:b/>
          <w:bCs/>
          <w:caps/>
          <w:color w:val="auto"/>
          <w:sz w:val="24"/>
          <w:szCs w:val="24"/>
          <w:lang w:eastAsia="ru-RU"/>
        </w:rPr>
      </w:pPr>
    </w:p>
    <w:tbl>
      <w:tblPr>
        <w:tblStyle w:val="ac"/>
        <w:tblW w:w="0" w:type="auto"/>
        <w:jc w:val="center"/>
        <w:tblInd w:w="-885" w:type="dxa"/>
        <w:tblLayout w:type="fixed"/>
        <w:tblLook w:val="04A0"/>
      </w:tblPr>
      <w:tblGrid>
        <w:gridCol w:w="993"/>
        <w:gridCol w:w="1746"/>
        <w:gridCol w:w="808"/>
        <w:gridCol w:w="1274"/>
        <w:gridCol w:w="1275"/>
        <w:gridCol w:w="2959"/>
        <w:gridCol w:w="1401"/>
      </w:tblGrid>
      <w:tr w:rsidR="00567144" w:rsidRPr="00C821A7" w:rsidTr="00BA3187">
        <w:trPr>
          <w:jc w:val="center"/>
        </w:trPr>
        <w:tc>
          <w:tcPr>
            <w:tcW w:w="993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№ раздела и тем</w:t>
            </w:r>
          </w:p>
        </w:tc>
        <w:tc>
          <w:tcPr>
            <w:tcW w:w="1746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808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274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275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2959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color w:val="2E2E2E"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1401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567144" w:rsidRPr="00C821A7" w:rsidTr="00BA3187">
        <w:trPr>
          <w:jc w:val="center"/>
        </w:trPr>
        <w:tc>
          <w:tcPr>
            <w:tcW w:w="993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 xml:space="preserve">Россия в мире </w:t>
            </w:r>
          </w:p>
        </w:tc>
        <w:tc>
          <w:tcPr>
            <w:tcW w:w="808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1A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1.День мира.</w:t>
            </w:r>
          </w:p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144" w:rsidRPr="00C821A7" w:rsidTr="00BA3187">
        <w:trPr>
          <w:jc w:val="center"/>
        </w:trPr>
        <w:tc>
          <w:tcPr>
            <w:tcW w:w="993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6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Россияне.</w:t>
            </w:r>
          </w:p>
        </w:tc>
        <w:tc>
          <w:tcPr>
            <w:tcW w:w="808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1274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1.День Государственного герба и Государственного флага Республики Крым.</w:t>
            </w:r>
          </w:p>
        </w:tc>
        <w:tc>
          <w:tcPr>
            <w:tcW w:w="1401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144" w:rsidRPr="00C821A7" w:rsidTr="00BA3187">
        <w:trPr>
          <w:jc w:val="center"/>
        </w:trPr>
        <w:tc>
          <w:tcPr>
            <w:tcW w:w="993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6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Природа России</w:t>
            </w:r>
          </w:p>
        </w:tc>
        <w:tc>
          <w:tcPr>
            <w:tcW w:w="808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1A7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</w:tcPr>
          <w:p w:rsidR="00567144" w:rsidRPr="00C821A7" w:rsidRDefault="001B606C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1.Международный день толерантности.</w:t>
            </w:r>
          </w:p>
          <w:p w:rsidR="001B606C" w:rsidRPr="00C821A7" w:rsidRDefault="001B606C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2. Всемирный день ребенка</w:t>
            </w:r>
          </w:p>
        </w:tc>
        <w:tc>
          <w:tcPr>
            <w:tcW w:w="1401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144" w:rsidRPr="00C821A7" w:rsidTr="00BA3187">
        <w:trPr>
          <w:jc w:val="center"/>
        </w:trPr>
        <w:tc>
          <w:tcPr>
            <w:tcW w:w="993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6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Природно-хозяйственные зоны</w:t>
            </w:r>
          </w:p>
        </w:tc>
        <w:tc>
          <w:tcPr>
            <w:tcW w:w="808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1A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4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</w:tcPr>
          <w:p w:rsidR="00567144" w:rsidRPr="00C821A7" w:rsidRDefault="001B606C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1.Всемирный день борьбы со СПИДом.</w:t>
            </w:r>
          </w:p>
        </w:tc>
        <w:tc>
          <w:tcPr>
            <w:tcW w:w="1401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144" w:rsidRPr="00C821A7" w:rsidTr="00BA3187">
        <w:trPr>
          <w:jc w:val="center"/>
        </w:trPr>
        <w:tc>
          <w:tcPr>
            <w:tcW w:w="993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6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Хозяйство России</w:t>
            </w:r>
          </w:p>
        </w:tc>
        <w:tc>
          <w:tcPr>
            <w:tcW w:w="808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1A7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4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59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1.Международный день образования. 2.Всемирный день Земли.</w:t>
            </w:r>
          </w:p>
        </w:tc>
        <w:tc>
          <w:tcPr>
            <w:tcW w:w="1401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144" w:rsidRPr="00C821A7" w:rsidTr="00BA3187">
        <w:trPr>
          <w:jc w:val="center"/>
        </w:trPr>
        <w:tc>
          <w:tcPr>
            <w:tcW w:w="993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08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1A7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4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59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67144" w:rsidRPr="00C821A7" w:rsidRDefault="00567144" w:rsidP="00C82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566F" w:rsidRPr="00C821A7" w:rsidRDefault="00FA566F" w:rsidP="00C821A7">
      <w:pPr>
        <w:pStyle w:val="a7"/>
        <w:spacing w:before="0" w:after="0" w:line="240" w:lineRule="auto"/>
        <w:ind w:left="-567"/>
        <w:jc w:val="both"/>
        <w:sectPr w:rsidR="00FA566F" w:rsidRPr="00C821A7" w:rsidSect="005C1EE6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127FA" w:rsidRDefault="00A20AFD" w:rsidP="00C821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821A7">
        <w:rPr>
          <w:rFonts w:ascii="Times New Roman" w:hAnsi="Times New Roman"/>
          <w:b/>
          <w:sz w:val="24"/>
          <w:szCs w:val="24"/>
        </w:rPr>
        <w:lastRenderedPageBreak/>
        <w:t xml:space="preserve">КАЛЕНДАРНО-ТЕМАТИЧЕСКОЕ ПЛАНИРОВАНИЕ </w:t>
      </w:r>
    </w:p>
    <w:p w:rsidR="0097746C" w:rsidRPr="00C821A7" w:rsidRDefault="0097746C" w:rsidP="00C821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31680" w:type="dxa"/>
        <w:tblInd w:w="-2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23"/>
        <w:gridCol w:w="1921"/>
        <w:gridCol w:w="123"/>
        <w:gridCol w:w="9"/>
        <w:gridCol w:w="2969"/>
        <w:gridCol w:w="3118"/>
        <w:gridCol w:w="3971"/>
        <w:gridCol w:w="1133"/>
        <w:gridCol w:w="1133"/>
        <w:gridCol w:w="3316"/>
        <w:gridCol w:w="3316"/>
        <w:gridCol w:w="3316"/>
        <w:gridCol w:w="3316"/>
        <w:gridCol w:w="3316"/>
      </w:tblGrid>
      <w:tr w:rsidR="006B0777" w:rsidRPr="0097746C" w:rsidTr="00C821A7">
        <w:trPr>
          <w:gridAfter w:val="5"/>
          <w:wAfter w:w="16580" w:type="dxa"/>
          <w:trHeight w:val="330"/>
        </w:trPr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урока</w:t>
            </w:r>
          </w:p>
        </w:tc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777" w:rsidRPr="0097746C" w:rsidRDefault="0097746C" w:rsidP="0097746C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Тема урока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Планируемые результаты</w:t>
            </w:r>
          </w:p>
        </w:tc>
        <w:tc>
          <w:tcPr>
            <w:tcW w:w="3971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B0777" w:rsidRPr="0097746C" w:rsidRDefault="006B0777" w:rsidP="00C821A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Дата проведения (по плану)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Дата проведения (факт.)</w:t>
            </w:r>
          </w:p>
        </w:tc>
      </w:tr>
      <w:tr w:rsidR="006B0777" w:rsidRPr="0097746C" w:rsidTr="00C821A7">
        <w:trPr>
          <w:gridAfter w:val="5"/>
          <w:wAfter w:w="16580" w:type="dxa"/>
          <w:trHeight w:val="150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777" w:rsidRPr="0097746C" w:rsidRDefault="006B0777" w:rsidP="00C821A7">
            <w:pPr>
              <w:pStyle w:val="ParagraphStyle"/>
              <w:snapToGrid w:val="0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777" w:rsidRPr="0097746C" w:rsidRDefault="006B0777" w:rsidP="00C821A7">
            <w:pPr>
              <w:pStyle w:val="ParagraphStyle"/>
              <w:snapToGrid w:val="0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Предметные</w:t>
            </w:r>
          </w:p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Метапредметные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B0777" w:rsidRPr="0097746C" w:rsidRDefault="006B0777" w:rsidP="0097746C">
            <w:pPr>
              <w:pStyle w:val="ParagraphStyle"/>
              <w:snapToGrid w:val="0"/>
              <w:jc w:val="center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bCs/>
                <w:sz w:val="22"/>
                <w:szCs w:val="22"/>
              </w:rPr>
              <w:t>Личностные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777" w:rsidRPr="0097746C" w:rsidRDefault="006B0777" w:rsidP="00C821A7">
            <w:pPr>
              <w:pStyle w:val="ParagraphStyle"/>
              <w:snapToGrid w:val="0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777" w:rsidRPr="0097746C" w:rsidRDefault="006B0777" w:rsidP="00C821A7">
            <w:pPr>
              <w:pStyle w:val="ParagraphStyle"/>
              <w:snapToGrid w:val="0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</w:tr>
      <w:tr w:rsidR="006B0777" w:rsidRPr="0097746C" w:rsidTr="00C821A7">
        <w:trPr>
          <w:gridAfter w:val="5"/>
          <w:wAfter w:w="16580" w:type="dxa"/>
          <w:trHeight w:val="25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6B0777" w:rsidRPr="0097746C" w:rsidTr="00C821A7">
        <w:trPr>
          <w:gridAfter w:val="5"/>
          <w:wAfter w:w="16580" w:type="dxa"/>
          <w:trHeight w:val="266"/>
        </w:trPr>
        <w:tc>
          <w:tcPr>
            <w:tcW w:w="151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777" w:rsidRPr="0097746C" w:rsidRDefault="006B077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b/>
                <w:sz w:val="22"/>
                <w:szCs w:val="22"/>
              </w:rPr>
              <w:t>РОССИЯ В МИРЕ (8 ч)</w:t>
            </w: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Мы и наша страна на карте мира 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об особенностях географического положения России, её крайних точках, о месте России среди других государств мира, о месте России в Европе и Азии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Выявить географическое положение России; оценить место России среди других государств мира; оценить место России в Европе и Азии; формировать умение определять границы России и пограничные государства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color w:val="1D1B11"/>
                <w:sz w:val="22"/>
                <w:szCs w:val="22"/>
              </w:rPr>
              <w:t>обладать целостным мировоззрением, соответствующим современному уровню развития науки и общественной практики,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Практическая работа №1.</w:t>
            </w:r>
            <w:r w:rsidR="00A92973" w:rsidRPr="0097746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</w:rPr>
              <w:t xml:space="preserve"> Нанесение на контурную карту объектов, характеризующих географическое положение России.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Закрепить понятия «государственная граница» и «географический центр»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Научиться находить и обозначать на контурной карте государственную границу России, соседние страны и моря, крайние точки, географический центр и природные пограничные рубежи России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spacing w:after="0" w:line="240" w:lineRule="auto"/>
              <w:rPr>
                <w:rFonts w:ascii="Times New Roman" w:hAnsi="Times New Roman"/>
                <w:color w:val="1D1B11"/>
              </w:rPr>
            </w:pPr>
            <w:r w:rsidRPr="0097746C">
              <w:rPr>
                <w:rFonts w:ascii="Times New Roman" w:hAnsi="Times New Roman"/>
                <w:color w:val="1D1B11"/>
              </w:rPr>
              <w:t>коммуникативной компетентностью в общении и сотрудничестве со сверстниками и детьми старшего и младшего возраста, взрослыми в процессе учебно-исследовательской, творческой и др. видов деятельности;</w:t>
            </w:r>
          </w:p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Наша страна на карте часовых поясов 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системе отсчёта времени по часовым поясам, о местном солнечном и поясном времени, линии перемены дат, о положении России на карте часовых поясов, о часовых поясах и зонах России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Сформировать представление о местном солнечном и поясном времени, линии перемены дат; определить положение России на карте часовых поясов; сформировать умения и навыки решения задач на определение времени в разных населённых пунктах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spacing w:after="0" w:line="240" w:lineRule="auto"/>
              <w:rPr>
                <w:rFonts w:ascii="Times New Roman" w:hAnsi="Times New Roman"/>
                <w:color w:val="1D1B11"/>
              </w:rPr>
            </w:pPr>
            <w:r w:rsidRPr="0097746C">
              <w:rPr>
                <w:rFonts w:ascii="Times New Roman" w:hAnsi="Times New Roman"/>
                <w:color w:val="1D1B11"/>
              </w:rPr>
              <w:t>обладать целостным мировоззрением, соответствующим современному уровню развития науки и общественной практики, учитывающим социальное, культурное, языковое, духовное многообразия современного мира;</w:t>
            </w:r>
          </w:p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121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Практическая работа №2</w:t>
            </w:r>
            <w:r w:rsidR="00A92973"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  <w:r w:rsidR="00A92973" w:rsidRPr="0097746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</w:rPr>
              <w:t xml:space="preserve"> Решение задач по определению поясного времени для различных регионов России.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понятия «поясное время»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Определить положение страны в часовых поясах; научиться определять поясное время для разных пунктов на территории России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spacing w:after="0" w:line="240" w:lineRule="auto"/>
              <w:rPr>
                <w:rFonts w:ascii="Times New Roman" w:hAnsi="Times New Roman"/>
                <w:color w:val="1D1B11"/>
              </w:rPr>
            </w:pPr>
            <w:r w:rsidRPr="0097746C">
              <w:rPr>
                <w:rFonts w:ascii="Times New Roman" w:hAnsi="Times New Roman"/>
                <w:color w:val="1D1B11"/>
              </w:rPr>
              <w:t>коммуникативной компетентностью в общении и сотрудничестве со сверстниками и детьми старшего и младшего возраста, взрослыми в процессе учебно-исследовательской, творческой и др. видов деятельности;</w:t>
            </w:r>
          </w:p>
          <w:p w:rsidR="0080422A" w:rsidRPr="0097746C" w:rsidRDefault="0080422A" w:rsidP="00C821A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Как о</w:t>
            </w:r>
            <w:r w:rsidR="00A92973"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риентироваться по карте России 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самых крупных природных объектах России, помогающих ориентироваться по карте; о видах районирования территории России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Формировать умение читать карты России, ориентируясь относительно природных объектов и объектов, созданных человеком; · сформировать понятия «географический район», «районирование», «административно-территориальное деление»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color w:val="1D1B11"/>
                <w:sz w:val="22"/>
                <w:szCs w:val="22"/>
              </w:rPr>
              <w:t>обладать целостным мировоззрением, соответствующим современному уровню развития науки и общественной практики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7746C">
              <w:rPr>
                <w:rFonts w:ascii="Times New Roman" w:hAnsi="Times New Roman"/>
              </w:rPr>
              <w:t>Формирование территории России</w:t>
            </w:r>
          </w:p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Овладение знаниями о формировании и заселении территории России; формирование представлений о вкладе учёных и первопроходцев в освоение территории страны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Осуществить межпредметные связи с курсом истории по вопросу формирования территории России; выяснить, как заселялась территория России; оценить вклад русских путешественников и первопроходцев в освоение территории страны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color w:val="1D1B11"/>
                <w:sz w:val="22"/>
                <w:szCs w:val="22"/>
              </w:rPr>
              <w:t>обладать целостным мировоззрением, соответствующим современному уровню развития науки и общественной практики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Наше национальное богатство и наследие 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национальном богатстве России, о природных ресурсах и месте России в мире по их запасам, об объектах природного и культурного наследия России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Сформировать понятие «национальное богатство»; раскрыть особенности природных ресурсов России; выявить, что такое Всемирное природное и культурное наследие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spacing w:after="0" w:line="240" w:lineRule="auto"/>
              <w:rPr>
                <w:rFonts w:ascii="Times New Roman" w:hAnsi="Times New Roman"/>
              </w:rPr>
            </w:pPr>
            <w:r w:rsidRPr="0097746C">
              <w:rPr>
                <w:rFonts w:ascii="Times New Roman" w:hAnsi="Times New Roman"/>
                <w:color w:val="1D1B11"/>
              </w:rPr>
              <w:t>обладать уважительным и доброжелательным отношением к другому человеку, его мнению, мировоззрению.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BA318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18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Контрольная работа</w:t>
            </w:r>
            <w:r w:rsidRPr="00C821A7">
              <w:rPr>
                <w:i/>
                <w:iCs/>
              </w:rPr>
              <w:t xml:space="preserve"> </w:t>
            </w:r>
            <w:r w:rsidR="0080422A" w:rsidRPr="0097746C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№1</w:t>
            </w:r>
            <w:r w:rsidR="00A92973" w:rsidRPr="0097746C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 по теме «Россия в мире»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Обобщить знания по теме «Россия в мире» на основе выделения главного содержания; оценить значимость изученного материала для формирования целостного мировоззрения; провести самооценку качества усвоения содержания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color w:val="1D1B11"/>
                <w:sz w:val="22"/>
                <w:szCs w:val="22"/>
              </w:rPr>
              <w:t>обладать целостным мировоззрением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trHeight w:val="574"/>
        </w:trPr>
        <w:tc>
          <w:tcPr>
            <w:tcW w:w="151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b/>
                <w:sz w:val="22"/>
                <w:szCs w:val="22"/>
              </w:rPr>
              <w:t>Россияне (10 ч)</w:t>
            </w:r>
          </w:p>
        </w:tc>
        <w:tc>
          <w:tcPr>
            <w:tcW w:w="3316" w:type="dxa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16" w:type="dxa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16" w:type="dxa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16" w:type="dxa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16" w:type="dxa"/>
            <w:vAlign w:val="bottom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97746C">
              <w:rPr>
                <w:rFonts w:ascii="Times New Roman" w:hAnsi="Times New Roman"/>
                <w:color w:val="000000"/>
              </w:rPr>
              <w:t>01.10.2021</w:t>
            </w: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A92973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Численность населения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населении России: его численности, естественном приросте; о демографических кризисах и их причинах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Установить численность населения России; раскрыть особенности демографических кризисов; раскрыть причинно-следственные связи, влияющие на изменение численности населения; выяснить, с чем связаны демографические потери населения в XX в.; научиться строить и анализировать графики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Представление о России как субъекте мирового географического пространства</w:t>
            </w:r>
          </w:p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себя как члена общества – гражданина России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Воспроизводство населения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и представлений о типах воспроизводства населения, о воспроизводстве населения России в различные исторические периоды, о специфике перехода от традиционного к современному типу воспроизводства населения в различных регионах России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Раскрыть сущность понятия «воспроизводство населения»; выявить особенности воспроизводства населения в России; · познакомить обучающихся с воспроизводством населения в различные исторические периоды; объяснить особенности перехода районов России от традиционного к современному типу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воспроизводства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Представление о России как субъекте мирового географического пространства</w:t>
            </w:r>
          </w:p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себя как члена общества – гражданина России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21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Наш «демографический портрет»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и представлений о демографической ситуации в России; о факторах, определяющих соотношение мужчин и женщин в разных возрастных группах; о половом и возрастном составе населения России; об ожидаемой продолжительности жизни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Выяснить, что такое демографическая ситуация; · охарактеризовать половозрастную структуру населения России; · познакомить с понятием «ожидаемая продолжительность жизни»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себя как члена общества – гражданина России. Осознание единства географического пространства России как единой среды обитания всех населяющих её народов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Практическая работа №3</w:t>
            </w:r>
            <w:r w:rsidR="00A92973"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</w:t>
            </w:r>
            <w:r w:rsidR="00A92973" w:rsidRPr="0097746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</w:rPr>
              <w:t>Определение по картам и статистическим материалам закономерностей изменения численности населения России, особенностей его национального состава и урбанизации.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понятия «урбанизация», «городская агломерация»; формировать умения работы с картами и статистическими материалами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Расширить и систематизировать знания о численности населения России, научиться строить и анализировать график динамики численности населения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Осознание себя как члена общества – гражданина России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Моз</w:t>
            </w:r>
            <w:r w:rsidR="00A92973"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аика народов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и знаний об этносе, языковых семьях и группах, о значении русского языка для народов России, о религиозном составе населения России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Раскрыть понятие «этнос», особенности этнической структуры населения регионов России; раскрыть значение русского языка для народов России; выявить особенности географии религий в России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себя как члена общества – гражданина России. Осознание единства географического пространства России как единой среды обитания всех населяющих её народов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Размещение населения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размещении населения России, типах расселения, роли крупных городов в размещении населения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Раскрыть особенности размещения населения России; раскрыть роль роста крупных городов в размещении населения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себя как члена общества – гражданина России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Города и сельские поселения. Урбанизация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и представлений о городах и сельских поселениях, их типах и функциях, урбанизации и городских агломерациях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Раскрыть особенности основных типов поселений; сформировать представление об урбанизации и её влиянии на окружающую среду; познакомить с типами городов России, их функциями; выявить функции сельской местности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себя как члена общества – гражданина России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Миграции населения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миграциях населения: их причинах, видах и основных направлениях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Выявить особенности миграций в России; раскрыть, как изменилось направление миграций в конце XX в.; сформировать представление о том, как миграции изменяют состав населения; сформулировать проблемы, связанные с миграциями в России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себя как члена общества – гражданина России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Россияне на рынке труда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и знаний о трудовых ресурсах России, экономически активном населении, рынке труда и требованиях, предъявляемых к работнику в современных условиях, человеческом капитале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Раскрыть особенности понятия «трудовые ресурсы»; вскрыть причины и следствия безработицы; сформировать представление о требованиях к современному работнику в условиях рынка и профессиях, востребованных на сегодняшний день; сформировать представление о требованиях общества к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качеству трудовых ресурсов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Готовность к осознанному выбору дальнейшей профессиональной траектории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209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BA318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18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Контрольная работа</w:t>
            </w:r>
            <w:r w:rsidRPr="00C821A7">
              <w:rPr>
                <w:i/>
                <w:iCs/>
              </w:rPr>
              <w:t xml:space="preserve"> </w:t>
            </w:r>
            <w:r w:rsidR="0080422A"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№2</w:t>
            </w:r>
            <w:r w:rsidR="00A92973"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по теме «Россияне»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Обобщить знания по теме «Россияне» на основе выделения главного содержания; оценить значимость изученного материала для формирования целостного мировоззрения; провести самооценку качества усвоения содержания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себя как члена общества – гражданина России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trHeight w:val="443"/>
        </w:trPr>
        <w:tc>
          <w:tcPr>
            <w:tcW w:w="151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b/>
                <w:sz w:val="22"/>
                <w:szCs w:val="22"/>
              </w:rPr>
              <w:t>Природа России (16 ч.)</w:t>
            </w:r>
          </w:p>
        </w:tc>
        <w:tc>
          <w:tcPr>
            <w:tcW w:w="3316" w:type="dxa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16" w:type="dxa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16" w:type="dxa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16" w:type="dxa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16" w:type="dxa"/>
            <w:vAlign w:val="bottom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97746C">
              <w:rPr>
                <w:rFonts w:ascii="Times New Roman" w:hAnsi="Times New Roman"/>
                <w:color w:val="000000"/>
              </w:rPr>
              <w:t>16.11.2021</w:t>
            </w:r>
          </w:p>
        </w:tc>
      </w:tr>
      <w:tr w:rsidR="0080422A" w:rsidRPr="0097746C" w:rsidTr="00C821A7">
        <w:trPr>
          <w:gridAfter w:val="5"/>
          <w:wAfter w:w="16580" w:type="dxa"/>
          <w:trHeight w:val="21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История развития земной коры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об этапах развития земной коры, геологическом летосчислении, эпохах складчатости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Познакомить с историей развития земной коры; раскрыть особенности геологической карты; ·познакомить с геохронологической таблицей; сформировать умение работать с геохронологической таблицей и геологической картой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целостности природы, гордость и любовь к своей стране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Рельеф: тектоническая основа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и знаний об основных типах тектонических структур платформах и геосинклиналях, о рельефе России и его связи с тектоническим строением территории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Раскрыть понятия «платформа» и «геосинклиналь»; установить особенности рельефа России; формировать умение давать характеристику рельефа по карте; формировать умение работать с тектонической картой; выявлять причинно-следственные связи рельефа и тектонического строения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целостности природы, гордость и любовь к своей стране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21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A92973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Рельеф: скульптура поверхности. </w:t>
            </w:r>
            <w:r w:rsidR="0080422A"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Практическая работа №4</w:t>
            </w:r>
            <w:r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</w:t>
            </w:r>
            <w:r w:rsidRPr="0097746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</w:rPr>
              <w:t xml:space="preserve">Нанесение на контурную карту основных форм рельефа страны. 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рельефе России, о влиянии внешних и внутренних процессов на рельеф. Продолжить формировать навыки работы на контурной карте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Раскрыть, от чего зависит рельеф поверхности; познакомить с изменением горных пород в процессе выветривания; определить, какие внешние процессы и каким образом влияют на рельеф. Закрепить знания о расположении крупнейших форм рельефа России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целостности природы, гордость и любовь к своей стране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Ресурсы земной коры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минерально-сырьевой базе России, об особенностях размещения полезных ископаемых по территории России, о стихийных природных явлениях, связанных с земной корой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Выявить состав полезных ископаемых России и особенности их размещения; объяснить, как образуются полезные ископаемые; установить основные месторождения полезных ископаемых России; изучить стихийные природные явления, связанные с земной корой, на территории России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целостности природы, гордость и любовь к своей стране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21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Практическая работа №5</w:t>
            </w:r>
            <w:r w:rsidR="00A92973" w:rsidRPr="0097746C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A92973" w:rsidRPr="0097746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</w:rPr>
              <w:t>Определение зависимости между строением, рельефом и полезными ископаемыми.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Продолжить формировать навыки работы с физической и тектонической картой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Научить устанавливать взаимосвязь между тектоническими структурами, формами рельефа и полезными ископаемыми страны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целостности природы, гордость и любовь к своей стране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Солнечная радиация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знаний о различных видах солнечной радиации, радиационном балансе; формирование умений определять по картам закономерности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распределения солнечной радиации по территории страны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Сформировать понятия «солнечная радиация», «радиационный баланс»; изучить виды солнечной радиации; сформировать представление об изменении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солнечной радиации по сезонам года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Осознание целостности природы, гордость и любовь к своей стране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25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Атмосферная циркуляция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и знаний о преобладающих типах воздушных масс, влияющих на климат России, атмосферных фронтах, циклонах и антициклонах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Раскрыть роль атмосферной циркуляции в формировании климата России; сформировать понятия «воздушные массы», «атмосферный фронт», «циклон», «антициклон»; выяснить, что происходит на границах воздушных масс; выявить влияние циклонов и антициклонов на погоду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целостности природы, гордость и любовь к своей стране</w:t>
            </w:r>
          </w:p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природе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BA318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18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Контрольная работа</w:t>
            </w:r>
            <w:r w:rsidRPr="00C821A7">
              <w:rPr>
                <w:i/>
                <w:iCs/>
              </w:rPr>
              <w:t xml:space="preserve"> </w:t>
            </w:r>
            <w:r w:rsidR="0080422A"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№3</w:t>
            </w:r>
            <w:r w:rsidR="00A92973"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по теме «Геологическое строение, рельеф и полезные ископаемые. Климат и климатические ресурсы»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Обобщить знания по теме «Геологическое строение, рельеф и полезные ископаемые. Климат и климатические ресурсы» на основе выделения главного содержания; оценить значимость изученного материала для формирования целостного мировоззрения; провести самооценку качества усвоения содержания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природе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0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Зима </w:t>
            </w:r>
            <w:r w:rsidR="00A92973"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и лето в нашей северной стране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и знаний о влиянии на климат России её географического положения, об особенностях зимнего и летнего сезонов в нашей стране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Выяснить, как влияет на климат нашей страны её географическое положение; установить особенности зимнего и летнего сезонов в нашей стране; познакомиться с синоптической картой; формировать умение описывать климат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целостности природы, гордость и любовь к своей стране</w:t>
            </w:r>
          </w:p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природе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28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 w:rsidRPr="0097746C">
              <w:rPr>
                <w:rFonts w:ascii="Times New Roman" w:hAnsi="Times New Roman"/>
                <w:color w:val="000000" w:themeColor="text1"/>
              </w:rPr>
              <w:t xml:space="preserve">Как мы живем и работаем в нашем климате </w:t>
            </w:r>
          </w:p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и знаний о влиянии природных условий на жизнь человека и его хозяйственную деятельность, о комфортности климата, агроклиматических условиях, коэффициенте увлажнения, испаряемости, неблагоприятных климатических явлениях, встречающихся в России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Углубить знания обучающихся о влиянии климата на жизнь и хозяйственную деятельность человека; раскрыть понятия «комфортность климата», «агроклиматические ресурсы», «коэффициент увлажнения», «испаряемость»; установить, какие неблагоприятные климатические явления наблюдаются в России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целостности природы, гордость и любовь к своей стране</w:t>
            </w:r>
          </w:p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природе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A92973" w:rsidP="00C821A7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7746C">
              <w:rPr>
                <w:rFonts w:ascii="Times New Roman" w:hAnsi="Times New Roman"/>
                <w:color w:val="000000" w:themeColor="text1"/>
              </w:rPr>
              <w:t>Наши моря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и знаний о морях, омывающих берега России, и их особенностях, о природных ресурсах российских морей и их использовании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Познакомить с особенностями морей, омывающих территорию России; формировать умение давать характеристику морей; · оценить природные ресурсы российских морей; · раскрыть экологические проблемы морей России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целостности природы, гордость и любовь к своей стране</w:t>
            </w:r>
          </w:p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природе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21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Наши реки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и знаний о реках России и их особенностях, о принадлежности рек к бассейнам океанов и области внутреннего стока, о расходе воды, годовом стоке, падении, уклоне и режиме реки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Выявить особенности рек России; углубить знания обучающихся о российских реках и реках своего края; определять типы питания, режим, годовой сток, принадлежность рек к бассейнам океанов по тематическим картам; составлять описание рек по типовому плану; раскрывать значение рек для человека; объяснять понятия «режим реки», «расход воды», «годовой сток», «падение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реки», «уклон реки»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Осознание целостности природы, гордость и любовь к своей стране</w:t>
            </w:r>
          </w:p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природе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31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Практическая работа №6</w:t>
            </w:r>
            <w:r w:rsidR="00A92973" w:rsidRPr="0097746C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A92973" w:rsidRPr="0097746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</w:rPr>
              <w:t>Нанесение на контурную карту основных рек и озёр страны. Решение задач на определение основных показателей реки.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и знаний о реках России и их особенностях, о принадлежности рек к бассейнам океанов и области внутреннего стока, о расходе воды, годовом стоке, падении, уклоне и режиме реки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Закрепить знания о географическом положении крупных гидрологических объектов России; используя правила работы с контурными картами, научиться находить и обозначать объекты географической номенклатуры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Осознание целостности природы, гордость и любовь к своей стране</w:t>
            </w:r>
          </w:p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природе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A92973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Где спрятана вода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и знаний о крупнейших озёрах России, типах озёр, происхождении озёрных котловин, районах распространения озёр в России, о болотах, типах болот и условиях их образования, о других внутренних водах России - подземных водах, ледниках, артезианских бассейнах, многолетней мерзлоте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Раскрыть особенности размещения и типы озёр; объяснять процесс образования болот; выяснить, где в России находятся источники чистой воды; раскрыть значимость озёр и болот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Водные дороги и перекрестки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значении рек в жизни человека и в хозяйстве страны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Раскрыть связь человека с реками; выявить значение рек в жизни общества; раскрыть значение водных путей в развитии страны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Почва - особое природное тело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знаний о строении почвы, её механическом составе и структуре, о различных типах почв и их распространении на территории России, о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зональности почв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Выявить значение почвы; углубить знания о почве; установить типы почв, распространённых в России; познакомить со строением почвенного профиля;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определить особенности механического состава и структуры почвы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trHeight w:val="574"/>
        </w:trPr>
        <w:tc>
          <w:tcPr>
            <w:tcW w:w="151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Природно-хозяйственные зоны (7 ч.)</w:t>
            </w:r>
          </w:p>
        </w:tc>
        <w:tc>
          <w:tcPr>
            <w:tcW w:w="3316" w:type="dxa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16" w:type="dxa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16" w:type="dxa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16" w:type="dxa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16" w:type="dxa"/>
            <w:vAlign w:val="bottom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97746C">
              <w:rPr>
                <w:rFonts w:ascii="Times New Roman" w:hAnsi="Times New Roman"/>
                <w:color w:val="000000"/>
              </w:rPr>
              <w:t>25.01.2022</w:t>
            </w: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A92973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Северные безлесные зоны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северных безлесных зонах нашей страны - зоне арктических пустынь, тундре и лесотундре, о хозяйственной деятельности коренных жителей тундры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Сформировать образы арктических пустынь, тундры и лесотундры и необходимость бережного отношения к их природе; раскрыть уязвимость зоны арктических пустынь, тундры и лесотундры как природно-территориального комплекса, выявить их экологические проблемы; выявить особенности занятий населения тундры; формировать умение давать характеристику природно-хозяйственной зоны, описание жизни и хозяйственной деятельности людей, населяющих разные природные зоны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5B0EE9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Лесные зоны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лесных зонах нашей страны - тайги и смешанных и широколиственных лесов, о хозяйственной деятельности человека в этих зонах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Сформировать образы лесных зон; выявить особенности таёжной зоны; определить занятия населения таёжной зоны; установить отличия зон смешанных и широколиственных лесов от тундровой и таёжной зон; развивать умение анализировать и давать характеристику природных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зон; выявить экологические проблемы лесных зон.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21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37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Степи и лесостепи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природных зонах нашей страны - степной и лесостепной, о хозяйственной деятельности человека в этих зонах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Сформировать образы лесостепи и степи; выявить значение степной зоны для развития сельского хозяйства России; раскрыть роль чернозёмов; формировать умение давать характеристику природной зоны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Южные безлесные зоны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южных безлесных зонах нашей страны - зонах полупустынь и пустынь, о хозяйственной деятельности человека в зоне полупустынь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Выявить особенности полупустынь и пустынь; установить особенности занятий жителей полупустынь; развивать умение создавать образ природной зоны; развивать умение характеризовать природные зоны; решать проблему в игровой ситуации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Субтропики. Высотная поясность в горах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самой маленькой по площади природной зоне России - зоне субтропиков, о высотной поясности гор, особенностях жизни и хозяйственной деятельности в горах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Раскрыть особенности субтропиков России; выявить особенности высотной поясности в горах; познакомить с особенностями жизни и хозяйства в горах; продолжить развивать умение давать описание (характеристику) природных зон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5B0EE9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Практическая работа №7. </w:t>
            </w:r>
            <w:r w:rsidRPr="0097746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</w:rPr>
              <w:t xml:space="preserve">Составление сравнительной </w:t>
            </w:r>
            <w:r w:rsidRPr="0097746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</w:rPr>
              <w:lastRenderedPageBreak/>
              <w:t>характеристики двух природно-хозяйственных зон страны.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Развивать умение сравнивать природные объекты, объясняя причину сходства и различия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Закрепить знания о физико-географическом районировании территории России; научиться составлять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сравнительную физико-географическую характеристику природно-хозяйственных зон на основе анализа тематических карт атласа по плану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41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BA318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18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Контрольная работа</w:t>
            </w:r>
            <w:r w:rsidR="0080422A"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№4</w:t>
            </w:r>
            <w:r w:rsidR="005B0EE9"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по теме «Внутренние воды и моря. Почва, растительный и животный мир, природно-хозяйственные зоны»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Обобщить знания по теме «Внутренние воды и моря. Почва, растительный и животный мир, природно-хозяйственные зоны» на основе выделения главного содержания; оценить значимость изученного материала для формирования целостного мировоззрения; провести самооценку качества усвоения содержания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trHeight w:val="574"/>
        </w:trPr>
        <w:tc>
          <w:tcPr>
            <w:tcW w:w="151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b/>
                <w:sz w:val="22"/>
                <w:szCs w:val="22"/>
              </w:rPr>
              <w:t>Хозяйство России (27 ч)</w:t>
            </w:r>
          </w:p>
        </w:tc>
        <w:tc>
          <w:tcPr>
            <w:tcW w:w="3316" w:type="dxa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16" w:type="dxa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16" w:type="dxa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16" w:type="dxa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16" w:type="dxa"/>
            <w:vAlign w:val="bottom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97746C">
              <w:rPr>
                <w:rFonts w:ascii="Times New Roman" w:hAnsi="Times New Roman"/>
                <w:color w:val="000000"/>
              </w:rPr>
              <w:t>22.02.2022</w:t>
            </w: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хозяйства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и знаний о природно-ресурсном, человеческом и производственном капитале, об отраслевой, функциональной и территориальной структуре хозяйства, о секторах экономики и «циклах Кондратьева»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Выявить, что важно для успешного развития экономики; сформировать представление о природно-ресурсном, человеческом и производственном капиталах; охарактеризовать отраслевую, функциональную и территориальную структуры хозяйства; выявить роль секторов экономики в хозяйстве; познакомить с «циклами Кондратьева»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43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Особенности экономики России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и знаний об уровне экономического развития страны, об особенностях российской экономики и этапах её развития, о перспективах развития экономики России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Раскрыть понятие «национальная экономика»; охарактеризовать особенности российской экономики; сравнить особенности структуры экономики России и отдельных стран мира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3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Топливно-энергетический комплекс. Угольная промышленность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топливно-энергетическом комплексе России и угольной промышленности как базовой отрасли российской экономики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Раскрыть особенности, значение и проблемы топливно-энергетического комплекса; выявить особенности размещения угольной промышленности; определить пути развития угольной промышленности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22A" w:rsidRPr="0097746C" w:rsidRDefault="0080422A" w:rsidP="00C821A7">
            <w:pPr>
              <w:suppressAutoHyphens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0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Нефтяная промышленность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нефтяной промышленности как базовой отрасли экономики России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Выявить значение нефти в мире; раскрыть особенности нефтяной промышленности в России; составить характеристику одного из нефтяных бассейнов на основе карт и статистических материалов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Газовая промышленность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газовой промышленности как базовой отрасли экономики России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Выявить значение газовой промышленности; определить особенности размещения и перспективы развития газовой промышленности России на основе анализа карт и текста учебника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21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Практическая работа №8</w:t>
            </w:r>
            <w:r w:rsidR="005B0EE9"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</w:t>
            </w:r>
            <w:r w:rsidR="005B0EE9" w:rsidRPr="0097746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</w:rPr>
              <w:t xml:space="preserve">Нанесение на контурную карту </w:t>
            </w:r>
            <w:r w:rsidR="005B0EE9" w:rsidRPr="0097746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</w:rPr>
              <w:lastRenderedPageBreak/>
              <w:t>основных районов добычи угля, нефти и природного газа.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Продолжить отработку навыков работы с тематическими и контурными картами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Закрепить знания о территориальном расположении важнейших районов добычи угля, нефти,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природного газа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48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5B0EE9" w:rsidP="00C821A7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</w:rPr>
              <w:t>Обобщение и повторение по теме «Угольная, нефтяная и газовая промышленности»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Обобщить знания по теме на основе выделения главного содержания; оценить значимость изученного материала для формирования целостного мировоззрения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Овладение системой географических знаний и умений, навыками их применения в различных жизненных ситуациях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5B0EE9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Электроэнергетика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об электроэнергетике как базовой отрасли экономики России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Выявить значение электроэнергетики для хозяйства страны и лично для человека; установить существенные признаки понятий «электроэнергетика», «энергосистема»; охарактеризовать различные типы электростанций; выявить особенности размещения электростанций в России; · раскрыть проблемы электроэнергетики и перспективы энергопотребления в России.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5B0EE9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Чёрная металлургия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и представлений о чёрной металлургии и её значении в хозяйстве страны, типах предприятий чёрной металлургии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Выявить особенности металлургического комплекса: его состав, место и значение в хозяйстве страны; определить типы предприятий чёрной металлургии и особенности их размещения; установить основные центры чёрной металлургии; выявить влияние металлургического производства на состояние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окружающей среды и здоровье человека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51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Цветная металлургия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цветной металлургии и её значении в хозяйстве страны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Выявить особенности цветной металлургии; раскрыть особенности размещения предприятий цветной металлургии; обосновать размещение крупнейших центров производства алюминия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Практическая работа №9</w:t>
            </w:r>
            <w:r w:rsidR="005B0EE9" w:rsidRPr="0097746C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5B0EE9" w:rsidRPr="0097746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</w:rPr>
              <w:t>Обозначение на контурной карте главных металлургических районов и центров, месторождений руд чёрных и цветных металлов.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Продолжить отработку навыков работы с тематическими картами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Закрепить знания о территориальном расположении важнейших месторождений руд черных и цветных металлов, главных металлургических районов страны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Овладение системой географических знаний и умений, навыками их применения в различных жизненных ситуациях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Машиностроение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машиностроении и его роли в экономике России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Раскрыть состав и значение машиностроения; объяснить особенности размещения машиностроительных предприятий; выявить специфику машиностроения в России; сформулировать проблемы и перспективы развития машиностроения в нашей стране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Практическая работа №10</w:t>
            </w:r>
            <w:r w:rsidR="005B0EE9" w:rsidRPr="0097746C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5B0EE9" w:rsidRPr="0097746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</w:rPr>
              <w:t xml:space="preserve">Определение основных районов и </w:t>
            </w:r>
            <w:r w:rsidR="005B0EE9" w:rsidRPr="0097746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</w:rPr>
              <w:lastRenderedPageBreak/>
              <w:t>факторов размещения отраслей машиностроения России.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Продолжить отработку навыков работы с тематическими картами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Закрепить понятие «факторы размещения производства»; систематизировать знания по основным принципам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размещения отраслей машиностроения с использованием дополнительных источников географической информации, определять основные центры производства различных отраслей машиностроения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Овладение системой географических знаний и умений, навыками их применения в различных жизненных ситуациях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55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Химическая промышленность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химической промышленности и её роли в экономике России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Раскрыть роль и место химической промышленности в современном хозяйстве; установить особенности развития химической промышленности в России; выявить особенности размещения химического производства; выявить влияние химической промышленности на здоровье человека и окружающую среду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22A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Лесопромышленный комплекс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лесопромышленном комплексе страны как важнейшей отрасли экономики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Раскрыть состав, место и значение лесопромышленного комплекса в хозяйстве страны; познакомить с географией важнейших отраслей лесопромышленного комплекса; установить факторы размещения отраслей лесопромышленного комплекса; выявить проблемы лесопромышленного комплекса, его влияние на окружающую среду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22A" w:rsidRPr="0097746C" w:rsidRDefault="0080422A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21A7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BA318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18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Контрольная работа</w:t>
            </w:r>
            <w:r w:rsidRPr="00C821A7">
              <w:rPr>
                <w:i/>
                <w:iCs/>
              </w:rPr>
              <w:t xml:space="preserve"> </w:t>
            </w:r>
            <w:r w:rsidR="00C821A7" w:rsidRPr="0097746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№5 по теме </w:t>
            </w:r>
            <w:r w:rsidR="00C821A7" w:rsidRPr="0097746C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«Особенности экономики России. Промышленность России»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Обобщить знания по теме «Особенности экономики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России. Промышленность России» на основе выделения главного содержания; оценить значимость изученного материала для формирования целостного мировоззрения; провести самооценку качества усвоения содержания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Закрепление знаний, выявление недостатков в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знаниях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 xml:space="preserve">Овладение системой географических знаний и умений, навыками их </w:t>
            </w: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применения в различных жизненных ситуациях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21A7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58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Пищевая промышленность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составе, месте и значении в хозяйстве пищевой промышленности; о факторах размещения предприятий и связи с другими отраслями; воздействии на окружающую среду.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Выявлять роль пищевой промышленности и её важнейших отраслей в хозяйстве страны; определять по карте основные районы и центры пищевой промышленности.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21A7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Легкая промышенность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составе, месте и значении в хозяйстве легкой промышленности; о факторах размещения предприятий и связи с другими отраслями; воздействии на окружающую среду.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Выявлять роль легкой промышленности и её важнейших отраслей в хозяйстве страны; приводить примеры изделий легкой промышленности и называть отрасли, её изготовившую; определять по карте основные районы и центры легкой промышленности.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21A7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Сельское хозяйство. Растениеводство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сельском хозяйстве России и его основных отраслях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Раскрыть понятия «сельское хозяйство», «сельскохозяйственные угодья»; определить особенности сельхозугодий в разных природных зонах; раскрыть особенности зернового хозяйства;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сформировать представление о технических культурах и районах их возделывания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21A7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Сельское хозяйство. Животноводство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сельском хозяйстве России и его основных отраслях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Выявить особенности животноводства России; раскрыть особенности отраслей специализации животноводства; выявить особенности размещения животноводства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21A7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Транспортная инфраструктура (1)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транспортной инфраструктуре России, основных видах транспорта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Раскрыть понятие «инфраструктура» и виды инфраструктуры; определить специфику транспорта как отрасли хозяйства; выявить значение транспорта в экономике страны и жизнедеятельности населения; выявить основные виды транспорта России; охарактеризовать особенности сухопутного транспорта; раскрыть существенные признаки понятий «грузооборот» и «пассажирооборот»; ·определить долю различных видов транспорта в перевозках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21A7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Транспортная инфраструктура (2)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транспортной инфраструктуре России, основных видах транспорта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Выявить особенности водного и воздушного транспорта; раскрыть понятие «транспортный узел»; охарактеризовать понятия «транспортная магистраль» и «транспортная система»; дать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характеристику одного из видов транспорта по плану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21A7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64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Практическая работа №11. </w:t>
            </w:r>
            <w:r w:rsidRPr="0097746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</w:rPr>
              <w:t>Определение особенностей, преимуществ и недостатков одного из видов транспорта России.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Продолжить отработку навыков работы с тематическими картами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Закрепить знания об особенностях развития различных видов транспорта России; сформировать умение определять особенности, преимущества и недостатки основных видов транспорта страны, используя различные источники информации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Овладение системой географических знаний и умений, навыками их применения в различных жизненных ситуациях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21A7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Социальная и информационная инфраструктура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Формирование знаний о социальной и информационной инфраструктурах как части инфраструктурного комплекса, о составе сферы услуг и её роли в жизни общества; об информационных услугах и их видах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Раскрыть понятие «услуга»; выявить, какие отрасли образуют сферу услуг; раскрыть понятие «территориальная организация обслуживания»; выявить отличия сферы услуг в городе и сельской местности; развивать умение проводить простейшие социологические исследования (анкетирование); определить роль информации, связи в современной экономике; выяснить, как формируется информационное пространство; выяснить, как информационная структура влияет на территориальную организацию общества; выявить значение достоверности и качества информации, её безопасность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21A7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BA318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18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Контрольная работа</w:t>
            </w:r>
            <w:r w:rsidRPr="00C821A7">
              <w:rPr>
                <w:i/>
                <w:iCs/>
              </w:rPr>
              <w:t xml:space="preserve"> </w:t>
            </w:r>
            <w:r w:rsidR="00C821A7"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№6 по </w:t>
            </w:r>
            <w:r w:rsidR="00C821A7" w:rsidRPr="009774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темам «АПК и сельское хозяйство. Пищевая и легкая промышленность. Транспорт. Сфера услуг»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Обобщить знания по теме «АПК и сельское хозяйство.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Пищевая и легкая промышленность. Транспорт. Сфера услуг» на основе выделения главного содержания; оценить значимость изученного материала для формирования целостного мировоззрения; провести самооценку качества усвоения содержания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Закрепление знаний, выявление недостатков в </w:t>
            </w: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знаниях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 xml:space="preserve">Овладение системой географических знаний и умений, навыками их </w:t>
            </w: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применения в различных жизненных ситуациях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821A7" w:rsidRPr="0097746C" w:rsidRDefault="00C821A7" w:rsidP="00C821A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21A7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67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Обобщающий урок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 xml:space="preserve">Обобщить знания по теме на основе выделения главного содержания; оценить значимость изученного материала для формирования целостного мировоззрения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Овладение системой географических знаний и умений, навыками их применения в различных жизненных ситуациях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21A7" w:rsidRPr="0097746C" w:rsidTr="00C821A7">
        <w:trPr>
          <w:gridAfter w:val="5"/>
          <w:wAfter w:w="16580" w:type="dxa"/>
          <w:trHeight w:val="57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Итоговый урок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Систематизироватьполученные знания за год.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</w:rPr>
              <w:t>Провести самооценку качества усвоения содержания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46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Овладение системой географических знаний и умений, навыками их применения в различных жизненных ситуациях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1A7" w:rsidRPr="0097746C" w:rsidRDefault="00C821A7" w:rsidP="00C821A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E0033" w:rsidRPr="00C821A7" w:rsidRDefault="005E0033" w:rsidP="00C821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E0033" w:rsidRPr="00C821A7" w:rsidSect="007808C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CA3" w:rsidRDefault="00B62CA3">
      <w:pPr>
        <w:spacing w:after="0" w:line="240" w:lineRule="auto"/>
      </w:pPr>
      <w:r>
        <w:separator/>
      </w:r>
    </w:p>
  </w:endnote>
  <w:endnote w:type="continuationSeparator" w:id="1">
    <w:p w:rsidR="00B62CA3" w:rsidRDefault="00B62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733250"/>
      <w:docPartObj>
        <w:docPartGallery w:val="Page Numbers (Bottom of Page)"/>
        <w:docPartUnique/>
      </w:docPartObj>
    </w:sdtPr>
    <w:sdtContent>
      <w:p w:rsidR="00A92973" w:rsidRDefault="007C2219" w:rsidP="005C1EE6">
        <w:pPr>
          <w:pStyle w:val="a8"/>
          <w:jc w:val="center"/>
        </w:pPr>
        <w:r>
          <w:fldChar w:fldCharType="begin"/>
        </w:r>
        <w:r w:rsidR="00A92973">
          <w:instrText>PAGE   \* MERGEFORMAT</w:instrText>
        </w:r>
        <w:r>
          <w:fldChar w:fldCharType="separate"/>
        </w:r>
        <w:r w:rsidR="00BA3187">
          <w:rPr>
            <w:noProof/>
          </w:rPr>
          <w:t>4</w:t>
        </w:r>
        <w:r>
          <w:fldChar w:fldCharType="end"/>
        </w:r>
      </w:p>
    </w:sdtContent>
  </w:sdt>
  <w:p w:rsidR="00A92973" w:rsidRDefault="00A9297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CA3" w:rsidRDefault="00B62CA3">
      <w:pPr>
        <w:spacing w:after="0" w:line="240" w:lineRule="auto"/>
      </w:pPr>
      <w:r>
        <w:separator/>
      </w:r>
    </w:p>
  </w:footnote>
  <w:footnote w:type="continuationSeparator" w:id="1">
    <w:p w:rsidR="00B62CA3" w:rsidRDefault="00B62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3793"/>
    <w:multiLevelType w:val="hybridMultilevel"/>
    <w:tmpl w:val="74A428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B92CF8"/>
    <w:multiLevelType w:val="multilevel"/>
    <w:tmpl w:val="8616879E"/>
    <w:lvl w:ilvl="0">
      <w:start w:val="1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</w:rPr>
    </w:lvl>
    <w:lvl w:ilvl="2">
      <w:start w:val="1"/>
      <w:numFmt w:val="decimal"/>
      <w:lvlText w:val="%3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3">
      <w:start w:val="1"/>
      <w:numFmt w:val="decimal"/>
      <w:lvlText w:val="%4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4">
      <w:start w:val="1"/>
      <w:numFmt w:val="decimal"/>
      <w:lvlText w:val="%5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5">
      <w:start w:val="1"/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6">
      <w:start w:val="1"/>
      <w:numFmt w:val="decimal"/>
      <w:lvlText w:val="%7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7">
      <w:start w:val="1"/>
      <w:numFmt w:val="decimal"/>
      <w:lvlText w:val="%8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8">
      <w:start w:val="1"/>
      <w:numFmt w:val="decimal"/>
      <w:lvlText w:val="%9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</w:abstractNum>
  <w:abstractNum w:abstractNumId="2">
    <w:nsid w:val="0EAD4295"/>
    <w:multiLevelType w:val="hybridMultilevel"/>
    <w:tmpl w:val="18549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E0343"/>
    <w:multiLevelType w:val="multilevel"/>
    <w:tmpl w:val="C4F2F50E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4">
    <w:nsid w:val="3E190350"/>
    <w:multiLevelType w:val="hybridMultilevel"/>
    <w:tmpl w:val="C34CD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58265FB9"/>
    <w:multiLevelType w:val="hybridMultilevel"/>
    <w:tmpl w:val="1856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880D74"/>
    <w:multiLevelType w:val="hybridMultilevel"/>
    <w:tmpl w:val="406AA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6"/>
  </w:num>
  <w:num w:numId="6">
    <w:abstractNumId w:val="5"/>
    <w:lvlOverride w:ilvl="0">
      <w:startOverride w:val="1"/>
    </w:lvlOverride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6D1"/>
    <w:rsid w:val="00004F9E"/>
    <w:rsid w:val="00034947"/>
    <w:rsid w:val="00064C24"/>
    <w:rsid w:val="00085B7E"/>
    <w:rsid w:val="000903F4"/>
    <w:rsid w:val="000A3F62"/>
    <w:rsid w:val="000C3467"/>
    <w:rsid w:val="000D79BE"/>
    <w:rsid w:val="000F3E04"/>
    <w:rsid w:val="00131D5B"/>
    <w:rsid w:val="00157C2B"/>
    <w:rsid w:val="001B4E30"/>
    <w:rsid w:val="001B606C"/>
    <w:rsid w:val="001C1189"/>
    <w:rsid w:val="001C24C7"/>
    <w:rsid w:val="002D4B07"/>
    <w:rsid w:val="002D5C9E"/>
    <w:rsid w:val="00346948"/>
    <w:rsid w:val="003C008B"/>
    <w:rsid w:val="00447512"/>
    <w:rsid w:val="004771F5"/>
    <w:rsid w:val="00506327"/>
    <w:rsid w:val="005127FA"/>
    <w:rsid w:val="00547436"/>
    <w:rsid w:val="00567144"/>
    <w:rsid w:val="005B0EE9"/>
    <w:rsid w:val="005C1EE6"/>
    <w:rsid w:val="005E0033"/>
    <w:rsid w:val="00635A1C"/>
    <w:rsid w:val="00676B9D"/>
    <w:rsid w:val="006B0777"/>
    <w:rsid w:val="00753DB1"/>
    <w:rsid w:val="00756BDF"/>
    <w:rsid w:val="007670A5"/>
    <w:rsid w:val="007808CB"/>
    <w:rsid w:val="007826DD"/>
    <w:rsid w:val="007C2219"/>
    <w:rsid w:val="007D4968"/>
    <w:rsid w:val="007E4840"/>
    <w:rsid w:val="0080422A"/>
    <w:rsid w:val="0083415B"/>
    <w:rsid w:val="0084374B"/>
    <w:rsid w:val="00881CD3"/>
    <w:rsid w:val="008851B9"/>
    <w:rsid w:val="008A1FE8"/>
    <w:rsid w:val="008E36D1"/>
    <w:rsid w:val="008F1548"/>
    <w:rsid w:val="00935082"/>
    <w:rsid w:val="00961F7E"/>
    <w:rsid w:val="0097746C"/>
    <w:rsid w:val="009B44A3"/>
    <w:rsid w:val="009F043B"/>
    <w:rsid w:val="00A120B3"/>
    <w:rsid w:val="00A20AFD"/>
    <w:rsid w:val="00A53CAE"/>
    <w:rsid w:val="00A65E54"/>
    <w:rsid w:val="00A9105E"/>
    <w:rsid w:val="00A92973"/>
    <w:rsid w:val="00AA2950"/>
    <w:rsid w:val="00AE0C2F"/>
    <w:rsid w:val="00AF04DB"/>
    <w:rsid w:val="00B443DD"/>
    <w:rsid w:val="00B60A93"/>
    <w:rsid w:val="00B62CA3"/>
    <w:rsid w:val="00B7469E"/>
    <w:rsid w:val="00B76A99"/>
    <w:rsid w:val="00B87075"/>
    <w:rsid w:val="00BA3187"/>
    <w:rsid w:val="00BD1162"/>
    <w:rsid w:val="00BF3BBF"/>
    <w:rsid w:val="00BF4545"/>
    <w:rsid w:val="00BF78D7"/>
    <w:rsid w:val="00C137B8"/>
    <w:rsid w:val="00C821A7"/>
    <w:rsid w:val="00CD5CF7"/>
    <w:rsid w:val="00CF71B1"/>
    <w:rsid w:val="00D123A6"/>
    <w:rsid w:val="00D357DD"/>
    <w:rsid w:val="00D868F6"/>
    <w:rsid w:val="00D9110C"/>
    <w:rsid w:val="00DA0115"/>
    <w:rsid w:val="00DB64D8"/>
    <w:rsid w:val="00DB6B33"/>
    <w:rsid w:val="00DC4E26"/>
    <w:rsid w:val="00E150AE"/>
    <w:rsid w:val="00E53845"/>
    <w:rsid w:val="00E6618E"/>
    <w:rsid w:val="00E7160C"/>
    <w:rsid w:val="00E72972"/>
    <w:rsid w:val="00E744DF"/>
    <w:rsid w:val="00EA7AD1"/>
    <w:rsid w:val="00EB098A"/>
    <w:rsid w:val="00F03DCB"/>
    <w:rsid w:val="00F132CC"/>
    <w:rsid w:val="00F215C7"/>
    <w:rsid w:val="00F34943"/>
    <w:rsid w:val="00F93625"/>
    <w:rsid w:val="00F959C5"/>
    <w:rsid w:val="00F97881"/>
    <w:rsid w:val="00FA566F"/>
    <w:rsid w:val="00FD5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07"/>
    <w:pPr>
      <w:suppressAutoHyphens/>
      <w:spacing w:after="200" w:line="276" w:lineRule="auto"/>
      <w:ind w:firstLine="0"/>
      <w:jc w:val="left"/>
    </w:pPr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D4B07"/>
    <w:pPr>
      <w:widowControl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D4B07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D4B07"/>
    <w:pPr>
      <w:ind w:left="720"/>
      <w:contextualSpacing/>
    </w:pPr>
  </w:style>
  <w:style w:type="character" w:customStyle="1" w:styleId="apple-converted-space">
    <w:name w:val="apple-converted-space"/>
    <w:basedOn w:val="a0"/>
    <w:rsid w:val="002D4B07"/>
  </w:style>
  <w:style w:type="character" w:styleId="a6">
    <w:name w:val="Emphasis"/>
    <w:basedOn w:val="a0"/>
    <w:rsid w:val="002D4B07"/>
    <w:rPr>
      <w:i/>
      <w:iCs/>
    </w:rPr>
  </w:style>
  <w:style w:type="paragraph" w:styleId="a7">
    <w:name w:val="Normal (Web)"/>
    <w:basedOn w:val="a"/>
    <w:rsid w:val="002D4B07"/>
    <w:pPr>
      <w:spacing w:before="280" w:after="280" w:line="1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zag3">
    <w:name w:val="zag_3"/>
    <w:basedOn w:val="a"/>
    <w:rsid w:val="002D4B07"/>
    <w:pPr>
      <w:spacing w:before="280" w:after="280" w:line="1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D4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B07"/>
    <w:rPr>
      <w:rFonts w:ascii="Calibri" w:eastAsia="Calibri" w:hAnsi="Calibri" w:cs="Times New Roman"/>
      <w:color w:val="00000A"/>
    </w:rPr>
  </w:style>
  <w:style w:type="paragraph" w:customStyle="1" w:styleId="ParagraphStyle">
    <w:name w:val="Paragraph Style"/>
    <w:rsid w:val="00A20AFD"/>
    <w:pPr>
      <w:suppressAutoHyphens/>
      <w:autoSpaceDE w:val="0"/>
      <w:ind w:firstLine="0"/>
      <w:jc w:val="left"/>
    </w:pPr>
    <w:rPr>
      <w:rFonts w:ascii="Arial" w:eastAsia="Times New Roman" w:hAnsi="Arial" w:cs="Arial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A20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20AFD"/>
    <w:rPr>
      <w:rFonts w:ascii="Calibri" w:eastAsia="Calibri" w:hAnsi="Calibri" w:cs="Times New Roman"/>
      <w:color w:val="00000A"/>
    </w:rPr>
  </w:style>
  <w:style w:type="paragraph" w:customStyle="1" w:styleId="Standard">
    <w:name w:val="Standard"/>
    <w:rsid w:val="00CD5CF7"/>
    <w:pPr>
      <w:widowControl w:val="0"/>
      <w:suppressAutoHyphens/>
      <w:autoSpaceDN w:val="0"/>
      <w:ind w:firstLine="0"/>
      <w:jc w:val="left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CD5CF7"/>
    <w:pPr>
      <w:suppressLineNumbers/>
    </w:pPr>
  </w:style>
  <w:style w:type="table" w:styleId="ac">
    <w:name w:val="Table Grid"/>
    <w:basedOn w:val="a1"/>
    <w:uiPriority w:val="59"/>
    <w:rsid w:val="00FA566F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F132CC"/>
    <w:pPr>
      <w:widowControl w:val="0"/>
      <w:suppressAutoHyphens/>
      <w:spacing w:after="200" w:line="276" w:lineRule="auto"/>
      <w:ind w:firstLine="0"/>
      <w:jc w:val="left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character" w:customStyle="1" w:styleId="dash041e0431044b0447043d044b0439char1">
    <w:name w:val="dash041e_0431_044b_0447_043d_044b_0439__char1"/>
    <w:basedOn w:val="a0"/>
    <w:rsid w:val="00F132C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F132CC"/>
    <w:pPr>
      <w:suppressAutoHyphens w:val="0"/>
      <w:spacing w:after="0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935082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64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64C24"/>
    <w:rPr>
      <w:rFonts w:ascii="Tahoma" w:eastAsia="Calibri" w:hAnsi="Tahoma" w:cs="Tahoma"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</Pages>
  <Words>8157</Words>
  <Characters>46496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cp:lastPrinted>2023-10-15T13:44:00Z</cp:lastPrinted>
  <dcterms:created xsi:type="dcterms:W3CDTF">2017-08-24T14:49:00Z</dcterms:created>
  <dcterms:modified xsi:type="dcterms:W3CDTF">2023-10-15T13:44:00Z</dcterms:modified>
</cp:coreProperties>
</file>