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C44" w:rsidRDefault="00B02C44" w:rsidP="00B02C44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r>
        <w:rPr>
          <w:b/>
          <w:bCs/>
          <w:kern w:val="32"/>
          <w:sz w:val="24"/>
          <w:szCs w:val="24"/>
        </w:rPr>
        <w:t>Муниципальное бюджетное общеобразовательное учреждение</w:t>
      </w:r>
    </w:p>
    <w:p w:rsidR="00B02C44" w:rsidRDefault="00B02C44" w:rsidP="00B02C44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r>
        <w:rPr>
          <w:b/>
          <w:bCs/>
          <w:kern w:val="32"/>
          <w:sz w:val="24"/>
          <w:szCs w:val="24"/>
        </w:rPr>
        <w:t>«Партизанская общеобразовательная школа»</w:t>
      </w:r>
    </w:p>
    <w:p w:rsidR="00B02C44" w:rsidRDefault="00B02C44" w:rsidP="00B02C44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r>
        <w:rPr>
          <w:b/>
          <w:bCs/>
          <w:kern w:val="32"/>
          <w:sz w:val="24"/>
          <w:szCs w:val="24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416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409"/>
        <w:gridCol w:w="3684"/>
        <w:gridCol w:w="3542"/>
      </w:tblGrid>
      <w:tr w:rsidR="00B02C44" w:rsidTr="00B02C44">
        <w:trPr>
          <w:trHeight w:val="182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44" w:rsidRDefault="00B02C44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t>РАССМОТРЕНО</w:t>
            </w:r>
          </w:p>
          <w:p w:rsidR="00B02C44" w:rsidRDefault="00B02C44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на заседании  МО</w:t>
            </w:r>
          </w:p>
          <w:p w:rsidR="00B02C44" w:rsidRDefault="00B02C44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eastAsia="Calibri"/>
                <w:sz w:val="24"/>
                <w:szCs w:val="24"/>
                <w:u w:val="single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протокол №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__3___      </w:t>
            </w:r>
          </w:p>
          <w:p w:rsidR="00B02C44" w:rsidRDefault="00B02C44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eastAsia="Calibri"/>
                <w:sz w:val="24"/>
                <w:szCs w:val="24"/>
                <w:u w:val="single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softHyphen/>
            </w:r>
            <w:r>
              <w:rPr>
                <w:rFonts w:eastAsia="Calibri"/>
                <w:sz w:val="24"/>
                <w:szCs w:val="24"/>
                <w:lang w:eastAsia="zh-CN"/>
              </w:rPr>
              <w:softHyphen/>
            </w:r>
            <w:r>
              <w:rPr>
                <w:rFonts w:eastAsia="Calibri"/>
                <w:sz w:val="24"/>
                <w:szCs w:val="24"/>
                <w:lang w:eastAsia="zh-CN"/>
              </w:rPr>
              <w:softHyphen/>
            </w:r>
            <w:r>
              <w:rPr>
                <w:rFonts w:eastAsia="Calibri"/>
                <w:sz w:val="24"/>
                <w:szCs w:val="24"/>
                <w:lang w:eastAsia="zh-CN"/>
              </w:rPr>
              <w:softHyphen/>
            </w:r>
            <w:r>
              <w:rPr>
                <w:rFonts w:eastAsia="Calibri"/>
                <w:sz w:val="24"/>
                <w:szCs w:val="24"/>
                <w:lang w:eastAsia="zh-CN"/>
              </w:rPr>
              <w:softHyphen/>
            </w:r>
            <w:r>
              <w:rPr>
                <w:rFonts w:eastAsia="Calibri"/>
                <w:sz w:val="24"/>
                <w:szCs w:val="24"/>
                <w:lang w:eastAsia="zh-CN"/>
              </w:rPr>
              <w:softHyphen/>
            </w:r>
            <w:r>
              <w:rPr>
                <w:rFonts w:eastAsia="Calibri"/>
                <w:sz w:val="24"/>
                <w:szCs w:val="24"/>
                <w:lang w:eastAsia="zh-CN"/>
              </w:rPr>
              <w:softHyphen/>
            </w:r>
            <w:r>
              <w:rPr>
                <w:rFonts w:eastAsia="Calibri"/>
                <w:sz w:val="24"/>
                <w:szCs w:val="24"/>
                <w:lang w:eastAsia="zh-CN"/>
              </w:rPr>
              <w:softHyphen/>
            </w:r>
            <w:r>
              <w:rPr>
                <w:rFonts w:eastAsia="Calibri"/>
                <w:sz w:val="24"/>
                <w:szCs w:val="24"/>
                <w:lang w:eastAsia="zh-CN"/>
              </w:rPr>
              <w:softHyphen/>
            </w:r>
            <w:r>
              <w:rPr>
                <w:rFonts w:eastAsia="Calibri"/>
                <w:sz w:val="24"/>
                <w:szCs w:val="24"/>
                <w:lang w:eastAsia="zh-CN"/>
              </w:rPr>
              <w:softHyphen/>
            </w:r>
          </w:p>
          <w:p w:rsidR="00B02C44" w:rsidRDefault="00B02C44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от  «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20 ___  </w:t>
            </w:r>
            <w:r>
              <w:rPr>
                <w:rFonts w:eastAsia="Calibri"/>
                <w:sz w:val="24"/>
                <w:szCs w:val="24"/>
                <w:lang w:eastAsia="zh-CN"/>
              </w:rPr>
              <w:t>»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08_     </w:t>
            </w:r>
            <w:r>
              <w:rPr>
                <w:rFonts w:eastAsia="Calibri"/>
                <w:sz w:val="24"/>
                <w:szCs w:val="24"/>
                <w:lang w:eastAsia="zh-CN"/>
              </w:rPr>
              <w:t xml:space="preserve">2023г.   </w:t>
            </w:r>
          </w:p>
          <w:p w:rsidR="00B02C44" w:rsidRDefault="00B02C44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line="100" w:lineRule="atLeast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44" w:rsidRDefault="00B02C44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t>СОГЛАСОВАНО</w:t>
            </w:r>
          </w:p>
          <w:p w:rsidR="00B02C44" w:rsidRDefault="00B02C44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5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Зам. директора  по  УВР</w:t>
            </w:r>
          </w:p>
          <w:p w:rsidR="00B02C44" w:rsidRDefault="00B02C44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rPr>
                <w:rFonts w:eastAsia="Calibri"/>
                <w:sz w:val="24"/>
                <w:szCs w:val="24"/>
                <w:u w:val="single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________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И.А. Акишина </w:t>
            </w:r>
          </w:p>
          <w:p w:rsidR="00B02C44" w:rsidRDefault="00B02C44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rPr>
                <w:rFonts w:eastAsia="Calibri"/>
                <w:sz w:val="24"/>
                <w:szCs w:val="24"/>
                <w:u w:val="single"/>
                <w:lang w:eastAsia="zh-CN"/>
              </w:rPr>
            </w:pPr>
          </w:p>
          <w:p w:rsidR="00B02C44" w:rsidRDefault="00B02C44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line="100" w:lineRule="atLeast"/>
              <w:ind w:left="75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« 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30       </w:t>
            </w:r>
            <w:r>
              <w:rPr>
                <w:rFonts w:eastAsia="Calibri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08           </w:t>
            </w:r>
            <w:r>
              <w:rPr>
                <w:rFonts w:eastAsia="Calibri"/>
                <w:sz w:val="24"/>
                <w:szCs w:val="24"/>
                <w:lang w:eastAsia="zh-CN"/>
              </w:rPr>
              <w:t>2023г.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44" w:rsidRDefault="00B02C44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t>УТВЕРЖДЕНО</w:t>
            </w:r>
          </w:p>
          <w:p w:rsidR="00B02C44" w:rsidRDefault="00B02C44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 И.о. директора МБОУ «Партизанская ОШ»</w:t>
            </w:r>
          </w:p>
          <w:p w:rsidR="00B02C44" w:rsidRDefault="00B02C44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 __________  Н.В. Суржина </w:t>
            </w:r>
          </w:p>
          <w:p w:rsidR="00B02C44" w:rsidRDefault="00B02C44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Приказ от «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31       </w:t>
            </w:r>
            <w:r>
              <w:rPr>
                <w:rFonts w:eastAsia="Calibri"/>
                <w:sz w:val="24"/>
                <w:szCs w:val="24"/>
                <w:lang w:eastAsia="zh-CN"/>
              </w:rPr>
              <w:t>»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 08   </w:t>
            </w:r>
            <w:r>
              <w:rPr>
                <w:rFonts w:eastAsia="Calibri"/>
                <w:sz w:val="24"/>
                <w:szCs w:val="24"/>
                <w:lang w:eastAsia="zh-CN"/>
              </w:rPr>
              <w:t>2023г. №_____92о/д_____</w:t>
            </w:r>
          </w:p>
          <w:p w:rsidR="00B02C44" w:rsidRDefault="00B02C44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eastAsia="Calibri"/>
                <w:sz w:val="24"/>
                <w:szCs w:val="24"/>
                <w:lang w:eastAsia="zh-CN"/>
              </w:rPr>
            </w:pPr>
          </w:p>
          <w:p w:rsidR="00B02C44" w:rsidRDefault="00B02C44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B02C44" w:rsidRDefault="00B02C44" w:rsidP="00B02C44">
      <w:pPr>
        <w:rPr>
          <w:rFonts w:eastAsia="Calibri"/>
          <w:b/>
          <w:sz w:val="24"/>
          <w:szCs w:val="24"/>
        </w:rPr>
      </w:pPr>
    </w:p>
    <w:p w:rsidR="00B02C44" w:rsidRDefault="00B02C44" w:rsidP="00B02C44">
      <w:pPr>
        <w:jc w:val="center"/>
        <w:rPr>
          <w:rFonts w:eastAsia="Calibri"/>
          <w:sz w:val="24"/>
          <w:szCs w:val="24"/>
        </w:rPr>
      </w:pPr>
    </w:p>
    <w:p w:rsidR="00B02C44" w:rsidRDefault="00B02C44" w:rsidP="00B02C44">
      <w:pPr>
        <w:jc w:val="center"/>
        <w:rPr>
          <w:rFonts w:eastAsia="Calibri"/>
          <w:b/>
          <w:sz w:val="24"/>
          <w:szCs w:val="24"/>
        </w:rPr>
      </w:pPr>
    </w:p>
    <w:p w:rsidR="00B02C44" w:rsidRDefault="00B02C44" w:rsidP="00B02C44">
      <w:pPr>
        <w:jc w:val="center"/>
        <w:rPr>
          <w:rFonts w:eastAsia="Calibri"/>
          <w:b/>
          <w:sz w:val="24"/>
          <w:szCs w:val="24"/>
        </w:rPr>
      </w:pPr>
    </w:p>
    <w:p w:rsidR="00B02C44" w:rsidRDefault="00B02C44" w:rsidP="00B02C44">
      <w:pPr>
        <w:keepNext/>
        <w:spacing w:before="240" w:after="60"/>
        <w:outlineLvl w:val="0"/>
        <w:rPr>
          <w:rFonts w:eastAsia="Times New Roman"/>
          <w:b/>
          <w:bCs/>
          <w:kern w:val="32"/>
          <w:sz w:val="24"/>
          <w:szCs w:val="24"/>
        </w:rPr>
      </w:pPr>
    </w:p>
    <w:p w:rsidR="00B02C44" w:rsidRDefault="00B02C44" w:rsidP="00B02C44">
      <w:pPr>
        <w:rPr>
          <w:rFonts w:eastAsia="Calibri"/>
          <w:sz w:val="24"/>
          <w:szCs w:val="24"/>
        </w:rPr>
      </w:pPr>
    </w:p>
    <w:p w:rsidR="00B02C44" w:rsidRDefault="00B02C44" w:rsidP="00B02C44">
      <w:pPr>
        <w:rPr>
          <w:rFonts w:eastAsia="Calibri"/>
          <w:sz w:val="24"/>
          <w:szCs w:val="24"/>
        </w:rPr>
      </w:pPr>
    </w:p>
    <w:p w:rsidR="00B02C44" w:rsidRDefault="00B02C44" w:rsidP="00B02C44">
      <w:pPr>
        <w:jc w:val="center"/>
        <w:rPr>
          <w:rFonts w:eastAsia="Calibri"/>
          <w:b/>
          <w:sz w:val="24"/>
          <w:szCs w:val="24"/>
        </w:rPr>
      </w:pPr>
    </w:p>
    <w:p w:rsidR="00B02C44" w:rsidRDefault="00B02C44" w:rsidP="00B02C44">
      <w:pPr>
        <w:jc w:val="center"/>
        <w:rPr>
          <w:rFonts w:eastAsia="Calibri"/>
          <w:b/>
          <w:sz w:val="24"/>
          <w:szCs w:val="24"/>
        </w:rPr>
      </w:pPr>
    </w:p>
    <w:p w:rsidR="00B02C44" w:rsidRDefault="00B02C44" w:rsidP="00B02C44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Рабочая программа</w:t>
      </w:r>
    </w:p>
    <w:p w:rsidR="00B02C44" w:rsidRDefault="00B02C44" w:rsidP="00B02C44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по предмету</w:t>
      </w:r>
    </w:p>
    <w:p w:rsidR="00B02C44" w:rsidRDefault="00B02C44" w:rsidP="00B02C44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Родная «крымскотатарский»язык</w:t>
      </w:r>
    </w:p>
    <w:p w:rsidR="00B02C44" w:rsidRDefault="00B02C44" w:rsidP="00B02C44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5 класс</w:t>
      </w:r>
    </w:p>
    <w:p w:rsidR="00B02C44" w:rsidRDefault="00B02C44" w:rsidP="00B02C44">
      <w:pPr>
        <w:tabs>
          <w:tab w:val="left" w:pos="9288"/>
        </w:tabs>
        <w:ind w:firstLine="567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Уровень: основное общее образование</w:t>
      </w:r>
    </w:p>
    <w:p w:rsidR="00B02C44" w:rsidRDefault="00B02C44" w:rsidP="00B02C44">
      <w:pPr>
        <w:tabs>
          <w:tab w:val="left" w:pos="9288"/>
        </w:tabs>
        <w:ind w:firstLine="567"/>
        <w:jc w:val="center"/>
        <w:rPr>
          <w:rFonts w:eastAsia="Calibri"/>
          <w:b/>
          <w:sz w:val="24"/>
          <w:szCs w:val="24"/>
        </w:rPr>
      </w:pPr>
    </w:p>
    <w:p w:rsidR="00B02C44" w:rsidRDefault="00B02C44" w:rsidP="00B02C44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</w:p>
    <w:p w:rsidR="00B02C44" w:rsidRDefault="00B02C44" w:rsidP="00B02C44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</w:p>
    <w:p w:rsidR="00B02C44" w:rsidRDefault="00B02C44" w:rsidP="00B02C44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</w:p>
    <w:p w:rsidR="00B02C44" w:rsidRDefault="00B02C44" w:rsidP="00B02C44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</w:p>
    <w:p w:rsidR="00B02C44" w:rsidRDefault="00B02C44" w:rsidP="00B02C44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</w:p>
    <w:p w:rsidR="00B02C44" w:rsidRDefault="00B02C44" w:rsidP="00B02C44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</w:p>
    <w:p w:rsidR="00B02C44" w:rsidRDefault="00B02C44" w:rsidP="00B02C44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</w:p>
    <w:p w:rsidR="00B02C44" w:rsidRDefault="00B02C44" w:rsidP="00B02C44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Составитель:  </w:t>
      </w:r>
    </w:p>
    <w:p w:rsidR="00B02C44" w:rsidRDefault="00B02C44" w:rsidP="00B02C44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Учитель крымскотатарского языка и литературы</w:t>
      </w:r>
    </w:p>
    <w:p w:rsidR="00B02C44" w:rsidRDefault="00B02C44" w:rsidP="00B02C44">
      <w:pPr>
        <w:jc w:val="center"/>
        <w:rPr>
          <w:rFonts w:eastAsia="Calibri"/>
          <w:b/>
          <w:sz w:val="24"/>
          <w:szCs w:val="24"/>
        </w:rPr>
      </w:pPr>
    </w:p>
    <w:p w:rsidR="00B02C44" w:rsidRDefault="00B02C44" w:rsidP="00B02C44">
      <w:pPr>
        <w:jc w:val="center"/>
        <w:rPr>
          <w:rFonts w:eastAsia="Calibri"/>
          <w:b/>
          <w:sz w:val="24"/>
          <w:szCs w:val="24"/>
        </w:rPr>
      </w:pPr>
    </w:p>
    <w:p w:rsidR="00B02C44" w:rsidRDefault="00B02C44" w:rsidP="00B02C44">
      <w:pPr>
        <w:jc w:val="center"/>
        <w:rPr>
          <w:rFonts w:eastAsia="Calibri"/>
          <w:b/>
          <w:sz w:val="24"/>
          <w:szCs w:val="24"/>
        </w:rPr>
      </w:pPr>
    </w:p>
    <w:p w:rsidR="00B02C44" w:rsidRDefault="00B02C44" w:rsidP="00B02C44">
      <w:pPr>
        <w:jc w:val="center"/>
        <w:rPr>
          <w:rFonts w:eastAsia="Calibri"/>
          <w:b/>
          <w:sz w:val="24"/>
          <w:szCs w:val="24"/>
        </w:rPr>
      </w:pPr>
    </w:p>
    <w:p w:rsidR="00B02C44" w:rsidRDefault="00B02C44" w:rsidP="00B02C44">
      <w:pPr>
        <w:jc w:val="center"/>
        <w:rPr>
          <w:rFonts w:eastAsia="Calibri"/>
          <w:b/>
          <w:sz w:val="24"/>
          <w:szCs w:val="24"/>
        </w:rPr>
      </w:pPr>
    </w:p>
    <w:p w:rsidR="00B02C44" w:rsidRDefault="00B02C44" w:rsidP="00B02C44">
      <w:pPr>
        <w:jc w:val="center"/>
        <w:rPr>
          <w:rFonts w:eastAsia="Calibri"/>
          <w:b/>
          <w:sz w:val="24"/>
          <w:szCs w:val="24"/>
        </w:rPr>
      </w:pPr>
    </w:p>
    <w:p w:rsidR="00B02C44" w:rsidRDefault="00B02C44" w:rsidP="00B02C44">
      <w:pPr>
        <w:jc w:val="center"/>
        <w:rPr>
          <w:rFonts w:eastAsia="Calibri"/>
          <w:b/>
          <w:sz w:val="24"/>
          <w:szCs w:val="24"/>
        </w:rPr>
      </w:pPr>
    </w:p>
    <w:p w:rsidR="00B02C44" w:rsidRDefault="00B02C44" w:rsidP="00B02C44">
      <w:pPr>
        <w:jc w:val="center"/>
        <w:rPr>
          <w:rFonts w:eastAsia="Calibri"/>
          <w:b/>
          <w:sz w:val="24"/>
          <w:szCs w:val="24"/>
        </w:rPr>
      </w:pPr>
    </w:p>
    <w:p w:rsidR="00B02C44" w:rsidRDefault="00B02C44" w:rsidP="00B02C44">
      <w:pPr>
        <w:jc w:val="center"/>
        <w:rPr>
          <w:rFonts w:eastAsia="Calibri"/>
          <w:b/>
          <w:sz w:val="24"/>
          <w:szCs w:val="24"/>
        </w:rPr>
      </w:pPr>
    </w:p>
    <w:p w:rsidR="00B02C44" w:rsidRDefault="00B02C44" w:rsidP="00B02C44">
      <w:pPr>
        <w:jc w:val="center"/>
        <w:rPr>
          <w:rFonts w:eastAsia="Calibri"/>
          <w:b/>
          <w:sz w:val="24"/>
          <w:szCs w:val="24"/>
        </w:rPr>
      </w:pPr>
    </w:p>
    <w:p w:rsidR="00B02C44" w:rsidRDefault="00B02C44" w:rsidP="00B02C44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2023-2024 уч. год</w:t>
      </w:r>
    </w:p>
    <w:p w:rsidR="00B02C44" w:rsidRDefault="00B02C44" w:rsidP="00F37D2E">
      <w:pPr>
        <w:rPr>
          <w:rFonts w:ascii="Times New Roman" w:hAnsi="Times New Roman" w:cs="Times New Roman"/>
        </w:rPr>
      </w:pPr>
    </w:p>
    <w:p w:rsidR="00F37D2E" w:rsidRPr="00120B78" w:rsidRDefault="00F37D2E" w:rsidP="00F37D2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lastRenderedPageBreak/>
        <w:t>Рабочая программа составлена для обучающихся 5 класса общеобразовательной школы с учетом Федерального государственного образовательного стандарта  основного общего образования, утвержденного приказом Министерства образования и науки Российской    Федерации от «31» мая 2021 года № 287. При составлении программы использованы следующие методические материалы: примерной  программы по крымскотатарскому языку для 5-9 классов (под редакцией Аблятипова А.С.,Алединовой М.И). Учебник : Крымскотатарский  язык (родной). 5 класс: учеб.пособие  для общеобразоват.организаций  с обучением  на крымскотатарском  и русском   языках /А.Меметов, Л.А.Алиева, И.А.Меметов – М. :  Просвещение, 2017 год</w:t>
      </w:r>
    </w:p>
    <w:p w:rsidR="00E818C5" w:rsidRPr="00120B78" w:rsidRDefault="00E818C5" w:rsidP="00D27DE4">
      <w:pPr>
        <w:rPr>
          <w:rFonts w:ascii="Times New Roman" w:hAnsi="Times New Roman" w:cs="Times New Roman"/>
          <w:b/>
          <w:bCs/>
        </w:rPr>
      </w:pPr>
      <w:r w:rsidRPr="00120B78">
        <w:rPr>
          <w:rFonts w:ascii="Times New Roman" w:hAnsi="Times New Roman" w:cs="Times New Roman"/>
          <w:b/>
          <w:bCs/>
        </w:rPr>
        <w:t xml:space="preserve"> </w:t>
      </w:r>
      <w:r w:rsidR="00042705">
        <w:rPr>
          <w:rFonts w:ascii="Times New Roman" w:hAnsi="Times New Roman" w:cs="Times New Roman"/>
          <w:b/>
          <w:bCs/>
        </w:rPr>
        <w:t xml:space="preserve">                                                            </w:t>
      </w:r>
      <w:r w:rsidRPr="00120B78">
        <w:rPr>
          <w:rFonts w:ascii="Times New Roman" w:hAnsi="Times New Roman" w:cs="Times New Roman"/>
          <w:b/>
          <w:bCs/>
        </w:rPr>
        <w:t>Планируемые результаты освоения учебного предмета</w:t>
      </w:r>
    </w:p>
    <w:p w:rsidR="00BD6FEC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  <w:b/>
          <w:bCs/>
        </w:rPr>
        <w:t>Личностные результаты</w:t>
      </w:r>
      <w:r w:rsidRPr="00120B78">
        <w:rPr>
          <w:rFonts w:ascii="Times New Roman" w:hAnsi="Times New Roman" w:cs="Times New Roman"/>
        </w:rPr>
        <w:t xml:space="preserve">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BD6FEC" w:rsidRPr="00120B78" w:rsidRDefault="00F370E6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1.</w:t>
      </w:r>
      <w:r w:rsidR="00BD6FEC" w:rsidRPr="00120B78">
        <w:rPr>
          <w:rFonts w:ascii="Times New Roman" w:hAnsi="Times New Roman" w:cs="Times New Roman"/>
        </w:rPr>
        <w:t>Гражданского воспитания:</w:t>
      </w:r>
    </w:p>
    <w:p w:rsidR="00BD6FEC" w:rsidRPr="00120B78" w:rsidRDefault="00F370E6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BD6FEC" w:rsidRPr="00120B78" w:rsidRDefault="00F370E6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>активное участие в жизни семьи, Организации, местного сообщества, родного края, страны;</w:t>
      </w:r>
    </w:p>
    <w:p w:rsidR="00BD6FEC" w:rsidRPr="00120B78" w:rsidRDefault="00F370E6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>неприятие любых форм экстремизма, дискриминации;</w:t>
      </w:r>
    </w:p>
    <w:p w:rsidR="00BD6FEC" w:rsidRPr="00120B78" w:rsidRDefault="00F370E6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>понимание роли различных социальных институтов в жизни человека;</w:t>
      </w:r>
    </w:p>
    <w:p w:rsidR="00BD6FEC" w:rsidRPr="00120B78" w:rsidRDefault="00F370E6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BD6FEC" w:rsidRPr="00120B78" w:rsidRDefault="00F370E6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BD6FEC" w:rsidRPr="00120B78" w:rsidRDefault="00F370E6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>готовность к участию в гуманитарной деятельности (волонтерство, помощь людям, нуждающимся в ней).</w:t>
      </w:r>
    </w:p>
    <w:p w:rsidR="00BD6FEC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2. Патриотического воспитания:</w:t>
      </w:r>
    </w:p>
    <w:p w:rsidR="00BD6FEC" w:rsidRPr="00120B78" w:rsidRDefault="00F370E6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>ценностное отношение к достижениям своей Родины , к науке, искусству, спорту, технологиям, боевым подвигам и трудовым достижениям народа;</w:t>
      </w:r>
    </w:p>
    <w:p w:rsidR="00BD6FEC" w:rsidRPr="00120B78" w:rsidRDefault="00223061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>уважение к символам Ро</w:t>
      </w:r>
      <w:r w:rsidR="00F370E6" w:rsidRPr="00120B78">
        <w:rPr>
          <w:rFonts w:ascii="Times New Roman" w:hAnsi="Times New Roman" w:cs="Times New Roman"/>
        </w:rPr>
        <w:t>дины</w:t>
      </w:r>
      <w:r w:rsidR="00BD6FEC" w:rsidRPr="00120B78">
        <w:rPr>
          <w:rFonts w:ascii="Times New Roman" w:hAnsi="Times New Roman" w:cs="Times New Roman"/>
        </w:rPr>
        <w:t>, историческому и природному наследию и памятникам, традициям разных народов, проживающих в родной стране.</w:t>
      </w:r>
    </w:p>
    <w:p w:rsidR="00BD6FEC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3. Духовно-нравственного воспитания:</w:t>
      </w:r>
    </w:p>
    <w:p w:rsidR="00BD6FEC" w:rsidRPr="00120B78" w:rsidRDefault="00223061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>ориентация на моральные ценности и нормы в ситуациях нравственного выбора;</w:t>
      </w:r>
    </w:p>
    <w:p w:rsidR="00BD6FEC" w:rsidRPr="00120B78" w:rsidRDefault="00223061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lastRenderedPageBreak/>
        <w:t>-</w:t>
      </w:r>
      <w:r w:rsidR="00BD6FEC" w:rsidRPr="00120B78">
        <w:rPr>
          <w:rFonts w:ascii="Times New Roman" w:hAnsi="Times New Roman" w:cs="Times New Roman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BD6FEC" w:rsidRPr="00120B78" w:rsidRDefault="00223061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BD6FEC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4. Эстетического воспитания:</w:t>
      </w:r>
    </w:p>
    <w:p w:rsidR="00223061" w:rsidRPr="00120B78" w:rsidRDefault="00223061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</w:t>
      </w:r>
    </w:p>
    <w:p w:rsidR="00BD6FEC" w:rsidRPr="00120B78" w:rsidRDefault="00223061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>осознание важности художественной культуры как средства коммуникации и самовыражения;</w:t>
      </w:r>
    </w:p>
    <w:p w:rsidR="00BD6FEC" w:rsidRPr="00120B78" w:rsidRDefault="00223061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BD6FEC" w:rsidRPr="00120B78" w:rsidRDefault="00223061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>стремление к самовыражению в разных видах искусства.</w:t>
      </w:r>
    </w:p>
    <w:p w:rsidR="00223061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5. Физического воспитания</w:t>
      </w:r>
    </w:p>
    <w:p w:rsidR="00BD6FEC" w:rsidRPr="00120B78" w:rsidRDefault="00223061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>формирования культуры здоровья и эмоционального благополучия:</w:t>
      </w:r>
    </w:p>
    <w:p w:rsidR="00BD6FEC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осознание ценности жизни;</w:t>
      </w:r>
    </w:p>
    <w:p w:rsidR="00BD6FEC" w:rsidRPr="00120B78" w:rsidRDefault="00223061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BD6FEC" w:rsidRPr="00120B78" w:rsidRDefault="00223061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>соблюдение правил безопасности, в том числе навыков безопасного поведения в интернет-среде;</w:t>
      </w:r>
    </w:p>
    <w:p w:rsidR="00BD6FEC" w:rsidRPr="00120B78" w:rsidRDefault="00223061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BD6FEC" w:rsidRPr="00120B78" w:rsidRDefault="00223061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>умение принимать себя и других, не осуждая;</w:t>
      </w:r>
    </w:p>
    <w:p w:rsidR="00BD6FEC" w:rsidRPr="00120B78" w:rsidRDefault="00223061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BD6FEC" w:rsidRPr="00120B78" w:rsidRDefault="00223061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>сформированность навыка рефлексии, признание своего права на ошибку и такого же права другого человека.</w:t>
      </w:r>
    </w:p>
    <w:p w:rsidR="00BD6FEC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6. Трудового воспитания:</w:t>
      </w:r>
    </w:p>
    <w:p w:rsidR="00BD6FEC" w:rsidRPr="00120B78" w:rsidRDefault="00223061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D6FEC" w:rsidRPr="00120B78" w:rsidRDefault="00223061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BD6FEC" w:rsidRPr="00120B78" w:rsidRDefault="00223061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lastRenderedPageBreak/>
        <w:t>-</w:t>
      </w:r>
      <w:r w:rsidR="00BD6FEC" w:rsidRPr="00120B78">
        <w:rPr>
          <w:rFonts w:ascii="Times New Roman" w:hAnsi="Times New Roman" w:cs="Times New Roman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BD6FEC" w:rsidRPr="00120B78" w:rsidRDefault="00223061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>готовность адаптироваться в профессиональной среде;</w:t>
      </w:r>
    </w:p>
    <w:p w:rsidR="00BD6FEC" w:rsidRPr="00120B78" w:rsidRDefault="00223061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>уважение к труду и результатам трудовой деятельности;</w:t>
      </w:r>
    </w:p>
    <w:p w:rsidR="00BD6FEC" w:rsidRPr="00120B78" w:rsidRDefault="00223061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BD6FEC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7. Экологического воспитания:</w:t>
      </w:r>
    </w:p>
    <w:p w:rsidR="00BD6FEC" w:rsidRPr="00120B78" w:rsidRDefault="00223061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BD6FEC" w:rsidRPr="00120B78" w:rsidRDefault="00223061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BD6FEC" w:rsidRPr="00120B78" w:rsidRDefault="00223061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>активное неприятие действий, приносящих вред окружающей среде;</w:t>
      </w:r>
    </w:p>
    <w:p w:rsidR="00BD6FEC" w:rsidRPr="00120B78" w:rsidRDefault="00223061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BD6FEC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готовность к участию в практической деятельности экологической направленности.</w:t>
      </w:r>
    </w:p>
    <w:p w:rsidR="00BD6FEC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8. Ценности научного познания:</w:t>
      </w:r>
    </w:p>
    <w:p w:rsidR="00BD6FEC" w:rsidRPr="00120B78" w:rsidRDefault="00223061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BD6FEC" w:rsidRPr="00120B78" w:rsidRDefault="00223061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>овладение языковой и читательской культурой как средством познания мира;</w:t>
      </w:r>
    </w:p>
    <w:p w:rsidR="00BD6FEC" w:rsidRPr="00120B78" w:rsidRDefault="00223061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-</w:t>
      </w:r>
      <w:r w:rsidR="00BD6FEC" w:rsidRPr="00120B78">
        <w:rPr>
          <w:rFonts w:ascii="Times New Roman" w:hAnsi="Times New Roman" w:cs="Times New Roman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индивидуального43.</w:t>
      </w:r>
    </w:p>
    <w:p w:rsidR="00BD6FEC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  <w:b/>
          <w:bCs/>
        </w:rPr>
        <w:t xml:space="preserve"> Метапредметные результаты</w:t>
      </w:r>
      <w:r w:rsidRPr="00120B78">
        <w:rPr>
          <w:rFonts w:ascii="Times New Roman" w:hAnsi="Times New Roman" w:cs="Times New Roman"/>
        </w:rPr>
        <w:t xml:space="preserve"> освоения программы основного общего образования, в том числе адаптированной, должны отраж</w:t>
      </w:r>
      <w:r w:rsidR="005359FC" w:rsidRPr="00120B78">
        <w:rPr>
          <w:rFonts w:ascii="Times New Roman" w:hAnsi="Times New Roman" w:cs="Times New Roman"/>
        </w:rPr>
        <w:t>ать</w:t>
      </w:r>
      <w:r w:rsidR="003435C1" w:rsidRPr="00120B78">
        <w:rPr>
          <w:rFonts w:ascii="Times New Roman" w:hAnsi="Times New Roman" w:cs="Times New Roman"/>
        </w:rPr>
        <w:t xml:space="preserve"> о</w:t>
      </w:r>
      <w:r w:rsidRPr="00120B78">
        <w:rPr>
          <w:rFonts w:ascii="Times New Roman" w:hAnsi="Times New Roman" w:cs="Times New Roman"/>
        </w:rPr>
        <w:t xml:space="preserve">владение универсальными учебными </w:t>
      </w:r>
      <w:r w:rsidRPr="00120B78">
        <w:rPr>
          <w:rFonts w:ascii="Times New Roman" w:hAnsi="Times New Roman" w:cs="Times New Roman"/>
          <w:b/>
          <w:bCs/>
        </w:rPr>
        <w:t>регулятивными</w:t>
      </w:r>
      <w:r w:rsidRPr="00120B78">
        <w:rPr>
          <w:rFonts w:ascii="Times New Roman" w:hAnsi="Times New Roman" w:cs="Times New Roman"/>
        </w:rPr>
        <w:t xml:space="preserve"> действиями:</w:t>
      </w:r>
    </w:p>
    <w:p w:rsidR="00BD6FEC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1) самоорганизация:</w:t>
      </w:r>
    </w:p>
    <w:p w:rsidR="00BD6FEC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выявлять проблемы для решения в жизненных и учебных ситуациях;</w:t>
      </w:r>
    </w:p>
    <w:p w:rsidR="00BD6FEC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BD6FEC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lastRenderedPageBreak/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BD6FEC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BD6FEC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делать выбор и брать ответственность за решение;</w:t>
      </w:r>
    </w:p>
    <w:p w:rsidR="00BD6FEC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2) самоконтроль:</w:t>
      </w:r>
    </w:p>
    <w:p w:rsidR="00BD6FEC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владеть способами самоконтроля, самомотивации и рефлексии;</w:t>
      </w:r>
    </w:p>
    <w:p w:rsidR="00BD6FEC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давать адекватную оценку ситуации и предлагать план ее изменения;</w:t>
      </w:r>
    </w:p>
    <w:p w:rsidR="00BD6FEC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BD6FEC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BD6FEC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D6FEC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оценивать соответствие результата цели и условиям;</w:t>
      </w:r>
    </w:p>
    <w:p w:rsidR="00BD6FEC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3) эмоциональный интеллект:</w:t>
      </w:r>
    </w:p>
    <w:p w:rsidR="00BD6FEC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различать, называть и управлять собственными эмоциями и эмоциями других;</w:t>
      </w:r>
    </w:p>
    <w:p w:rsidR="00BD6FEC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выявлять и анализировать причины эмоций;</w:t>
      </w:r>
    </w:p>
    <w:p w:rsidR="00BD6FEC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ставить себя на место другого человека, понимать мотивы и намерения другого;</w:t>
      </w:r>
    </w:p>
    <w:p w:rsidR="00BD6FEC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регулировать способ выражения эмоций;</w:t>
      </w:r>
    </w:p>
    <w:p w:rsidR="00BD6FEC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4) принятие себя и других:</w:t>
      </w:r>
    </w:p>
    <w:p w:rsidR="00BD6FEC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осознанно относиться к другому человеку, его мнению;</w:t>
      </w:r>
    </w:p>
    <w:p w:rsidR="00BD6FEC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признавать свое право на ошибку и такое же право другого;</w:t>
      </w:r>
    </w:p>
    <w:p w:rsidR="00BD6FEC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принимать себя и других, не осуждая;</w:t>
      </w:r>
    </w:p>
    <w:p w:rsidR="00BD6FEC" w:rsidRPr="00120B78" w:rsidRDefault="00BD6FEC" w:rsidP="00BD6FEC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lastRenderedPageBreak/>
        <w:t>открытость себе и другим;</w:t>
      </w:r>
    </w:p>
    <w:p w:rsidR="005D689D" w:rsidRPr="00120B78" w:rsidRDefault="00BD6FEC" w:rsidP="005D689D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осознавать невозможность контролировать все вокруг.</w:t>
      </w:r>
      <w:r w:rsidR="005D689D" w:rsidRPr="00120B78">
        <w:rPr>
          <w:rFonts w:ascii="Times New Roman" w:hAnsi="Times New Roman" w:cs="Times New Roman"/>
        </w:rPr>
        <w:t>Овладение универсальными учебными коммуникативными действиями:</w:t>
      </w:r>
    </w:p>
    <w:p w:rsidR="005D689D" w:rsidRPr="00120B78" w:rsidRDefault="005D689D" w:rsidP="005D689D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1) общение:</w:t>
      </w:r>
    </w:p>
    <w:p w:rsidR="005D689D" w:rsidRPr="00120B78" w:rsidRDefault="005D689D" w:rsidP="005D689D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воспринимать и формулировать суждения, выражать эмоции в соответствии с целями и условиями общения;</w:t>
      </w:r>
    </w:p>
    <w:p w:rsidR="005D689D" w:rsidRPr="00120B78" w:rsidRDefault="005D689D" w:rsidP="005D689D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выражать себя (свою точку зрения) в устных и письменных текстах;</w:t>
      </w:r>
    </w:p>
    <w:p w:rsidR="005D689D" w:rsidRPr="00120B78" w:rsidRDefault="005D689D" w:rsidP="005D689D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5D689D" w:rsidRPr="00120B78" w:rsidRDefault="005D689D" w:rsidP="005D689D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D689D" w:rsidRPr="00120B78" w:rsidRDefault="005D689D" w:rsidP="005D689D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D689D" w:rsidRPr="00120B78" w:rsidRDefault="005D689D" w:rsidP="005D689D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D689D" w:rsidRPr="00120B78" w:rsidRDefault="005D689D" w:rsidP="005D689D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публично представлять результаты выполненного опыта (эксперимента, исследования, проекта);</w:t>
      </w:r>
    </w:p>
    <w:p w:rsidR="005D689D" w:rsidRPr="00120B78" w:rsidRDefault="005D689D" w:rsidP="005D689D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5D689D" w:rsidRPr="00120B78" w:rsidRDefault="005D689D" w:rsidP="005D689D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2) совместная деятельность:</w:t>
      </w:r>
    </w:p>
    <w:p w:rsidR="005D689D" w:rsidRPr="00120B78" w:rsidRDefault="005D689D" w:rsidP="005D689D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D689D" w:rsidRPr="00120B78" w:rsidRDefault="005D689D" w:rsidP="005D689D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5D689D" w:rsidRPr="00120B78" w:rsidRDefault="005D689D" w:rsidP="005D689D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D689D" w:rsidRPr="00120B78" w:rsidRDefault="005D689D" w:rsidP="005D689D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"мозговые штурмы" и иные);</w:t>
      </w:r>
    </w:p>
    <w:p w:rsidR="005D689D" w:rsidRPr="00120B78" w:rsidRDefault="005D689D" w:rsidP="005D689D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5D689D" w:rsidRPr="00120B78" w:rsidRDefault="005D689D" w:rsidP="005D689D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5D689D" w:rsidRPr="00120B78" w:rsidRDefault="005D689D" w:rsidP="005D689D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lastRenderedPageBreak/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DF7EEE" w:rsidRPr="00120B78" w:rsidRDefault="005D689D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 xml:space="preserve">Овладение системой универсальных учебных </w:t>
      </w:r>
      <w:r w:rsidRPr="00120B78">
        <w:rPr>
          <w:rFonts w:ascii="Times New Roman" w:hAnsi="Times New Roman" w:cs="Times New Roman"/>
          <w:b/>
          <w:bCs/>
        </w:rPr>
        <w:t>коммуникативных</w:t>
      </w:r>
      <w:r w:rsidRPr="00120B78">
        <w:rPr>
          <w:rFonts w:ascii="Times New Roman" w:hAnsi="Times New Roman" w:cs="Times New Roman"/>
        </w:rPr>
        <w:t xml:space="preserve"> действий обеспечивает сформированность социальных навыков и эмоционального интеллекта обучающихся.</w:t>
      </w:r>
      <w:r w:rsidR="00DF7EEE" w:rsidRPr="00120B78">
        <w:rPr>
          <w:rFonts w:ascii="Times New Roman" w:hAnsi="Times New Roman" w:cs="Times New Roman"/>
        </w:rPr>
        <w:t>Овладение универсальными учебными познавательными действиями: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1) базовые логические действия: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выявлять и характеризовать существенные признаки объектов (явлений);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предлагать критерии для выявления закономерностей и противоречий;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выявлять дефициты информации, данных, необходимых для решения поставленной задачи;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выявлять причинно-следственные связи при изучении явлений и процессов;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2) базовые исследовательские действия: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использовать вопросы как исследовательский инструмент познания;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оценивать на применимость и достоверность информации, полученной в ходе исследования (эксперимента);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lastRenderedPageBreak/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3) работа с информацией: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эффективно запоминать и систематизировать информацию.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 xml:space="preserve">Овладение универсальными учебными </w:t>
      </w:r>
      <w:r w:rsidRPr="00120B78">
        <w:rPr>
          <w:rFonts w:ascii="Times New Roman" w:hAnsi="Times New Roman" w:cs="Times New Roman"/>
          <w:b/>
          <w:bCs/>
        </w:rPr>
        <w:t>познавательными</w:t>
      </w:r>
      <w:r w:rsidRPr="00120B78">
        <w:rPr>
          <w:rFonts w:ascii="Times New Roman" w:hAnsi="Times New Roman" w:cs="Times New Roman"/>
        </w:rPr>
        <w:t xml:space="preserve"> действиями: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1) базовые логические действия: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выявлять и характеризовать существенные признаки объектов (явлений);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предлагать критерии для выявления закономерностей и противоречий;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выявлять дефициты информации, данных, необходимых для решения поставленной задачи;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выявлять причинно-следственные связи при изучении явлений и процессов;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2) базовые исследовательские действия: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lastRenderedPageBreak/>
        <w:t>использовать вопросы как исследовательский инструмент познания;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оценивать на применимость и достоверность информации, полученной в ходе исследования (эксперимента);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3) работа с информацией: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DF7EEE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5D689D" w:rsidRPr="00120B78" w:rsidRDefault="00DF7EEE" w:rsidP="00DF7EEE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эффективно запоминать и систематизировать информацию.</w:t>
      </w:r>
    </w:p>
    <w:p w:rsidR="008B4D1D" w:rsidRPr="00120B78" w:rsidRDefault="008B4D1D" w:rsidP="008B4D1D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  <w:b/>
          <w:bCs/>
        </w:rPr>
        <w:t>Предметные результаты</w:t>
      </w:r>
      <w:r w:rsidRPr="00120B78">
        <w:rPr>
          <w:rFonts w:ascii="Times New Roman" w:hAnsi="Times New Roman" w:cs="Times New Roman"/>
        </w:rPr>
        <w:t xml:space="preserve"> по предметной области "Родной язык </w:t>
      </w:r>
      <w:r w:rsidR="003435C1" w:rsidRPr="00120B78">
        <w:rPr>
          <w:rFonts w:ascii="Times New Roman" w:hAnsi="Times New Roman" w:cs="Times New Roman"/>
        </w:rPr>
        <w:t>(крымскотатарский)</w:t>
      </w:r>
      <w:r w:rsidRPr="00120B78">
        <w:rPr>
          <w:rFonts w:ascii="Times New Roman" w:hAnsi="Times New Roman" w:cs="Times New Roman"/>
        </w:rPr>
        <w:t>" должны обеспечивать:</w:t>
      </w:r>
    </w:p>
    <w:p w:rsidR="008B4D1D" w:rsidRPr="00120B78" w:rsidRDefault="008B4D1D" w:rsidP="008B4D1D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1) совершенствование видов речевой деятельности (аудирования,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8B4D1D" w:rsidRPr="00120B78" w:rsidRDefault="008B4D1D" w:rsidP="008B4D1D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2)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8B4D1D" w:rsidRPr="00120B78" w:rsidRDefault="008B4D1D" w:rsidP="008B4D1D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lastRenderedPageBreak/>
        <w:t>3) использование коммуникативно-эстетических возможностей родного языка;</w:t>
      </w:r>
    </w:p>
    <w:p w:rsidR="008B4D1D" w:rsidRPr="00120B78" w:rsidRDefault="008B4D1D" w:rsidP="008B4D1D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 xml:space="preserve">4) расширение и систематизация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языка. </w:t>
      </w:r>
    </w:p>
    <w:p w:rsidR="008B4D1D" w:rsidRPr="00120B78" w:rsidRDefault="008B4D1D" w:rsidP="008B4D1D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8B4D1D" w:rsidRPr="00120B78" w:rsidRDefault="008B4D1D" w:rsidP="008B4D1D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6)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8B4D1D" w:rsidRPr="00120B78" w:rsidRDefault="008B4D1D" w:rsidP="008B4D1D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637781" w:rsidRPr="00120B78" w:rsidRDefault="008B4D1D" w:rsidP="00637781">
      <w:pPr>
        <w:rPr>
          <w:rFonts w:ascii="Times New Roman" w:hAnsi="Times New Roman" w:cs="Times New Roman"/>
        </w:rPr>
      </w:pPr>
      <w:r w:rsidRPr="00120B78">
        <w:rPr>
          <w:rFonts w:ascii="Times New Roman" w:hAnsi="Times New Roman" w:cs="Times New Roman"/>
        </w:rPr>
        <w:t>8) формирование ответственности за языковую культуру как общечеловеческую ценность.</w:t>
      </w:r>
      <w:r w:rsidR="00637781" w:rsidRPr="00120B78">
        <w:rPr>
          <w:rFonts w:ascii="Times New Roman" w:hAnsi="Times New Roman" w:cs="Times New Roman"/>
          <w:i/>
          <w:iCs/>
        </w:rPr>
        <w:t>расписка, доверенность</w:t>
      </w:r>
      <w:r w:rsidR="00637781" w:rsidRPr="00120B78">
        <w:rPr>
          <w:rFonts w:ascii="Times New Roman" w:hAnsi="Times New Roman" w:cs="Times New Roman"/>
        </w:rPr>
        <w:t xml:space="preserve">, заявление, </w:t>
      </w:r>
      <w:r w:rsidR="00637781" w:rsidRPr="00120B78">
        <w:rPr>
          <w:rFonts w:ascii="Times New Roman" w:hAnsi="Times New Roman" w:cs="Times New Roman"/>
          <w:i/>
          <w:iCs/>
        </w:rPr>
        <w:t>резюме</w:t>
      </w:r>
      <w:r w:rsidR="00637781" w:rsidRPr="00120B78">
        <w:rPr>
          <w:rFonts w:ascii="Times New Roman" w:hAnsi="Times New Roman" w:cs="Times New Roman"/>
        </w:rPr>
        <w:t>) стилей, разговорной (рассказ, беседа, спор) речи. Культура речи. Критерии культуры речи.</w:t>
      </w:r>
    </w:p>
    <w:p w:rsidR="00120B78" w:rsidRPr="00120B78" w:rsidRDefault="00637781" w:rsidP="00637781">
      <w:pPr>
        <w:rPr>
          <w:rFonts w:ascii="Times New Roman" w:hAnsi="Times New Roman" w:cs="Times New Roman"/>
          <w:b/>
          <w:bCs/>
          <w:i/>
          <w:iCs/>
          <w:lang w:val="uk-UA"/>
        </w:rPr>
      </w:pPr>
      <w:r w:rsidRPr="00120B78">
        <w:rPr>
          <w:rFonts w:ascii="Times New Roman" w:hAnsi="Times New Roman" w:cs="Times New Roman"/>
          <w:b/>
          <w:bCs/>
          <w:lang w:val="uk-UA"/>
        </w:rPr>
        <w:t>Содержание</w:t>
      </w:r>
      <w:r w:rsidR="00120B78" w:rsidRPr="00120B78">
        <w:rPr>
          <w:rFonts w:ascii="Times New Roman" w:hAnsi="Times New Roman" w:cs="Times New Roman"/>
          <w:b/>
          <w:bCs/>
          <w:lang w:val="uk-UA"/>
        </w:rPr>
        <w:t xml:space="preserve"> </w:t>
      </w:r>
      <w:r w:rsidRPr="00120B78">
        <w:rPr>
          <w:rFonts w:ascii="Times New Roman" w:hAnsi="Times New Roman" w:cs="Times New Roman"/>
          <w:b/>
          <w:bCs/>
          <w:lang w:val="uk-UA"/>
        </w:rPr>
        <w:t>учебного  предмета</w:t>
      </w:r>
      <w:r w:rsidR="00120B78" w:rsidRPr="00120B78">
        <w:rPr>
          <w:rFonts w:ascii="Times New Roman" w:hAnsi="Times New Roman" w:cs="Times New Roman"/>
          <w:b/>
          <w:bCs/>
          <w:lang w:val="uk-UA"/>
        </w:rPr>
        <w:t xml:space="preserve"> </w:t>
      </w:r>
      <w:r w:rsidRPr="00120B78">
        <w:rPr>
          <w:rFonts w:ascii="Times New Roman" w:hAnsi="Times New Roman" w:cs="Times New Roman"/>
          <w:b/>
          <w:bCs/>
          <w:lang w:val="uk-UA"/>
        </w:rPr>
        <w:t xml:space="preserve">5 </w:t>
      </w:r>
      <w:r w:rsidRPr="00120B78">
        <w:rPr>
          <w:rFonts w:ascii="Times New Roman" w:hAnsi="Times New Roman" w:cs="Times New Roman"/>
          <w:b/>
          <w:bCs/>
        </w:rPr>
        <w:t>класс</w:t>
      </w:r>
      <w:r w:rsidR="00120B78" w:rsidRPr="00120B78">
        <w:rPr>
          <w:rFonts w:ascii="Times New Roman" w:hAnsi="Times New Roman" w:cs="Times New Roman"/>
          <w:b/>
          <w:bCs/>
          <w:i/>
          <w:iCs/>
          <w:lang w:val="uk-UA"/>
        </w:rPr>
        <w:t xml:space="preserve"> </w:t>
      </w:r>
    </w:p>
    <w:p w:rsidR="00120B78" w:rsidRPr="00120B78" w:rsidRDefault="00120B78" w:rsidP="00637781">
      <w:pPr>
        <w:rPr>
          <w:rFonts w:ascii="Times New Roman" w:hAnsi="Times New Roman" w:cs="Times New Roman"/>
          <w:b/>
          <w:bCs/>
        </w:rPr>
      </w:pPr>
      <w:r w:rsidRPr="00120B78">
        <w:rPr>
          <w:rFonts w:ascii="Times New Roman" w:hAnsi="Times New Roman" w:cs="Times New Roman"/>
          <w:b/>
          <w:bCs/>
          <w:iCs/>
        </w:rPr>
        <w:t>1.Введение.</w:t>
      </w:r>
      <w:r w:rsidRPr="00120B78">
        <w:rPr>
          <w:rFonts w:ascii="Times New Roman" w:hAnsi="Times New Roman" w:cs="Times New Roman"/>
          <w:b/>
          <w:bCs/>
          <w:i/>
          <w:iCs/>
        </w:rPr>
        <w:t xml:space="preserve"> ( 1 ч.</w:t>
      </w:r>
      <w:r w:rsidRPr="00120B78">
        <w:rPr>
          <w:rFonts w:ascii="Times New Roman" w:hAnsi="Times New Roman" w:cs="Times New Roman"/>
          <w:b/>
          <w:bCs/>
        </w:rPr>
        <w:t xml:space="preserve"> )</w:t>
      </w:r>
    </w:p>
    <w:p w:rsidR="00120B78" w:rsidRPr="00120B78" w:rsidRDefault="00120B78" w:rsidP="00637781">
      <w:pPr>
        <w:rPr>
          <w:rFonts w:ascii="Times New Roman" w:hAnsi="Times New Roman" w:cs="Times New Roman"/>
          <w:b/>
          <w:bCs/>
        </w:rPr>
      </w:pPr>
      <w:r w:rsidRPr="00120B78">
        <w:rPr>
          <w:rFonts w:ascii="Times New Roman" w:hAnsi="Times New Roman" w:cs="Times New Roman"/>
          <w:b/>
          <w:bCs/>
        </w:rPr>
        <w:t xml:space="preserve">2.Синтаксис и пунктуация (16 ч.) </w:t>
      </w:r>
    </w:p>
    <w:p w:rsidR="00120B78" w:rsidRPr="00120B78" w:rsidRDefault="00120B78" w:rsidP="00637781">
      <w:pPr>
        <w:rPr>
          <w:rFonts w:ascii="Times New Roman" w:hAnsi="Times New Roman" w:cs="Times New Roman"/>
          <w:bCs/>
        </w:rPr>
      </w:pPr>
      <w:r w:rsidRPr="00120B78">
        <w:rPr>
          <w:rFonts w:ascii="Times New Roman" w:hAnsi="Times New Roman" w:cs="Times New Roman"/>
          <w:bCs/>
        </w:rPr>
        <w:t>3.Словооброзование .Состав слов (2ч.)</w:t>
      </w:r>
    </w:p>
    <w:p w:rsidR="00120B78" w:rsidRPr="00120B78" w:rsidRDefault="00120B78" w:rsidP="00637781">
      <w:pPr>
        <w:rPr>
          <w:rFonts w:ascii="Times New Roman" w:hAnsi="Times New Roman" w:cs="Times New Roman"/>
          <w:bCs/>
        </w:rPr>
      </w:pPr>
      <w:r w:rsidRPr="00120B78">
        <w:rPr>
          <w:rFonts w:ascii="Times New Roman" w:hAnsi="Times New Roman" w:cs="Times New Roman"/>
          <w:bCs/>
        </w:rPr>
        <w:t xml:space="preserve">4.Фонетика и правописание (11 ч.) </w:t>
      </w:r>
    </w:p>
    <w:p w:rsidR="00120B78" w:rsidRPr="00120B78" w:rsidRDefault="00120B78" w:rsidP="00637781">
      <w:pPr>
        <w:rPr>
          <w:rFonts w:ascii="Times New Roman" w:hAnsi="Times New Roman" w:cs="Times New Roman"/>
          <w:bCs/>
        </w:rPr>
      </w:pPr>
      <w:r w:rsidRPr="00120B78">
        <w:rPr>
          <w:rFonts w:ascii="Times New Roman" w:hAnsi="Times New Roman" w:cs="Times New Roman"/>
          <w:bCs/>
        </w:rPr>
        <w:t>5.Лексикология(3 ч.)</w:t>
      </w:r>
    </w:p>
    <w:p w:rsidR="00120B78" w:rsidRPr="00120B78" w:rsidRDefault="00120B78" w:rsidP="00637781">
      <w:pPr>
        <w:rPr>
          <w:rFonts w:ascii="Times New Roman" w:hAnsi="Times New Roman" w:cs="Times New Roman"/>
          <w:bCs/>
          <w:iCs/>
          <w:lang w:val="uk-UA"/>
        </w:rPr>
      </w:pPr>
      <w:r w:rsidRPr="00120B78">
        <w:rPr>
          <w:rFonts w:ascii="Times New Roman" w:hAnsi="Times New Roman" w:cs="Times New Roman"/>
          <w:bCs/>
          <w:iCs/>
          <w:lang w:val="uk-UA"/>
        </w:rPr>
        <w:t xml:space="preserve"> 6.Итоговый урок (1 ч.)</w:t>
      </w:r>
    </w:p>
    <w:p w:rsidR="004C2BBA" w:rsidRDefault="00120B78" w:rsidP="00637781">
      <w:pPr>
        <w:rPr>
          <w:rFonts w:ascii="Times New Roman" w:hAnsi="Times New Roman" w:cs="Times New Roman"/>
          <w:b/>
          <w:bCs/>
          <w:iCs/>
          <w:lang w:val="uk-UA"/>
        </w:rPr>
      </w:pPr>
      <w:r w:rsidRPr="00120B78">
        <w:rPr>
          <w:rFonts w:ascii="Times New Roman" w:hAnsi="Times New Roman" w:cs="Times New Roman"/>
          <w:b/>
          <w:bCs/>
          <w:iCs/>
          <w:lang w:val="uk-UA"/>
        </w:rPr>
        <w:t xml:space="preserve">                                </w:t>
      </w:r>
      <w:r w:rsidR="004C2BBA">
        <w:rPr>
          <w:rFonts w:ascii="Times New Roman" w:hAnsi="Times New Roman" w:cs="Times New Roman"/>
          <w:b/>
          <w:bCs/>
          <w:iCs/>
          <w:lang w:val="uk-UA"/>
        </w:rPr>
        <w:t xml:space="preserve">                                        </w:t>
      </w:r>
      <w:r w:rsidRPr="00120B78">
        <w:rPr>
          <w:rFonts w:ascii="Times New Roman" w:hAnsi="Times New Roman" w:cs="Times New Roman"/>
          <w:b/>
          <w:bCs/>
          <w:iCs/>
          <w:lang w:val="uk-UA"/>
        </w:rPr>
        <w:t xml:space="preserve"> </w:t>
      </w:r>
    </w:p>
    <w:p w:rsidR="004C2BBA" w:rsidRDefault="004C2BBA" w:rsidP="00637781">
      <w:pPr>
        <w:rPr>
          <w:rFonts w:ascii="Times New Roman" w:hAnsi="Times New Roman" w:cs="Times New Roman"/>
          <w:b/>
          <w:bCs/>
          <w:iCs/>
          <w:lang w:val="uk-UA"/>
        </w:rPr>
      </w:pPr>
    </w:p>
    <w:p w:rsidR="004C2BBA" w:rsidRDefault="004C2BBA" w:rsidP="00637781">
      <w:pPr>
        <w:rPr>
          <w:rFonts w:ascii="Times New Roman" w:hAnsi="Times New Roman" w:cs="Times New Roman"/>
          <w:b/>
          <w:bCs/>
          <w:iCs/>
          <w:lang w:val="uk-UA"/>
        </w:rPr>
      </w:pPr>
    </w:p>
    <w:p w:rsidR="004C2BBA" w:rsidRDefault="004C2BBA" w:rsidP="00637781">
      <w:pPr>
        <w:rPr>
          <w:rFonts w:ascii="Times New Roman" w:hAnsi="Times New Roman" w:cs="Times New Roman"/>
          <w:b/>
          <w:bCs/>
          <w:iCs/>
          <w:lang w:val="uk-UA"/>
        </w:rPr>
      </w:pPr>
    </w:p>
    <w:p w:rsidR="00A93BCE" w:rsidRDefault="004C2BBA" w:rsidP="00637781">
      <w:pPr>
        <w:rPr>
          <w:rFonts w:ascii="Times New Roman" w:hAnsi="Times New Roman" w:cs="Times New Roman"/>
          <w:b/>
          <w:bCs/>
          <w:iCs/>
          <w:lang w:val="uk-UA"/>
        </w:rPr>
      </w:pPr>
      <w:r>
        <w:rPr>
          <w:rFonts w:ascii="Times New Roman" w:hAnsi="Times New Roman" w:cs="Times New Roman"/>
          <w:b/>
          <w:bCs/>
          <w:iCs/>
          <w:lang w:val="uk-UA"/>
        </w:rPr>
        <w:t xml:space="preserve">                                                                         </w:t>
      </w:r>
    </w:p>
    <w:p w:rsidR="00637781" w:rsidRPr="004C2BBA" w:rsidRDefault="00A93BCE" w:rsidP="0063778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lang w:val="uk-UA"/>
        </w:rPr>
        <w:lastRenderedPageBreak/>
        <w:t xml:space="preserve">                                                                                        </w:t>
      </w:r>
      <w:r w:rsidR="004C2BBA">
        <w:rPr>
          <w:rFonts w:ascii="Times New Roman" w:hAnsi="Times New Roman" w:cs="Times New Roman"/>
          <w:b/>
          <w:bCs/>
          <w:iCs/>
          <w:lang w:val="uk-UA"/>
        </w:rPr>
        <w:t xml:space="preserve">   </w:t>
      </w:r>
      <w:r w:rsidR="00637781" w:rsidRPr="004C2BBA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tbl>
      <w:tblPr>
        <w:tblStyle w:val="a7"/>
        <w:tblW w:w="0" w:type="auto"/>
        <w:tblInd w:w="108" w:type="dxa"/>
        <w:tblLayout w:type="fixed"/>
        <w:tblLook w:val="04A0"/>
      </w:tblPr>
      <w:tblGrid>
        <w:gridCol w:w="445"/>
        <w:gridCol w:w="2071"/>
        <w:gridCol w:w="795"/>
        <w:gridCol w:w="1792"/>
        <w:gridCol w:w="1701"/>
        <w:gridCol w:w="1418"/>
        <w:gridCol w:w="5074"/>
      </w:tblGrid>
      <w:tr w:rsidR="00120B78" w:rsidRPr="00120B78" w:rsidTr="004C2BBA">
        <w:tc>
          <w:tcPr>
            <w:tcW w:w="445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20B78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71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20B78">
              <w:rPr>
                <w:rFonts w:ascii="Times New Roman" w:hAnsi="Times New Roman" w:cs="Times New Roman"/>
                <w:b/>
                <w:bCs/>
              </w:rPr>
              <w:t>Содержание темы</w:t>
            </w:r>
          </w:p>
        </w:tc>
        <w:tc>
          <w:tcPr>
            <w:tcW w:w="795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20B78">
              <w:rPr>
                <w:rFonts w:ascii="Times New Roman" w:hAnsi="Times New Roman" w:cs="Times New Roman"/>
                <w:b/>
                <w:bCs/>
              </w:rPr>
              <w:t>Кол-во часов</w:t>
            </w:r>
          </w:p>
        </w:tc>
        <w:tc>
          <w:tcPr>
            <w:tcW w:w="1792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20B78">
              <w:rPr>
                <w:rFonts w:ascii="Times New Roman" w:hAnsi="Times New Roman" w:cs="Times New Roman"/>
                <w:b/>
                <w:bCs/>
              </w:rPr>
              <w:t>Диктант</w:t>
            </w:r>
          </w:p>
        </w:tc>
        <w:tc>
          <w:tcPr>
            <w:tcW w:w="1701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20B78">
              <w:rPr>
                <w:rFonts w:ascii="Times New Roman" w:hAnsi="Times New Roman" w:cs="Times New Roman"/>
                <w:b/>
                <w:bCs/>
              </w:rPr>
              <w:t>Контрольная работа</w:t>
            </w:r>
          </w:p>
        </w:tc>
        <w:tc>
          <w:tcPr>
            <w:tcW w:w="1418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20B78">
              <w:rPr>
                <w:rFonts w:ascii="Times New Roman" w:hAnsi="Times New Roman" w:cs="Times New Roman"/>
                <w:b/>
                <w:bCs/>
              </w:rPr>
              <w:t>Развитие  речи</w:t>
            </w:r>
          </w:p>
        </w:tc>
        <w:tc>
          <w:tcPr>
            <w:tcW w:w="5074" w:type="dxa"/>
          </w:tcPr>
          <w:p w:rsidR="00120B78" w:rsidRPr="00120B78" w:rsidRDefault="00120B78" w:rsidP="00637781">
            <w:pPr>
              <w:rPr>
                <w:rFonts w:ascii="Times New Roman" w:hAnsi="Times New Roman" w:cs="Times New Roman"/>
                <w:b/>
                <w:bCs/>
              </w:rPr>
            </w:pPr>
            <w:r w:rsidRPr="00120B78">
              <w:rPr>
                <w:rFonts w:ascii="Times New Roman" w:hAnsi="Times New Roman" w:cs="Times New Roman"/>
                <w:b/>
                <w:bCs/>
              </w:rPr>
              <w:t>Элек.ресурсы</w:t>
            </w:r>
          </w:p>
        </w:tc>
      </w:tr>
      <w:tr w:rsidR="00120B78" w:rsidRPr="00120B78" w:rsidTr="004C2BBA">
        <w:tc>
          <w:tcPr>
            <w:tcW w:w="445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71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Введение</w:t>
            </w:r>
          </w:p>
        </w:tc>
        <w:tc>
          <w:tcPr>
            <w:tcW w:w="795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2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74" w:type="dxa"/>
          </w:tcPr>
          <w:p w:rsidR="00120B78" w:rsidRPr="00120B78" w:rsidRDefault="00120B78" w:rsidP="00637781">
            <w:pPr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-</w:t>
            </w:r>
          </w:p>
        </w:tc>
      </w:tr>
      <w:tr w:rsidR="00120B78" w:rsidRPr="00120B78" w:rsidTr="004C2BBA">
        <w:tc>
          <w:tcPr>
            <w:tcW w:w="445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71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Словообразование. Состав слова</w:t>
            </w:r>
          </w:p>
        </w:tc>
        <w:tc>
          <w:tcPr>
            <w:tcW w:w="795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2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74" w:type="dxa"/>
          </w:tcPr>
          <w:p w:rsidR="00120B78" w:rsidRPr="00120B78" w:rsidRDefault="007B2E29" w:rsidP="001D7F30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6" w:history="1">
              <w:r w:rsidR="00120B78" w:rsidRPr="00120B78">
                <w:rPr>
                  <w:rStyle w:val="a8"/>
                  <w:rFonts w:ascii="Times New Roman" w:hAnsi="Times New Roman" w:cs="Times New Roman"/>
                  <w:color w:val="000000" w:themeColor="text1"/>
                </w:rPr>
                <w:t>http://www.kasperik.ru/</w:t>
              </w:r>
            </w:hyperlink>
          </w:p>
          <w:p w:rsidR="00120B78" w:rsidRPr="00120B78" w:rsidRDefault="00120B78" w:rsidP="00637781">
            <w:pPr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4C2BBA">
        <w:tc>
          <w:tcPr>
            <w:tcW w:w="445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1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Синтаксис и пунктуация</w:t>
            </w:r>
          </w:p>
        </w:tc>
        <w:tc>
          <w:tcPr>
            <w:tcW w:w="795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92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Контр. слов дикт, контр. диктант</w:t>
            </w:r>
          </w:p>
        </w:tc>
        <w:tc>
          <w:tcPr>
            <w:tcW w:w="1701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Контр. изложение</w:t>
            </w:r>
          </w:p>
        </w:tc>
        <w:tc>
          <w:tcPr>
            <w:tcW w:w="1418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74" w:type="dxa"/>
          </w:tcPr>
          <w:p w:rsidR="00120B78" w:rsidRPr="00120B78" w:rsidRDefault="00120B78" w:rsidP="00637781">
            <w:pPr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  <w:color w:val="000000" w:themeColor="text1"/>
              </w:rPr>
              <w:t> </w:t>
            </w:r>
            <w:hyperlink r:id="rId7" w:history="1">
              <w:r w:rsidRPr="00120B78">
                <w:rPr>
                  <w:rStyle w:val="a8"/>
                  <w:rFonts w:ascii="Times New Roman" w:hAnsi="Times New Roman" w:cs="Times New Roman"/>
                  <w:color w:val="000000" w:themeColor="text1"/>
                </w:rPr>
                <w:t>https://nsportal.ru/</w:t>
              </w:r>
            </w:hyperlink>
          </w:p>
        </w:tc>
      </w:tr>
      <w:tr w:rsidR="00120B78" w:rsidRPr="00120B78" w:rsidTr="004C2BBA">
        <w:tc>
          <w:tcPr>
            <w:tcW w:w="445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71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Фонетика. Правописание</w:t>
            </w:r>
          </w:p>
        </w:tc>
        <w:tc>
          <w:tcPr>
            <w:tcW w:w="795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92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1 конт. работа</w:t>
            </w:r>
          </w:p>
        </w:tc>
        <w:tc>
          <w:tcPr>
            <w:tcW w:w="1418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74" w:type="dxa"/>
          </w:tcPr>
          <w:p w:rsidR="00120B78" w:rsidRPr="00120B78" w:rsidRDefault="00120B78" w:rsidP="00C402D7">
            <w:pPr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- </w:t>
            </w:r>
            <w:hyperlink r:id="rId8" w:history="1">
              <w:r w:rsidRPr="00120B78">
                <w:rPr>
                  <w:rStyle w:val="a8"/>
                  <w:rFonts w:ascii="Times New Roman" w:hAnsi="Times New Roman" w:cs="Times New Roman"/>
                  <w:color w:val="000000" w:themeColor="text1"/>
                </w:rPr>
                <w:t>https://infourok.ru</w:t>
              </w:r>
            </w:hyperlink>
          </w:p>
          <w:p w:rsidR="00120B78" w:rsidRPr="00120B78" w:rsidRDefault="00120B78" w:rsidP="00C402D7">
            <w:pPr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 </w:t>
            </w:r>
          </w:p>
          <w:p w:rsidR="00120B78" w:rsidRPr="00120B78" w:rsidRDefault="00120B78" w:rsidP="00637781">
            <w:pPr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4C2BBA">
        <w:tc>
          <w:tcPr>
            <w:tcW w:w="445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71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Лексикология</w:t>
            </w:r>
          </w:p>
        </w:tc>
        <w:tc>
          <w:tcPr>
            <w:tcW w:w="795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2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74" w:type="dxa"/>
          </w:tcPr>
          <w:p w:rsidR="00120B78" w:rsidRPr="00120B78" w:rsidRDefault="00120B78" w:rsidP="00C402D7">
            <w:pPr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-</w:t>
            </w:r>
            <w:r w:rsidRPr="00120B78">
              <w:rPr>
                <w:rFonts w:ascii="Times New Roman" w:hAnsi="Times New Roman" w:cs="Times New Roman"/>
                <w:color w:val="000000" w:themeColor="text1"/>
              </w:rPr>
              <w:t> </w:t>
            </w:r>
            <w:hyperlink r:id="rId9" w:history="1">
              <w:r w:rsidRPr="00120B78">
                <w:rPr>
                  <w:rStyle w:val="a8"/>
                  <w:rFonts w:ascii="Times New Roman" w:hAnsi="Times New Roman" w:cs="Times New Roman"/>
                  <w:color w:val="000000" w:themeColor="text1"/>
                </w:rPr>
                <w:t>https://infourok.ru</w:t>
              </w:r>
            </w:hyperlink>
          </w:p>
          <w:p w:rsidR="00120B78" w:rsidRPr="00120B78" w:rsidRDefault="00120B78" w:rsidP="00C402D7">
            <w:pPr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 </w:t>
            </w:r>
          </w:p>
          <w:p w:rsidR="00120B78" w:rsidRPr="00120B78" w:rsidRDefault="00120B78" w:rsidP="00637781">
            <w:pPr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4C2BBA">
        <w:tc>
          <w:tcPr>
            <w:tcW w:w="445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71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Итоговый урок</w:t>
            </w:r>
          </w:p>
        </w:tc>
        <w:tc>
          <w:tcPr>
            <w:tcW w:w="795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2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74" w:type="dxa"/>
          </w:tcPr>
          <w:p w:rsidR="00120B78" w:rsidRPr="00120B78" w:rsidRDefault="00120B78" w:rsidP="00637781">
            <w:pPr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 </w:t>
            </w:r>
            <w:hyperlink r:id="rId10" w:history="1">
              <w:r w:rsidRPr="00120B78">
                <w:rPr>
                  <w:rStyle w:val="a8"/>
                  <w:rFonts w:ascii="Times New Roman" w:hAnsi="Times New Roman" w:cs="Times New Roman"/>
                  <w:color w:val="000000" w:themeColor="text1"/>
                </w:rPr>
                <w:t>https://pedsovet.org/publikatsii/bez-rubriki/set-tvorcheskih-uchiteley--innovative-teachers-network</w:t>
              </w:r>
            </w:hyperlink>
          </w:p>
        </w:tc>
      </w:tr>
      <w:tr w:rsidR="00120B78" w:rsidRPr="00120B78" w:rsidTr="00042705">
        <w:trPr>
          <w:trHeight w:val="388"/>
        </w:trPr>
        <w:tc>
          <w:tcPr>
            <w:tcW w:w="445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95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792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120B78" w:rsidRPr="00120B78" w:rsidRDefault="00120B78" w:rsidP="0063778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74" w:type="dxa"/>
          </w:tcPr>
          <w:p w:rsidR="00120B78" w:rsidRPr="00120B78" w:rsidRDefault="00120B78" w:rsidP="00637781">
            <w:pPr>
              <w:rPr>
                <w:rFonts w:ascii="Times New Roman" w:hAnsi="Times New Roman" w:cs="Times New Roman"/>
              </w:rPr>
            </w:pPr>
          </w:p>
        </w:tc>
      </w:tr>
    </w:tbl>
    <w:p w:rsidR="00E81F48" w:rsidRPr="00120B78" w:rsidRDefault="00E81F48" w:rsidP="008B4D1D">
      <w:pPr>
        <w:rPr>
          <w:rFonts w:ascii="Times New Roman" w:hAnsi="Times New Roman" w:cs="Times New Roman"/>
        </w:rPr>
      </w:pPr>
    </w:p>
    <w:p w:rsidR="00E81F48" w:rsidRPr="00120B78" w:rsidRDefault="00E81F48" w:rsidP="008B4D1D">
      <w:pPr>
        <w:rPr>
          <w:rFonts w:ascii="Times New Roman" w:hAnsi="Times New Roman" w:cs="Times New Roman"/>
        </w:rPr>
      </w:pPr>
    </w:p>
    <w:p w:rsidR="00ED69FA" w:rsidRPr="00120B78" w:rsidRDefault="00ED69FA" w:rsidP="00ED69FA">
      <w:pPr>
        <w:rPr>
          <w:rFonts w:ascii="Times New Roman" w:hAnsi="Times New Roman" w:cs="Times New Roman"/>
        </w:rPr>
      </w:pPr>
    </w:p>
    <w:p w:rsidR="004C2BBA" w:rsidRDefault="004C2BBA" w:rsidP="004C2B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</w:p>
    <w:p w:rsidR="004C2BBA" w:rsidRDefault="004C2BBA" w:rsidP="004C2BBA">
      <w:pPr>
        <w:rPr>
          <w:rFonts w:ascii="Times New Roman" w:hAnsi="Times New Roman" w:cs="Times New Roman"/>
        </w:rPr>
      </w:pPr>
    </w:p>
    <w:p w:rsidR="004C2BBA" w:rsidRDefault="004C2BBA" w:rsidP="004C2BBA">
      <w:pPr>
        <w:rPr>
          <w:rFonts w:ascii="Times New Roman" w:hAnsi="Times New Roman" w:cs="Times New Roman"/>
        </w:rPr>
      </w:pPr>
    </w:p>
    <w:p w:rsidR="00042705" w:rsidRDefault="004C2BBA" w:rsidP="004C2B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</w:p>
    <w:p w:rsidR="00ED69FA" w:rsidRPr="004C2BBA" w:rsidRDefault="00042705" w:rsidP="004C2BB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</w:t>
      </w:r>
      <w:r w:rsidR="004C2BBA" w:rsidRPr="004C2B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D69FA" w:rsidRPr="004C2BBA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 5 класс</w:t>
      </w:r>
    </w:p>
    <w:tbl>
      <w:tblPr>
        <w:tblStyle w:val="a7"/>
        <w:tblW w:w="14034" w:type="dxa"/>
        <w:tblInd w:w="-318" w:type="dxa"/>
        <w:tblLayout w:type="fixed"/>
        <w:tblLook w:val="04A0"/>
      </w:tblPr>
      <w:tblGrid>
        <w:gridCol w:w="568"/>
        <w:gridCol w:w="9497"/>
        <w:gridCol w:w="1843"/>
        <w:gridCol w:w="2126"/>
      </w:tblGrid>
      <w:tr w:rsidR="00120B78" w:rsidRPr="00120B78" w:rsidTr="004C2BBA">
        <w:trPr>
          <w:trHeight w:val="538"/>
        </w:trPr>
        <w:tc>
          <w:tcPr>
            <w:tcW w:w="568" w:type="dxa"/>
            <w:vMerge w:val="restart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№</w:t>
            </w:r>
            <w:r w:rsidR="004C2BBA">
              <w:rPr>
                <w:rFonts w:ascii="Times New Roman" w:hAnsi="Times New Roman" w:cs="Times New Roman"/>
              </w:rPr>
              <w:t xml:space="preserve"> </w:t>
            </w:r>
            <w:r w:rsidRPr="00120B78">
              <w:rPr>
                <w:rFonts w:ascii="Times New Roman" w:hAnsi="Times New Roman" w:cs="Times New Roman"/>
              </w:rPr>
              <w:t>п</w:t>
            </w:r>
            <w:r w:rsidRPr="00120B78">
              <w:rPr>
                <w:rFonts w:ascii="Times New Roman" w:hAnsi="Times New Roman" w:cs="Times New Roman"/>
                <w:lang w:val="en-US"/>
              </w:rPr>
              <w:t>/</w:t>
            </w:r>
            <w:r w:rsidRPr="00120B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9497" w:type="dxa"/>
            <w:vMerge w:val="restart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Содержание темы</w:t>
            </w:r>
          </w:p>
        </w:tc>
        <w:tc>
          <w:tcPr>
            <w:tcW w:w="1843" w:type="dxa"/>
            <w:vMerge w:val="restart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2126" w:type="dxa"/>
            <w:vMerge w:val="restart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Дата по факту</w:t>
            </w:r>
          </w:p>
        </w:tc>
      </w:tr>
      <w:tr w:rsidR="00120B78" w:rsidRPr="00120B78" w:rsidTr="008C504F">
        <w:trPr>
          <w:trHeight w:val="433"/>
        </w:trPr>
        <w:tc>
          <w:tcPr>
            <w:tcW w:w="568" w:type="dxa"/>
            <w:vMerge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8C504F">
        <w:trPr>
          <w:trHeight w:val="767"/>
        </w:trPr>
        <w:tc>
          <w:tcPr>
            <w:tcW w:w="568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497" w:type="dxa"/>
          </w:tcPr>
          <w:p w:rsidR="004C2BBA" w:rsidRDefault="00120B78" w:rsidP="00ED69F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20B78">
              <w:rPr>
                <w:rFonts w:ascii="Times New Roman" w:hAnsi="Times New Roman" w:cs="Times New Roman"/>
                <w:b/>
                <w:bCs/>
              </w:rPr>
              <w:t>Введение (1 ч.)</w:t>
            </w:r>
          </w:p>
          <w:p w:rsidR="00120B78" w:rsidRPr="004C2BBA" w:rsidRDefault="00120B78" w:rsidP="00ED69F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20B78">
              <w:rPr>
                <w:rFonts w:ascii="Times New Roman" w:hAnsi="Times New Roman" w:cs="Times New Roman"/>
              </w:rPr>
              <w:t>Введение. Роль языка в жизни человека</w:t>
            </w:r>
          </w:p>
        </w:tc>
        <w:tc>
          <w:tcPr>
            <w:tcW w:w="1843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4C2BBA">
        <w:trPr>
          <w:trHeight w:val="697"/>
        </w:trPr>
        <w:tc>
          <w:tcPr>
            <w:tcW w:w="568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497" w:type="dxa"/>
          </w:tcPr>
          <w:p w:rsidR="004C2BBA" w:rsidRDefault="00120B78" w:rsidP="00ED69F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20B78">
              <w:rPr>
                <w:rFonts w:ascii="Times New Roman" w:hAnsi="Times New Roman" w:cs="Times New Roman"/>
                <w:b/>
                <w:bCs/>
              </w:rPr>
              <w:t>Словообразование. Состав слова ( 2 ч.)</w:t>
            </w:r>
          </w:p>
          <w:p w:rsidR="00120B78" w:rsidRPr="004C2BBA" w:rsidRDefault="00120B78" w:rsidP="00ED69F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20B78">
              <w:rPr>
                <w:rFonts w:ascii="Times New Roman" w:hAnsi="Times New Roman" w:cs="Times New Roman"/>
              </w:rPr>
              <w:t>Правила правописания и образования слов</w:t>
            </w:r>
          </w:p>
        </w:tc>
        <w:tc>
          <w:tcPr>
            <w:tcW w:w="1843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20B78" w:rsidRPr="00120B78" w:rsidTr="004C2BBA">
        <w:trPr>
          <w:trHeight w:val="397"/>
        </w:trPr>
        <w:tc>
          <w:tcPr>
            <w:tcW w:w="568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497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Однокоренные слова.Корень, суффикс, разнообразие суффиксов</w:t>
            </w:r>
          </w:p>
        </w:tc>
        <w:tc>
          <w:tcPr>
            <w:tcW w:w="1843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20B78" w:rsidRPr="00120B78" w:rsidTr="004C2BBA">
        <w:trPr>
          <w:trHeight w:val="943"/>
        </w:trPr>
        <w:tc>
          <w:tcPr>
            <w:tcW w:w="568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497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20B78">
              <w:rPr>
                <w:rFonts w:ascii="Times New Roman" w:hAnsi="Times New Roman" w:cs="Times New Roman"/>
                <w:b/>
                <w:bCs/>
              </w:rPr>
              <w:t>Синтаксис и пунктуация(16 ч)</w:t>
            </w:r>
          </w:p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Словосочетание. Главное и зависимое слово. Связь слов в словосочетании</w:t>
            </w:r>
          </w:p>
        </w:tc>
        <w:tc>
          <w:tcPr>
            <w:tcW w:w="1843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4C2BBA">
        <w:trPr>
          <w:trHeight w:val="570"/>
        </w:trPr>
        <w:tc>
          <w:tcPr>
            <w:tcW w:w="568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497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Предложения по цели высказывания.</w:t>
            </w:r>
          </w:p>
        </w:tc>
        <w:tc>
          <w:tcPr>
            <w:tcW w:w="1843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4C2BBA">
        <w:trPr>
          <w:trHeight w:val="570"/>
        </w:trPr>
        <w:tc>
          <w:tcPr>
            <w:tcW w:w="568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497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20B78">
              <w:rPr>
                <w:rFonts w:ascii="Times New Roman" w:hAnsi="Times New Roman" w:cs="Times New Roman"/>
              </w:rPr>
              <w:t>Главные члены предложения. Сказуемое .Подлежащее.</w:t>
            </w:r>
          </w:p>
        </w:tc>
        <w:tc>
          <w:tcPr>
            <w:tcW w:w="1843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8C504F">
        <w:trPr>
          <w:trHeight w:val="290"/>
        </w:trPr>
        <w:tc>
          <w:tcPr>
            <w:tcW w:w="568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497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Контрольный словарный диктант</w:t>
            </w:r>
          </w:p>
        </w:tc>
        <w:tc>
          <w:tcPr>
            <w:tcW w:w="1843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4C2BBA">
        <w:trPr>
          <w:trHeight w:val="671"/>
        </w:trPr>
        <w:tc>
          <w:tcPr>
            <w:tcW w:w="568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497" w:type="dxa"/>
          </w:tcPr>
          <w:p w:rsidR="00120B78" w:rsidRPr="004C2BBA" w:rsidRDefault="00120B78" w:rsidP="00ED69F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20B78">
              <w:rPr>
                <w:rFonts w:ascii="Times New Roman" w:hAnsi="Times New Roman" w:cs="Times New Roman"/>
              </w:rPr>
              <w:t xml:space="preserve">Второстепенные члены предложения. Определение </w:t>
            </w:r>
          </w:p>
        </w:tc>
        <w:tc>
          <w:tcPr>
            <w:tcW w:w="1843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4C2BBA">
        <w:trPr>
          <w:trHeight w:val="570"/>
        </w:trPr>
        <w:tc>
          <w:tcPr>
            <w:tcW w:w="568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497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 xml:space="preserve">Дополнение. Обстоятельство </w:t>
            </w:r>
          </w:p>
        </w:tc>
        <w:tc>
          <w:tcPr>
            <w:tcW w:w="1843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8C504F">
        <w:trPr>
          <w:trHeight w:val="413"/>
        </w:trPr>
        <w:tc>
          <w:tcPr>
            <w:tcW w:w="568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497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20B78">
              <w:rPr>
                <w:rFonts w:ascii="Times New Roman" w:hAnsi="Times New Roman" w:cs="Times New Roman"/>
                <w:b/>
                <w:bCs/>
                <w:i/>
                <w:iCs/>
              </w:rPr>
              <w:t>Р.р. (№1) Диалог и монолог</w:t>
            </w:r>
          </w:p>
        </w:tc>
        <w:tc>
          <w:tcPr>
            <w:tcW w:w="1843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4C2BBA">
        <w:trPr>
          <w:trHeight w:val="570"/>
        </w:trPr>
        <w:tc>
          <w:tcPr>
            <w:tcW w:w="568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497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 xml:space="preserve"> Однородные члены предложения.</w:t>
            </w:r>
          </w:p>
        </w:tc>
        <w:tc>
          <w:tcPr>
            <w:tcW w:w="1843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4C2BBA">
        <w:trPr>
          <w:trHeight w:val="533"/>
        </w:trPr>
        <w:tc>
          <w:tcPr>
            <w:tcW w:w="568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9497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 xml:space="preserve">  Вводные слова. </w:t>
            </w:r>
          </w:p>
        </w:tc>
        <w:tc>
          <w:tcPr>
            <w:tcW w:w="1843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4C2BBA">
        <w:trPr>
          <w:trHeight w:val="570"/>
        </w:trPr>
        <w:tc>
          <w:tcPr>
            <w:tcW w:w="568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9497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Контрольный диктант с грамматическим заданием№1</w:t>
            </w:r>
          </w:p>
        </w:tc>
        <w:tc>
          <w:tcPr>
            <w:tcW w:w="1843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4C2BBA">
        <w:trPr>
          <w:trHeight w:val="570"/>
        </w:trPr>
        <w:tc>
          <w:tcPr>
            <w:tcW w:w="568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9497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Работа над ошибками. Обращение</w:t>
            </w:r>
          </w:p>
        </w:tc>
        <w:tc>
          <w:tcPr>
            <w:tcW w:w="1843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4C2BBA">
        <w:trPr>
          <w:trHeight w:val="570"/>
        </w:trPr>
        <w:tc>
          <w:tcPr>
            <w:tcW w:w="568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9497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  <w:b/>
                <w:bCs/>
                <w:i/>
                <w:iCs/>
              </w:rPr>
              <w:t>Р.р.  (№2)Сочинение-описание по картине «Письмо другу»</w:t>
            </w:r>
          </w:p>
        </w:tc>
        <w:tc>
          <w:tcPr>
            <w:tcW w:w="1843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4C2BBA">
        <w:trPr>
          <w:trHeight w:val="391"/>
        </w:trPr>
        <w:tc>
          <w:tcPr>
            <w:tcW w:w="568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9497" w:type="dxa"/>
          </w:tcPr>
          <w:p w:rsidR="00120B78" w:rsidRPr="004C2BBA" w:rsidRDefault="00120B78" w:rsidP="00ED69F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20B78">
              <w:rPr>
                <w:rFonts w:ascii="Times New Roman" w:hAnsi="Times New Roman" w:cs="Times New Roman"/>
              </w:rPr>
              <w:t>Синтаксический разбор простого предложения</w:t>
            </w:r>
          </w:p>
        </w:tc>
        <w:tc>
          <w:tcPr>
            <w:tcW w:w="1843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4C2BBA">
        <w:trPr>
          <w:trHeight w:val="570"/>
        </w:trPr>
        <w:tc>
          <w:tcPr>
            <w:tcW w:w="568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497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Сложное предложение. Синтаксический разбор сложного предложения</w:t>
            </w:r>
          </w:p>
        </w:tc>
        <w:tc>
          <w:tcPr>
            <w:tcW w:w="1843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4C2BBA">
        <w:trPr>
          <w:trHeight w:val="570"/>
        </w:trPr>
        <w:tc>
          <w:tcPr>
            <w:tcW w:w="568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9497" w:type="dxa"/>
          </w:tcPr>
          <w:p w:rsidR="00120B78" w:rsidRPr="004C2BBA" w:rsidRDefault="00120B78" w:rsidP="00ED69F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20B78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Контрольное  изложение (отрывки из художественных произведений)</w:t>
            </w:r>
          </w:p>
        </w:tc>
        <w:tc>
          <w:tcPr>
            <w:tcW w:w="1843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4C2BBA">
        <w:trPr>
          <w:trHeight w:val="344"/>
        </w:trPr>
        <w:tc>
          <w:tcPr>
            <w:tcW w:w="568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9497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Повторение и обобщение по теме «Синтаксис»</w:t>
            </w:r>
          </w:p>
        </w:tc>
        <w:tc>
          <w:tcPr>
            <w:tcW w:w="1843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4C2BBA">
        <w:trPr>
          <w:trHeight w:val="570"/>
        </w:trPr>
        <w:tc>
          <w:tcPr>
            <w:tcW w:w="568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9497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20B78">
              <w:rPr>
                <w:rFonts w:ascii="Times New Roman" w:hAnsi="Times New Roman" w:cs="Times New Roman"/>
                <w:b/>
                <w:bCs/>
              </w:rPr>
              <w:t>Фонетика. Правописание( 11 ч. )</w:t>
            </w:r>
          </w:p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Алфавит .Звуки и буквы</w:t>
            </w:r>
          </w:p>
        </w:tc>
        <w:tc>
          <w:tcPr>
            <w:tcW w:w="1843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4C2BBA">
        <w:trPr>
          <w:trHeight w:val="570"/>
        </w:trPr>
        <w:tc>
          <w:tcPr>
            <w:tcW w:w="568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9497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Гласные и согласные звуки.</w:t>
            </w:r>
          </w:p>
        </w:tc>
        <w:tc>
          <w:tcPr>
            <w:tcW w:w="1843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4C2BBA">
        <w:trPr>
          <w:trHeight w:val="570"/>
        </w:trPr>
        <w:tc>
          <w:tcPr>
            <w:tcW w:w="568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9497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20B78">
              <w:rPr>
                <w:rFonts w:ascii="Times New Roman" w:hAnsi="Times New Roman" w:cs="Times New Roman"/>
                <w:b/>
                <w:bCs/>
                <w:i/>
                <w:iCs/>
              </w:rPr>
              <w:t>Р.р. (№3) Устная и письменная речь: правила общения.</w:t>
            </w:r>
          </w:p>
        </w:tc>
        <w:tc>
          <w:tcPr>
            <w:tcW w:w="1843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4C2BBA">
        <w:trPr>
          <w:trHeight w:val="570"/>
        </w:trPr>
        <w:tc>
          <w:tcPr>
            <w:tcW w:w="568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9497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Губные и негубные гласные звуки</w:t>
            </w:r>
          </w:p>
        </w:tc>
        <w:tc>
          <w:tcPr>
            <w:tcW w:w="1843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4C2BBA">
        <w:trPr>
          <w:trHeight w:val="570"/>
        </w:trPr>
        <w:tc>
          <w:tcPr>
            <w:tcW w:w="568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9497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Двойная роль букв</w:t>
            </w:r>
          </w:p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  <w:b/>
                <w:bCs/>
              </w:rPr>
              <w:t>ё, я, ю</w:t>
            </w:r>
          </w:p>
        </w:tc>
        <w:tc>
          <w:tcPr>
            <w:tcW w:w="1843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4C2BBA">
        <w:trPr>
          <w:trHeight w:val="570"/>
        </w:trPr>
        <w:tc>
          <w:tcPr>
            <w:tcW w:w="568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9497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Согласные звуки. Звонкие согласные звуки</w:t>
            </w:r>
          </w:p>
        </w:tc>
        <w:tc>
          <w:tcPr>
            <w:tcW w:w="1843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4C2BBA">
        <w:trPr>
          <w:trHeight w:val="570"/>
        </w:trPr>
        <w:tc>
          <w:tcPr>
            <w:tcW w:w="568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9497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Слоги. Ударение</w:t>
            </w:r>
          </w:p>
        </w:tc>
        <w:tc>
          <w:tcPr>
            <w:tcW w:w="1843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4C2BBA">
        <w:trPr>
          <w:trHeight w:val="570"/>
        </w:trPr>
        <w:tc>
          <w:tcPr>
            <w:tcW w:w="568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9497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Созвучие губных гласных звуков</w:t>
            </w:r>
          </w:p>
        </w:tc>
        <w:tc>
          <w:tcPr>
            <w:tcW w:w="1843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4C2BBA">
        <w:trPr>
          <w:trHeight w:val="570"/>
        </w:trPr>
        <w:tc>
          <w:tcPr>
            <w:tcW w:w="568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lastRenderedPageBreak/>
              <w:t>28.</w:t>
            </w:r>
          </w:p>
        </w:tc>
        <w:tc>
          <w:tcPr>
            <w:tcW w:w="9497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Чередование гласных  и согласных звуков</w:t>
            </w:r>
          </w:p>
        </w:tc>
        <w:tc>
          <w:tcPr>
            <w:tcW w:w="1843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4C2BBA">
        <w:trPr>
          <w:trHeight w:val="570"/>
        </w:trPr>
        <w:tc>
          <w:tcPr>
            <w:tcW w:w="568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9497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Правописание согласных букв: къ,гъ, нъ, дж</w:t>
            </w:r>
          </w:p>
        </w:tc>
        <w:tc>
          <w:tcPr>
            <w:tcW w:w="1843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4C2BBA">
        <w:trPr>
          <w:trHeight w:val="570"/>
        </w:trPr>
        <w:tc>
          <w:tcPr>
            <w:tcW w:w="568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9497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Контрольная работа по теме «Фонетика. Правописание»</w:t>
            </w:r>
          </w:p>
        </w:tc>
        <w:tc>
          <w:tcPr>
            <w:tcW w:w="1843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4C2BBA">
        <w:trPr>
          <w:trHeight w:val="570"/>
        </w:trPr>
        <w:tc>
          <w:tcPr>
            <w:tcW w:w="568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9497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20B78">
              <w:rPr>
                <w:rFonts w:ascii="Times New Roman" w:hAnsi="Times New Roman" w:cs="Times New Roman"/>
                <w:b/>
                <w:bCs/>
              </w:rPr>
              <w:t>Лексикология( ч)</w:t>
            </w:r>
            <w:r w:rsidRPr="00120B78">
              <w:rPr>
                <w:rFonts w:ascii="Times New Roman" w:hAnsi="Times New Roman" w:cs="Times New Roman"/>
              </w:rPr>
              <w:t xml:space="preserve"> Работа над ошибками. Слово как единица языка</w:t>
            </w:r>
            <w:r w:rsidRPr="00120B78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120B78">
              <w:rPr>
                <w:rFonts w:ascii="Times New Roman" w:hAnsi="Times New Roman" w:cs="Times New Roman"/>
              </w:rPr>
              <w:t>Прямое и переносное значения слов</w:t>
            </w:r>
          </w:p>
        </w:tc>
        <w:tc>
          <w:tcPr>
            <w:tcW w:w="1843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4C2BBA">
        <w:trPr>
          <w:trHeight w:val="387"/>
        </w:trPr>
        <w:tc>
          <w:tcPr>
            <w:tcW w:w="568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9497" w:type="dxa"/>
          </w:tcPr>
          <w:p w:rsidR="00120B78" w:rsidRPr="004C2BBA" w:rsidRDefault="00120B78" w:rsidP="00ED69F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20B78">
              <w:rPr>
                <w:rFonts w:ascii="Times New Roman" w:hAnsi="Times New Roman" w:cs="Times New Roman"/>
              </w:rPr>
              <w:t>Однозначные и многозначные слова</w:t>
            </w:r>
          </w:p>
        </w:tc>
        <w:tc>
          <w:tcPr>
            <w:tcW w:w="1843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120B78" w:rsidRPr="00120B78" w:rsidTr="004C2BBA">
        <w:trPr>
          <w:trHeight w:val="570"/>
        </w:trPr>
        <w:tc>
          <w:tcPr>
            <w:tcW w:w="568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9497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Синонимы. Омонимы. Антонимы</w:t>
            </w:r>
          </w:p>
        </w:tc>
        <w:tc>
          <w:tcPr>
            <w:tcW w:w="1843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0B78" w:rsidRPr="00120B78" w:rsidRDefault="00120B78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4C2BBA" w:rsidRPr="00120B78" w:rsidTr="008C504F">
        <w:trPr>
          <w:trHeight w:val="483"/>
        </w:trPr>
        <w:tc>
          <w:tcPr>
            <w:tcW w:w="568" w:type="dxa"/>
            <w:tcBorders>
              <w:top w:val="nil"/>
              <w:bottom w:val="single" w:sz="4" w:space="0" w:color="auto"/>
            </w:tcBorders>
          </w:tcPr>
          <w:p w:rsidR="004C2BBA" w:rsidRPr="00120B78" w:rsidRDefault="004C2BBA" w:rsidP="00ED69F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20B78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9497" w:type="dxa"/>
            <w:tcBorders>
              <w:top w:val="nil"/>
              <w:bottom w:val="single" w:sz="4" w:space="0" w:color="auto"/>
              <w:right w:val="nil"/>
            </w:tcBorders>
          </w:tcPr>
          <w:p w:rsidR="004C2BBA" w:rsidRPr="008C504F" w:rsidRDefault="004C2BBA" w:rsidP="00ED69F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20B78">
              <w:rPr>
                <w:rFonts w:ascii="Times New Roman" w:hAnsi="Times New Roman" w:cs="Times New Roman"/>
                <w:b/>
                <w:bCs/>
                <w:i/>
                <w:iCs/>
              </w:rPr>
              <w:t>Итоговый урок (1 ч.)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  <w:right w:val="nil"/>
            </w:tcBorders>
          </w:tcPr>
          <w:p w:rsidR="004C2BBA" w:rsidRDefault="004C2BBA">
            <w:pPr>
              <w:rPr>
                <w:rFonts w:ascii="Times New Roman" w:hAnsi="Times New Roman" w:cs="Times New Roman"/>
              </w:rPr>
            </w:pPr>
          </w:p>
          <w:p w:rsidR="004C2BBA" w:rsidRPr="00120B78" w:rsidRDefault="004C2BBA" w:rsidP="00ED69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C2BBA" w:rsidRDefault="004C2BBA">
            <w:pPr>
              <w:rPr>
                <w:rFonts w:ascii="Times New Roman" w:hAnsi="Times New Roman" w:cs="Times New Roman"/>
              </w:rPr>
            </w:pPr>
          </w:p>
          <w:p w:rsidR="004C2BBA" w:rsidRPr="00120B78" w:rsidRDefault="004C2BBA" w:rsidP="00ED69FA">
            <w:pPr>
              <w:rPr>
                <w:rFonts w:ascii="Times New Roman" w:hAnsi="Times New Roman" w:cs="Times New Roman"/>
              </w:rPr>
            </w:pPr>
          </w:p>
        </w:tc>
      </w:tr>
    </w:tbl>
    <w:p w:rsidR="005359FC" w:rsidRPr="00E818C5" w:rsidRDefault="005359FC" w:rsidP="008B4D1D">
      <w:pPr>
        <w:rPr>
          <w:rFonts w:ascii="Times New Roman" w:hAnsi="Times New Roman" w:cs="Times New Roman"/>
          <w:sz w:val="28"/>
          <w:szCs w:val="28"/>
        </w:rPr>
      </w:pPr>
    </w:p>
    <w:sectPr w:rsidR="005359FC" w:rsidRPr="00E818C5" w:rsidSect="00120B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FB1" w:rsidRDefault="009D4FB1" w:rsidP="00D27DE4">
      <w:pPr>
        <w:spacing w:after="0" w:line="240" w:lineRule="auto"/>
      </w:pPr>
      <w:r>
        <w:separator/>
      </w:r>
    </w:p>
  </w:endnote>
  <w:endnote w:type="continuationSeparator" w:id="1">
    <w:p w:rsidR="009D4FB1" w:rsidRDefault="009D4FB1" w:rsidP="00D27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FB1" w:rsidRDefault="009D4FB1" w:rsidP="00D27DE4">
      <w:pPr>
        <w:spacing w:after="0" w:line="240" w:lineRule="auto"/>
      </w:pPr>
      <w:r>
        <w:separator/>
      </w:r>
    </w:p>
  </w:footnote>
  <w:footnote w:type="continuationSeparator" w:id="1">
    <w:p w:rsidR="009D4FB1" w:rsidRDefault="009D4FB1" w:rsidP="00D27D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7DE4"/>
    <w:rsid w:val="000252B1"/>
    <w:rsid w:val="00042705"/>
    <w:rsid w:val="000C27DC"/>
    <w:rsid w:val="00120B78"/>
    <w:rsid w:val="00136666"/>
    <w:rsid w:val="001864E8"/>
    <w:rsid w:val="00186D2A"/>
    <w:rsid w:val="001A168A"/>
    <w:rsid w:val="001A79DB"/>
    <w:rsid w:val="001D7F30"/>
    <w:rsid w:val="00223061"/>
    <w:rsid w:val="002A34CD"/>
    <w:rsid w:val="00311F04"/>
    <w:rsid w:val="003247DB"/>
    <w:rsid w:val="003435C1"/>
    <w:rsid w:val="003B03B6"/>
    <w:rsid w:val="00456C93"/>
    <w:rsid w:val="00476365"/>
    <w:rsid w:val="004C2BBA"/>
    <w:rsid w:val="005359FC"/>
    <w:rsid w:val="005620F6"/>
    <w:rsid w:val="005D689D"/>
    <w:rsid w:val="00613E90"/>
    <w:rsid w:val="00637781"/>
    <w:rsid w:val="00690B46"/>
    <w:rsid w:val="006B4E0B"/>
    <w:rsid w:val="006C0760"/>
    <w:rsid w:val="00715F71"/>
    <w:rsid w:val="007330BE"/>
    <w:rsid w:val="00766942"/>
    <w:rsid w:val="007B2E29"/>
    <w:rsid w:val="007C0802"/>
    <w:rsid w:val="008213F3"/>
    <w:rsid w:val="00881207"/>
    <w:rsid w:val="008828FA"/>
    <w:rsid w:val="008B4D1D"/>
    <w:rsid w:val="008C504F"/>
    <w:rsid w:val="0094577F"/>
    <w:rsid w:val="00955639"/>
    <w:rsid w:val="00997EB6"/>
    <w:rsid w:val="009D4FB1"/>
    <w:rsid w:val="00A93BCE"/>
    <w:rsid w:val="00B00AE9"/>
    <w:rsid w:val="00B02C44"/>
    <w:rsid w:val="00BD6FEC"/>
    <w:rsid w:val="00C00ECF"/>
    <w:rsid w:val="00C402D7"/>
    <w:rsid w:val="00C64CC3"/>
    <w:rsid w:val="00D27DE4"/>
    <w:rsid w:val="00D3615B"/>
    <w:rsid w:val="00D62DFA"/>
    <w:rsid w:val="00DF7EEE"/>
    <w:rsid w:val="00E42037"/>
    <w:rsid w:val="00E818C5"/>
    <w:rsid w:val="00E81F48"/>
    <w:rsid w:val="00E8637E"/>
    <w:rsid w:val="00ED69FA"/>
    <w:rsid w:val="00F370E6"/>
    <w:rsid w:val="00F37D2E"/>
    <w:rsid w:val="00F87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7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7DE4"/>
  </w:style>
  <w:style w:type="paragraph" w:styleId="a5">
    <w:name w:val="footer"/>
    <w:basedOn w:val="a"/>
    <w:link w:val="a6"/>
    <w:uiPriority w:val="99"/>
    <w:unhideWhenUsed/>
    <w:rsid w:val="00D27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7DE4"/>
  </w:style>
  <w:style w:type="table" w:styleId="a7">
    <w:name w:val="Table Grid"/>
    <w:basedOn w:val="a1"/>
    <w:uiPriority w:val="39"/>
    <w:rsid w:val="006377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1D7F3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D7F3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8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2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8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18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sportal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asperik.ru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pedsovet.org/publikatsii/bez-rubriki/set-tvorcheskih-uchiteley--innovative-teachers-networ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3228</Words>
  <Characters>18401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 сусанов</dc:creator>
  <cp:lastModifiedBy>user</cp:lastModifiedBy>
  <cp:revision>7</cp:revision>
  <cp:lastPrinted>2023-10-15T18:59:00Z</cp:lastPrinted>
  <dcterms:created xsi:type="dcterms:W3CDTF">2023-09-03T17:37:00Z</dcterms:created>
  <dcterms:modified xsi:type="dcterms:W3CDTF">2023-11-30T10:32:00Z</dcterms:modified>
</cp:coreProperties>
</file>