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9D" w:rsidRPr="00377623" w:rsidRDefault="0027699D" w:rsidP="002769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7762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Муниципальное бюджетное общеобразовательное учреждение</w:t>
      </w:r>
    </w:p>
    <w:p w:rsidR="0027699D" w:rsidRPr="00377623" w:rsidRDefault="0027699D" w:rsidP="002769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7762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«Партизанская общеобразовательная школа»</w:t>
      </w:r>
    </w:p>
    <w:p w:rsidR="0027699D" w:rsidRPr="00377623" w:rsidRDefault="0027699D" w:rsidP="002769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377623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Кировского района Республики Крым</w:t>
      </w:r>
    </w:p>
    <w:tbl>
      <w:tblPr>
        <w:tblpPr w:leftFromText="180" w:rightFromText="180" w:bottomFromText="160" w:vertAnchor="text" w:horzAnchor="margin" w:tblpXSpec="center" w:tblpY="416"/>
        <w:tblW w:w="10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3684"/>
        <w:gridCol w:w="3542"/>
      </w:tblGrid>
      <w:tr w:rsidR="002440C3" w:rsidRPr="002440C3" w:rsidTr="002440C3">
        <w:trPr>
          <w:trHeight w:val="1822"/>
        </w:trPr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РАССМОТРЕНО</w:t>
            </w: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на </w:t>
            </w:r>
            <w:proofErr w:type="gramStart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заседании  МО</w:t>
            </w:r>
            <w:proofErr w:type="gramEnd"/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протокол №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__3__      </w:t>
            </w: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softHyphen/>
            </w: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proofErr w:type="gramStart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от  «</w:t>
            </w:r>
            <w:proofErr w:type="gramEnd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_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29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_ 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_  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2023г.   </w:t>
            </w: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142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  <w:lang w:eastAsia="zh-CN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СОГЛАСОВАНО</w:t>
            </w: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Зам. </w:t>
            </w:r>
            <w:proofErr w:type="gramStart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директора  по</w:t>
            </w:r>
            <w:proofErr w:type="gramEnd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УВР</w:t>
            </w: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________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И.А. </w:t>
            </w:r>
            <w:proofErr w:type="spellStart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Акишина</w:t>
            </w:r>
            <w:proofErr w:type="spellEnd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</w:t>
            </w: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217" w:hanging="75"/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</w:pP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5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« 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 xml:space="preserve">30  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» 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val="en-US" w:eastAsia="zh-CN"/>
              </w:rPr>
              <w:t>08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napToGrid w:val="0"/>
              <w:spacing w:after="0"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/>
              </w:rPr>
              <w:t>УТВЕРЖДЕНО</w:t>
            </w: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И.о</w:t>
            </w:r>
            <w:proofErr w:type="spellEnd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. директора МБОУ «Партизанская ОШ»</w:t>
            </w: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_________</w:t>
            </w:r>
            <w:proofErr w:type="gramStart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_  Н.В.</w:t>
            </w:r>
            <w:proofErr w:type="gramEnd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Суржина</w:t>
            </w:r>
            <w:proofErr w:type="spellEnd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Приказ от </w:t>
            </w:r>
            <w:proofErr w:type="gramStart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«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</w:t>
            </w:r>
            <w:proofErr w:type="gramEnd"/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31   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»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 xml:space="preserve">    08 _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2023г. №_</w:t>
            </w:r>
            <w:r w:rsidRPr="002440C3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zh-CN"/>
              </w:rPr>
              <w:t>___92_о/д____</w:t>
            </w: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2440C3" w:rsidRPr="002440C3" w:rsidRDefault="002440C3" w:rsidP="002440C3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0" w:line="100" w:lineRule="atLeast"/>
              <w:ind w:left="72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:rsidR="0027699D" w:rsidRPr="00377623" w:rsidRDefault="0027699D" w:rsidP="0027699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99D" w:rsidRPr="00377623" w:rsidRDefault="0027699D" w:rsidP="0027699D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699D" w:rsidRPr="00377623" w:rsidRDefault="0027699D" w:rsidP="0027699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99D" w:rsidRPr="00377623" w:rsidRDefault="0027699D" w:rsidP="0027699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99D" w:rsidRPr="00377623" w:rsidRDefault="0027699D" w:rsidP="0027699D">
      <w:pPr>
        <w:keepNext/>
        <w:spacing w:before="240" w:after="60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27699D" w:rsidRPr="00377623" w:rsidRDefault="0027699D" w:rsidP="0027699D">
      <w:pPr>
        <w:rPr>
          <w:rFonts w:ascii="Times New Roman" w:eastAsia="Calibri" w:hAnsi="Times New Roman" w:cs="Times New Roman"/>
          <w:sz w:val="24"/>
          <w:szCs w:val="24"/>
        </w:rPr>
      </w:pPr>
    </w:p>
    <w:p w:rsidR="0027699D" w:rsidRPr="00377623" w:rsidRDefault="0027699D" w:rsidP="0027699D">
      <w:pPr>
        <w:rPr>
          <w:rFonts w:ascii="Times New Roman" w:eastAsia="Calibri" w:hAnsi="Times New Roman" w:cs="Times New Roman"/>
          <w:sz w:val="24"/>
          <w:szCs w:val="24"/>
        </w:rPr>
      </w:pPr>
    </w:p>
    <w:p w:rsidR="0027699D" w:rsidRPr="00377623" w:rsidRDefault="0027699D" w:rsidP="002769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7623">
        <w:rPr>
          <w:rFonts w:ascii="Times New Roman" w:eastAsia="Calibri" w:hAnsi="Times New Roman" w:cs="Times New Roman"/>
          <w:b/>
          <w:sz w:val="24"/>
          <w:szCs w:val="24"/>
        </w:rPr>
        <w:t>Рабочая программа</w:t>
      </w:r>
    </w:p>
    <w:p w:rsidR="0027699D" w:rsidRDefault="0027699D" w:rsidP="002769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7623">
        <w:rPr>
          <w:rFonts w:ascii="Times New Roman" w:eastAsia="Calibri" w:hAnsi="Times New Roman" w:cs="Times New Roman"/>
          <w:b/>
          <w:sz w:val="24"/>
          <w:szCs w:val="24"/>
        </w:rPr>
        <w:t>по предмету</w:t>
      </w:r>
    </w:p>
    <w:p w:rsidR="0027699D" w:rsidRPr="0027699D" w:rsidRDefault="0027699D" w:rsidP="002769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69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литературному чтению на</w:t>
      </w:r>
      <w:r w:rsidRPr="002769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родном языке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769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(русском)  </w:t>
      </w:r>
    </w:p>
    <w:p w:rsidR="0027699D" w:rsidRPr="0027699D" w:rsidRDefault="0027699D" w:rsidP="0027699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7699D">
        <w:rPr>
          <w:rFonts w:ascii="Times New Roman" w:eastAsia="Calibri" w:hAnsi="Times New Roman" w:cs="Times New Roman"/>
          <w:b/>
          <w:sz w:val="24"/>
          <w:szCs w:val="24"/>
        </w:rPr>
        <w:t>2 класс</w:t>
      </w:r>
    </w:p>
    <w:p w:rsidR="0027699D" w:rsidRPr="00377623" w:rsidRDefault="0027699D" w:rsidP="0027699D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77623">
        <w:rPr>
          <w:rFonts w:ascii="Times New Roman" w:eastAsia="Calibri" w:hAnsi="Times New Roman" w:cs="Times New Roman"/>
          <w:b/>
          <w:sz w:val="24"/>
          <w:szCs w:val="24"/>
        </w:rPr>
        <w:t>Уровень: начальное общее образование</w:t>
      </w:r>
    </w:p>
    <w:p w:rsidR="0027699D" w:rsidRPr="00377623" w:rsidRDefault="0027699D" w:rsidP="0027699D">
      <w:pPr>
        <w:tabs>
          <w:tab w:val="left" w:pos="9288"/>
        </w:tabs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99D" w:rsidRPr="00377623" w:rsidRDefault="0027699D" w:rsidP="0027699D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699D" w:rsidRPr="00377623" w:rsidRDefault="0027699D" w:rsidP="0027699D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699D" w:rsidRPr="00377623" w:rsidRDefault="0027699D" w:rsidP="0027699D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699D" w:rsidRPr="00377623" w:rsidRDefault="0027699D" w:rsidP="0027699D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699D" w:rsidRPr="00377623" w:rsidRDefault="0027699D" w:rsidP="0027699D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699D" w:rsidRPr="00377623" w:rsidRDefault="0027699D" w:rsidP="0027699D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699D" w:rsidRPr="00377623" w:rsidRDefault="0027699D" w:rsidP="0027699D">
      <w:pPr>
        <w:tabs>
          <w:tab w:val="left" w:pos="9288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7699D" w:rsidRPr="00377623" w:rsidRDefault="0027699D" w:rsidP="0027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Составитель:  </w:t>
      </w:r>
    </w:p>
    <w:p w:rsidR="0027699D" w:rsidRPr="00377623" w:rsidRDefault="0027699D" w:rsidP="0027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377623">
        <w:rPr>
          <w:rFonts w:ascii="Times New Roman" w:eastAsia="Calibri" w:hAnsi="Times New Roman" w:cs="Times New Roman"/>
          <w:sz w:val="24"/>
          <w:szCs w:val="24"/>
        </w:rPr>
        <w:t>Миндубаева</w:t>
      </w:r>
      <w:proofErr w:type="spellEnd"/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623">
        <w:rPr>
          <w:rFonts w:ascii="Times New Roman" w:eastAsia="Calibri" w:hAnsi="Times New Roman" w:cs="Times New Roman"/>
          <w:sz w:val="24"/>
          <w:szCs w:val="24"/>
        </w:rPr>
        <w:t>Лейля</w:t>
      </w:r>
      <w:proofErr w:type="spellEnd"/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377623">
        <w:rPr>
          <w:rFonts w:ascii="Times New Roman" w:eastAsia="Calibri" w:hAnsi="Times New Roman" w:cs="Times New Roman"/>
          <w:sz w:val="24"/>
          <w:szCs w:val="24"/>
        </w:rPr>
        <w:t>Рамильевна</w:t>
      </w:r>
      <w:proofErr w:type="spellEnd"/>
    </w:p>
    <w:p w:rsidR="0027699D" w:rsidRPr="00377623" w:rsidRDefault="0027699D" w:rsidP="0027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учитель начальных классов</w:t>
      </w:r>
    </w:p>
    <w:p w:rsidR="0027699D" w:rsidRPr="00377623" w:rsidRDefault="0027699D" w:rsidP="0027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квалификационная категория </w:t>
      </w:r>
    </w:p>
    <w:p w:rsidR="0027699D" w:rsidRPr="00377623" w:rsidRDefault="0027699D" w:rsidP="0027699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377623">
        <w:rPr>
          <w:rFonts w:ascii="Times New Roman" w:eastAsia="Calibri" w:hAnsi="Times New Roman" w:cs="Times New Roman"/>
          <w:sz w:val="24"/>
          <w:szCs w:val="24"/>
        </w:rPr>
        <w:t xml:space="preserve">специалист </w:t>
      </w:r>
    </w:p>
    <w:p w:rsidR="0027699D" w:rsidRPr="00377623" w:rsidRDefault="0027699D" w:rsidP="0027699D">
      <w:pPr>
        <w:rPr>
          <w:rFonts w:ascii="Times New Roman" w:eastAsia="Calibri" w:hAnsi="Times New Roman" w:cs="Times New Roman"/>
          <w:sz w:val="24"/>
          <w:szCs w:val="24"/>
        </w:rPr>
      </w:pPr>
    </w:p>
    <w:p w:rsidR="0027699D" w:rsidRPr="00377623" w:rsidRDefault="0027699D" w:rsidP="0027699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99D" w:rsidRPr="00377623" w:rsidRDefault="0027699D" w:rsidP="0027699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99D" w:rsidRPr="00377623" w:rsidRDefault="0027699D" w:rsidP="0027699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99D" w:rsidRPr="00377623" w:rsidRDefault="0027699D" w:rsidP="0027699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27699D" w:rsidRPr="00377623" w:rsidRDefault="0027699D" w:rsidP="0027699D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2023-2024</w:t>
      </w:r>
      <w:r w:rsidRPr="00377623">
        <w:rPr>
          <w:rFonts w:ascii="Times New Roman" w:eastAsia="Calibri" w:hAnsi="Times New Roman" w:cs="Times New Roman"/>
          <w:b/>
          <w:sz w:val="24"/>
          <w:szCs w:val="24"/>
        </w:rPr>
        <w:t xml:space="preserve"> уч. год</w:t>
      </w:r>
    </w:p>
    <w:p w:rsidR="0027699D" w:rsidRPr="0027699D" w:rsidRDefault="0027699D" w:rsidP="0027699D">
      <w:pPr>
        <w:pStyle w:val="2"/>
        <w:shd w:val="clear" w:color="auto" w:fill="auto"/>
        <w:spacing w:before="0" w:after="0" w:line="240" w:lineRule="auto"/>
        <w:ind w:right="40" w:firstLine="540"/>
        <w:rPr>
          <w:rFonts w:ascii="Times New Roman" w:hAnsi="Times New Roman" w:cs="Times New Roman"/>
          <w:sz w:val="24"/>
          <w:szCs w:val="24"/>
        </w:rPr>
      </w:pPr>
      <w:r w:rsidRPr="008D063E">
        <w:rPr>
          <w:rFonts w:ascii="Times New Roman" w:hAnsi="Times New Roman" w:cs="Times New Roman"/>
          <w:sz w:val="24"/>
          <w:szCs w:val="24"/>
        </w:rPr>
        <w:lastRenderedPageBreak/>
        <w:t xml:space="preserve">Рабочая программа составлена для обучающихся 2 класса общеобразовательной школы с учетом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</w:t>
      </w:r>
      <w:r w:rsidR="001E4921">
        <w:rPr>
          <w:rFonts w:ascii="Times New Roman" w:hAnsi="Times New Roman"/>
          <w:sz w:val="24"/>
          <w:szCs w:val="24"/>
        </w:rPr>
        <w:t xml:space="preserve">от 18 мая 2023г. № 372, </w:t>
      </w:r>
      <w:bookmarkStart w:id="0" w:name="_GoBack"/>
      <w:bookmarkEnd w:id="0"/>
      <w:r w:rsidRPr="008D063E">
        <w:rPr>
          <w:rFonts w:ascii="Times New Roman" w:hAnsi="Times New Roman" w:cs="Times New Roman"/>
          <w:sz w:val="24"/>
          <w:szCs w:val="24"/>
        </w:rPr>
        <w:t xml:space="preserve">требований к результатам освоения основной образовательной программы начального общего образования. При составлении программы использованы следующие методические материалы: </w:t>
      </w:r>
      <w:r w:rsidRPr="008D063E">
        <w:rPr>
          <w:rFonts w:ascii="Times New Roman" w:hAnsi="Times New Roman" w:cs="Times New Roman"/>
        </w:rPr>
        <w:t>Родной (литер.) язык</w:t>
      </w:r>
      <w:r w:rsidRPr="008D063E">
        <w:rPr>
          <w:rFonts w:ascii="Times New Roman" w:hAnsi="Times New Roman" w:cs="Times New Roman"/>
          <w:sz w:val="24"/>
          <w:szCs w:val="24"/>
        </w:rPr>
        <w:t>. Рабочие программы. Предметная линия учебников «Школа России», 1-4 классов (авторы   М.И. Кузнецова, В.Ю. Романова, Л.А. Рябинина, О.В. Соколова).</w:t>
      </w:r>
    </w:p>
    <w:p w:rsidR="0027699D" w:rsidRPr="00377623" w:rsidRDefault="0027699D" w:rsidP="0027699D">
      <w:pPr>
        <w:spacing w:after="0" w:line="240" w:lineRule="auto"/>
        <w:ind w:left="20" w:right="40" w:firstLine="540"/>
        <w:rPr>
          <w:rFonts w:ascii="Times New Roman" w:eastAsia="Arial" w:hAnsi="Times New Roman" w:cs="Times New Roman"/>
          <w:sz w:val="24"/>
          <w:szCs w:val="24"/>
        </w:rPr>
      </w:pPr>
    </w:p>
    <w:p w:rsidR="0027699D" w:rsidRPr="00377623" w:rsidRDefault="0027699D" w:rsidP="0027699D">
      <w:pPr>
        <w:spacing w:after="0" w:line="0" w:lineRule="atLeast"/>
        <w:ind w:right="567"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Учебно-методическое обеспечение реализации рабочей</w:t>
      </w:r>
      <w:r w:rsidRPr="00377623">
        <w:rPr>
          <w:rFonts w:ascii="Times New Roman" w:eastAsia="Calibri" w:hAnsi="Times New Roman" w:cs="Times New Roman"/>
          <w:b/>
          <w:sz w:val="24"/>
          <w:szCs w:val="24"/>
        </w:rPr>
        <w:t xml:space="preserve"> программы</w:t>
      </w:r>
    </w:p>
    <w:p w:rsidR="0027699D" w:rsidRPr="0027699D" w:rsidRDefault="0027699D" w:rsidP="0027699D">
      <w:pPr>
        <w:spacing w:after="0" w:line="240" w:lineRule="auto"/>
        <w:ind w:right="40" w:firstLine="540"/>
        <w:jc w:val="both"/>
        <w:rPr>
          <w:rFonts w:ascii="Times New Roman" w:eastAsia="Arial" w:hAnsi="Times New Roman" w:cs="Times New Roman"/>
          <w:color w:val="FF0000"/>
          <w:sz w:val="24"/>
          <w:szCs w:val="24"/>
        </w:rPr>
      </w:pPr>
      <w:r w:rsidRPr="0027699D">
        <w:rPr>
          <w:rFonts w:ascii="Times New Roman" w:eastAsia="Arial" w:hAnsi="Times New Roman" w:cs="Times New Roman"/>
          <w:sz w:val="24"/>
          <w:szCs w:val="24"/>
        </w:rPr>
        <w:t>Учебник «Литературное чтение на родном русском языке.  2 класс» / О.М. Александрова, М.И. Кузнецова, В.Ю. Романова и др./. – М.: издательство «Просвещение», 2021 г.</w:t>
      </w:r>
    </w:p>
    <w:p w:rsidR="001B3387" w:rsidRDefault="001B3387"/>
    <w:p w:rsidR="0027699D" w:rsidRDefault="0027699D"/>
    <w:p w:rsidR="0027699D" w:rsidRDefault="0027699D" w:rsidP="0027699D">
      <w:pPr>
        <w:ind w:right="4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ПЛАНИРУЕМЫЕ РЕЗУЛЬТАТЫ ИЗУЧЕНИЯ ПРЕДМЕТА «РОДНОЙ </w:t>
      </w:r>
      <w:r w:rsidRPr="00377623">
        <w:rPr>
          <w:rFonts w:ascii="Times New Roman" w:eastAsia="Calibri" w:hAnsi="Times New Roman" w:cs="Times New Roman"/>
          <w:b/>
          <w:sz w:val="28"/>
          <w:szCs w:val="28"/>
        </w:rPr>
        <w:t>(РУССКИЙ) ЯЗЫК»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</w:t>
      </w:r>
      <w:r w:rsidRPr="0027699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 результаты: 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У обучающегося будут сформированы: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начальные навыки адаптации в динамично изменяющемся и развивающемся мире;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навыки сотрудничества со взрослыми и сверстниками в различных социальных ситуациях, умение не создавать конфликтов и находить выходы из спорных ситуаций;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установка на безопасный, здоровый образ жизни, мотивация к творческому труду, к работе на результат, бережное отношению к материальным и духовным ценностям;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color w:val="000000"/>
          <w:sz w:val="24"/>
          <w:szCs w:val="24"/>
          <w:lang w:eastAsia="ru-RU"/>
        </w:rPr>
        <w:t xml:space="preserve">Обучающийся получит возможность для формирования: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основы российской гражданской идентичности;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чувства гордости за свою Родину, российский народ и историю России;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осознания своей этнической и национальной принадлежности, ценности многонационального российского общества;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гуманистических и демократических ценностных ориентаций;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самостоятельности</w:t>
      </w: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 xml:space="preserve">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эстетических потребностей, ценностей и чувств;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Cs/>
          <w:sz w:val="24"/>
          <w:szCs w:val="24"/>
          <w:lang w:eastAsia="ru-RU"/>
        </w:rPr>
        <w:t>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27699D" w:rsidRPr="0027699D" w:rsidRDefault="0027699D" w:rsidP="0027699D">
      <w:pPr>
        <w:tabs>
          <w:tab w:val="left" w:pos="993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уважительного отношения к иному мнению, истории и культуре других народов.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7699D" w:rsidRPr="0027699D" w:rsidRDefault="0027699D" w:rsidP="0027699D">
      <w:pPr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27699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Метапредметные</w:t>
      </w:r>
      <w:proofErr w:type="spellEnd"/>
      <w:r w:rsidRPr="0027699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результаты: 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Регулятивные 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определять и формулировать цель деятельности на уроке с помощью учителя;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проговаривать последовательность действий на уроке;</w:t>
      </w:r>
    </w:p>
    <w:p w:rsidR="0027699D" w:rsidRPr="0027699D" w:rsidRDefault="0027699D" w:rsidP="0027699D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Обучающийся получит возможность научиться: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 высказывать своё предположение (версию) на основе работы с материалом учебника;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учиться работать по предложенному учителем плану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ru-RU"/>
        </w:rPr>
        <w:t xml:space="preserve">Познавательные 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 xml:space="preserve">Обучающийся научится: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учебнике (на развороте, в оглавлении, в условных обозначениях);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находить ответы на вопросы в тексте, иллюстрациях;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делать выводы в результате совместной работы класса и учителя;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преобразовывать информацию из одной формы в другую: подробно пересказывать небольшие тексты.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/>
          <w:iCs/>
          <w:color w:val="000000"/>
          <w:sz w:val="24"/>
          <w:szCs w:val="24"/>
          <w:lang w:eastAsia="ru-RU"/>
        </w:rPr>
        <w:t>Обучающийся получит возможность научиться:</w:t>
      </w:r>
    </w:p>
    <w:p w:rsidR="0027699D" w:rsidRPr="0027699D" w:rsidRDefault="0027699D" w:rsidP="0027699D">
      <w:pPr>
        <w:tabs>
          <w:tab w:val="left" w:pos="1069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овладеть правильным плавным чтением, приближающимся к темпу нормальной речи, </w:t>
      </w:r>
    </w:p>
    <w:p w:rsidR="0027699D" w:rsidRPr="0027699D" w:rsidRDefault="0027699D" w:rsidP="0027699D">
      <w:pPr>
        <w:tabs>
          <w:tab w:val="left" w:pos="1069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пользоваться приемами понимания прочитанного и прослушанного произведения, элементарными приемами анализа, интерпретации и преобразования художественных, научно популярных и учебных текстов. </w:t>
      </w:r>
    </w:p>
    <w:p w:rsidR="0027699D" w:rsidRPr="0027699D" w:rsidRDefault="0027699D" w:rsidP="0027699D">
      <w:pPr>
        <w:tabs>
          <w:tab w:val="left" w:pos="1069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самостоятельно выбирать интересующую литературу, пользоваться словарями и справочниками, </w:t>
      </w:r>
    </w:p>
    <w:p w:rsidR="0027699D" w:rsidRPr="0027699D" w:rsidRDefault="0027699D" w:rsidP="0027699D">
      <w:pPr>
        <w:tabs>
          <w:tab w:val="left" w:pos="1069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осознавать себя как грамотного читателя, способного к творческой деятельности. 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Коммуникативные 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Обучающийся научится: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оформлять свои мысли в устной и письменной форме (на уровне предложения или небольшого текста);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слушать и понимать речь других;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выразительно читать и пересказывать текст;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договариваться с одноклассниками совместно с учителем о правилах поведения и общения и следовать им;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учиться работать в паре, группе; выполнять различные роли (лидера, исполнителя).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Обучающийся получит возможность научиться: 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27699D" w:rsidRPr="0027699D" w:rsidRDefault="0027699D" w:rsidP="0027699D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Предметные результаты: 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Обучающийся научится: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SchoolBookC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SchoolBookC" w:hAnsi="Times New Roman" w:cs="Times New Roman"/>
          <w:sz w:val="24"/>
          <w:szCs w:val="24"/>
          <w:lang w:eastAsia="ru-RU"/>
        </w:rPr>
        <w:t>воспринимать на слух художественный текст (рассказ, стихотворение) в исполнении учителя, учащихся;</w:t>
      </w:r>
    </w:p>
    <w:p w:rsidR="0027699D" w:rsidRPr="0027699D" w:rsidRDefault="0027699D" w:rsidP="002769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SchoolBookC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SchoolBookC" w:hAnsi="Times New Roman" w:cs="Times New Roman"/>
          <w:sz w:val="24"/>
          <w:szCs w:val="24"/>
          <w:lang w:eastAsia="ru-RU"/>
        </w:rPr>
        <w:t>осмысленно, правильно читать целыми словами;</w:t>
      </w:r>
    </w:p>
    <w:p w:rsidR="0027699D" w:rsidRPr="0027699D" w:rsidRDefault="0027699D" w:rsidP="002769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SchoolBookC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SchoolBookC" w:hAnsi="Times New Roman" w:cs="Times New Roman"/>
          <w:sz w:val="24"/>
          <w:szCs w:val="24"/>
          <w:lang w:eastAsia="ru-RU"/>
        </w:rPr>
        <w:t>подробно пересказывать текст;</w:t>
      </w:r>
    </w:p>
    <w:p w:rsidR="0027699D" w:rsidRPr="0027699D" w:rsidRDefault="0027699D" w:rsidP="002769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SchoolBookC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SchoolBookC" w:hAnsi="Times New Roman" w:cs="Times New Roman"/>
          <w:sz w:val="24"/>
          <w:szCs w:val="24"/>
          <w:lang w:eastAsia="ru-RU"/>
        </w:rPr>
        <w:t>составлять устный рассказ по картинке;</w:t>
      </w:r>
    </w:p>
    <w:p w:rsidR="0027699D" w:rsidRPr="0027699D" w:rsidRDefault="0027699D" w:rsidP="002769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SchoolBookC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SchoolBookC" w:hAnsi="Times New Roman" w:cs="Times New Roman"/>
          <w:sz w:val="24"/>
          <w:szCs w:val="24"/>
          <w:lang w:eastAsia="ru-RU"/>
        </w:rPr>
        <w:t>заучивать наизусть небольшие стихотворения;</w:t>
      </w:r>
    </w:p>
    <w:p w:rsidR="0027699D" w:rsidRPr="0027699D" w:rsidRDefault="0027699D" w:rsidP="002769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SchoolBookC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SchoolBookC" w:hAnsi="Times New Roman" w:cs="Times New Roman"/>
          <w:sz w:val="24"/>
          <w:szCs w:val="24"/>
          <w:lang w:eastAsia="ru-RU"/>
        </w:rPr>
        <w:t>соотносить автора, название и героев прочитанных произведений;</w:t>
      </w:r>
    </w:p>
    <w:p w:rsidR="0027699D" w:rsidRPr="0027699D" w:rsidRDefault="0027699D" w:rsidP="002769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SchoolBookC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SchoolBookC" w:hAnsi="Times New Roman" w:cs="Times New Roman"/>
          <w:sz w:val="24"/>
          <w:szCs w:val="24"/>
          <w:lang w:eastAsia="ru-RU"/>
        </w:rPr>
        <w:t>различать рассказ и стихотворение</w:t>
      </w:r>
    </w:p>
    <w:p w:rsidR="0027699D" w:rsidRPr="0027699D" w:rsidRDefault="0027699D" w:rsidP="002769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SchoolBookC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SchoolBookC-Italic" w:hAnsi="Times New Roman" w:cs="Times New Roman"/>
          <w:i/>
          <w:iCs/>
          <w:sz w:val="24"/>
          <w:szCs w:val="24"/>
          <w:lang w:eastAsia="ru-RU"/>
        </w:rPr>
        <w:t xml:space="preserve">отличать </w:t>
      </w:r>
      <w:r w:rsidRPr="0027699D">
        <w:rPr>
          <w:rFonts w:ascii="Times New Roman" w:eastAsia="SchoolBookC" w:hAnsi="Times New Roman" w:cs="Times New Roman"/>
          <w:sz w:val="24"/>
          <w:szCs w:val="24"/>
          <w:lang w:eastAsia="ru-RU"/>
        </w:rPr>
        <w:t>текст от набора предложений, записанных как текст;</w:t>
      </w:r>
    </w:p>
    <w:p w:rsidR="0027699D" w:rsidRPr="0027699D" w:rsidRDefault="0027699D" w:rsidP="002769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SchoolBookC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SchoolBookC" w:hAnsi="Times New Roman" w:cs="Times New Roman"/>
          <w:sz w:val="24"/>
          <w:szCs w:val="24"/>
          <w:lang w:eastAsia="ru-RU"/>
        </w:rPr>
        <w:t xml:space="preserve">осмысленно, правильно </w:t>
      </w:r>
      <w:r w:rsidRPr="0027699D">
        <w:rPr>
          <w:rFonts w:ascii="Times New Roman" w:eastAsia="SchoolBookC-Italic" w:hAnsi="Times New Roman" w:cs="Times New Roman"/>
          <w:i/>
          <w:iCs/>
          <w:sz w:val="24"/>
          <w:szCs w:val="24"/>
          <w:lang w:eastAsia="ru-RU"/>
        </w:rPr>
        <w:t xml:space="preserve">читать </w:t>
      </w:r>
      <w:r w:rsidRPr="0027699D">
        <w:rPr>
          <w:rFonts w:ascii="Times New Roman" w:eastAsia="SchoolBookC" w:hAnsi="Times New Roman" w:cs="Times New Roman"/>
          <w:sz w:val="24"/>
          <w:szCs w:val="24"/>
          <w:lang w:eastAsia="ru-RU"/>
        </w:rPr>
        <w:t>целыми словами;</w:t>
      </w:r>
    </w:p>
    <w:p w:rsidR="0027699D" w:rsidRPr="0027699D" w:rsidRDefault="0027699D" w:rsidP="0027699D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SchoolBookC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SchoolBookC-Italic" w:hAnsi="Times New Roman" w:cs="Times New Roman"/>
          <w:i/>
          <w:iCs/>
          <w:sz w:val="24"/>
          <w:szCs w:val="24"/>
          <w:lang w:eastAsia="ru-RU"/>
        </w:rPr>
        <w:t xml:space="preserve">отвечать на вопросы </w:t>
      </w:r>
      <w:r w:rsidRPr="0027699D">
        <w:rPr>
          <w:rFonts w:ascii="Times New Roman" w:eastAsia="SchoolBookC" w:hAnsi="Times New Roman" w:cs="Times New Roman"/>
          <w:sz w:val="24"/>
          <w:szCs w:val="24"/>
          <w:lang w:eastAsia="ru-RU"/>
        </w:rPr>
        <w:t>учителя по содержанию прочитанного.</w:t>
      </w:r>
    </w:p>
    <w:p w:rsidR="0027699D" w:rsidRPr="0027699D" w:rsidRDefault="0027699D" w:rsidP="002769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 xml:space="preserve">Обучающийся получит возможность научиться: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иметь представления о единстве и многообразии языкового и культурного пространства России, о языке как основе национального самосознания.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понимать, что язык представляет собой явление национальной культуры и основное средство человеческого общения, осознавать значение русского языка как государственного языка Российской Федерации, языка межнационального общения;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позитивно относиться к правильной устной и письменной речи как показателям общей культуры и гражданской позиции человека;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владеть первоначальными представлениями о нормах русского и родного литературного языка (орфоэпических, лексических, грамматических) и пользоваться правилами речевого этикета; </w:t>
      </w:r>
    </w:p>
    <w:p w:rsidR="0027699D" w:rsidRPr="0027699D" w:rsidRDefault="0027699D" w:rsidP="0027699D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7699D">
        <w:rPr>
          <w:rFonts w:ascii="Times New Roman" w:eastAsia="Calibri" w:hAnsi="Times New Roman" w:cs="Times New Roman"/>
          <w:sz w:val="24"/>
          <w:szCs w:val="24"/>
          <w:lang w:eastAsia="ru-RU"/>
        </w:rPr>
        <w:t>владеть учебными действиями с языковыми единицами и умением использовать знания для решения познавательных, практических и коммуникативных задач.</w:t>
      </w:r>
    </w:p>
    <w:p w:rsidR="0027699D" w:rsidRDefault="0027699D"/>
    <w:p w:rsidR="00846350" w:rsidRDefault="00846350" w:rsidP="00846350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</w:p>
    <w:p w:rsidR="0027699D" w:rsidRDefault="0027699D" w:rsidP="00846350">
      <w:pPr>
        <w:jc w:val="center"/>
        <w:rPr>
          <w:rFonts w:ascii="Times New Roman" w:eastAsia="Calibri" w:hAnsi="Times New Roman" w:cs="Times New Roman"/>
          <w:b/>
          <w:sz w:val="28"/>
          <w:szCs w:val="36"/>
        </w:rPr>
      </w:pPr>
      <w:r>
        <w:rPr>
          <w:rFonts w:ascii="Times New Roman" w:eastAsia="Calibri" w:hAnsi="Times New Roman" w:cs="Times New Roman"/>
          <w:b/>
          <w:sz w:val="28"/>
          <w:szCs w:val="36"/>
        </w:rPr>
        <w:t>СОДЕРЖАНИЕ УЧЕБНОГО ПРЕДМЕТА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Блок 1 «Мир детства»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1.  Я и книги (5ч)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 Н. Егорова. Нянины сказки».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Т. А. </w:t>
      </w:r>
      <w:proofErr w:type="spellStart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Луговская</w:t>
      </w:r>
      <w:proofErr w:type="spellEnd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«Как знаю, как помню, как умею» 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Т. А. </w:t>
      </w:r>
      <w:proofErr w:type="spellStart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Луговская</w:t>
      </w:r>
      <w:proofErr w:type="spellEnd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«Как знаю, как помню, как умею»                            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Л.К.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Чуковская. Памяти детства. Мой отец Корней Чуковский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Л.К.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Чуковская. Памяти детства. Мой отец Корней Чуковский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2.   Я взрослею (7 ч)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Л. И. Кузьмин. «Дом с колокольчиком».    Пословицы об отношении к другим людям         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В. В. Бианки. «Сова».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 В. Шергин. Плотник думает топором. Пословицы о труде.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 А. Пермяк. «</w:t>
      </w:r>
      <w:proofErr w:type="spellStart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Маркел-самодел</w:t>
      </w:r>
      <w:proofErr w:type="spellEnd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его дети».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 А. Пермяк. «</w:t>
      </w:r>
      <w:proofErr w:type="spellStart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Маркел-самодел</w:t>
      </w:r>
      <w:proofErr w:type="spellEnd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его дети».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В. В. </w:t>
      </w:r>
      <w:proofErr w:type="spellStart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Голявкин</w:t>
      </w:r>
      <w:proofErr w:type="spellEnd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«Этот мальчик».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С. П. Алексеев. «Медаль».    Пословицы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Раздел 3 Я и моя семья (5 ч)  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 Н. Толстой. «Отец и сыновья».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М. В. Дружинина. «Очень полезный подарок».       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С. Г. Георгиев. «Стрекот кузнечика». 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В. В. </w:t>
      </w:r>
      <w:proofErr w:type="spellStart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Голявкин</w:t>
      </w:r>
      <w:proofErr w:type="spellEnd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«Мой добрый папа» (фрагмент).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В. В. </w:t>
      </w:r>
      <w:proofErr w:type="spellStart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Голявкин</w:t>
      </w:r>
      <w:proofErr w:type="spellEnd"/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«Мой добрый папа» (фрагмент).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46350" w:rsidRDefault="00846350" w:rsidP="00846350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4   Я фантазирую и мечтаю (4 ч)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Н. К. Абрамцева. «Заветное желание».         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Н. К. Абрамцева. «Заветное желание».         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Е. В. Григорьева. «Мечта».      </w:t>
      </w:r>
    </w:p>
    <w:p w:rsidR="00846350" w:rsidRDefault="00846350" w:rsidP="00846350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Л. Н. Толстой. «Воспоминания»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635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Блок 2. РОССИЯ — РОДИНА МОЯ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Раздел 1 Родная страна во все времена сынами сильна (6 ч)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В. А. </w:t>
      </w:r>
      <w:proofErr w:type="spellStart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Бахревский</w:t>
      </w:r>
      <w:proofErr w:type="spellEnd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. «Виктор Васнецов» (глава «Рябово»).</w:t>
      </w:r>
    </w:p>
    <w:p w:rsid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В. А. </w:t>
      </w:r>
      <w:proofErr w:type="spellStart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Бахревский</w:t>
      </w:r>
      <w:proofErr w:type="spellEnd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. «Виктор Васнецов» (глава «Рябово»).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М. А. Булатов, В. И. </w:t>
      </w:r>
      <w:proofErr w:type="spellStart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Порудоминский</w:t>
      </w:r>
      <w:proofErr w:type="spellEnd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. «Собирал человек слова… Повесть о В. И. Дале»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М. Л. Яковлев. «Сергий Радонежский приходит на помощь»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М. Л. Яковлев. «Сергий Радонежский приходит на помощь»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И.К.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Языкова Преподобный   Сергий Радонежский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ind w:firstLine="360"/>
        <w:jc w:val="center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>Раздел 2 Народные праздники, связанные с временами года (3 ч)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И. С. Шмелёв. «Масленица». Песни-веснянки.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Л. Ф. Воронкова. «Девочка из города» (глава «Праздник весны»). 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В. А. Жуковский. «Жаворонок». А. С. Пушкин. «Птичка».  А.А.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Коринфский «Август –</w:t>
      </w:r>
      <w:proofErr w:type="spellStart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собериха</w:t>
      </w:r>
      <w:proofErr w:type="spellEnd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»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ind w:firstLine="360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ar-SA"/>
        </w:rPr>
        <w:t xml:space="preserve">О родной   природе (4 ч)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Русские народные загадки о поле, цветах.                                                                                                             И. С. Никитин. «В чистом поле тень шагает». 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Л.Ф. Воронкова «Подснежники»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Ю. И. Коваль. «Фарфоровые колокольчики».                                                                                                        М. С. </w:t>
      </w:r>
      <w:proofErr w:type="spellStart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Пляцковский</w:t>
      </w:r>
      <w:proofErr w:type="spellEnd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. «Колокольчик».    </w:t>
      </w:r>
    </w:p>
    <w:p w:rsidR="00846350" w:rsidRPr="00846350" w:rsidRDefault="00846350" w:rsidP="00846350">
      <w:pPr>
        <w:autoSpaceDE w:val="0"/>
        <w:autoSpaceDN w:val="0"/>
        <w:adjustRightInd w:val="0"/>
        <w:spacing w:after="0" w:line="264" w:lineRule="auto"/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</w:pP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В. А. Солоухин. «Трава» Е.А.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Благинина</w:t>
      </w:r>
      <w:r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 xml:space="preserve"> </w:t>
      </w:r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«</w:t>
      </w:r>
      <w:proofErr w:type="spellStart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Журавушка</w:t>
      </w:r>
      <w:proofErr w:type="spellEnd"/>
      <w:r w:rsidRPr="00846350">
        <w:rPr>
          <w:rFonts w:ascii="Times New Roman" w:eastAsia="Times New Roman" w:hAnsi="Times New Roman" w:cs="Times New Roman"/>
          <w:spacing w:val="-2"/>
          <w:sz w:val="24"/>
          <w:szCs w:val="24"/>
          <w:lang w:eastAsia="ar-SA"/>
        </w:rPr>
        <w:t>»</w:t>
      </w:r>
    </w:p>
    <w:p w:rsidR="00846350" w:rsidRDefault="00846350" w:rsidP="00846350"/>
    <w:p w:rsidR="00846350" w:rsidRDefault="00846350" w:rsidP="00846350"/>
    <w:p w:rsidR="00846350" w:rsidRDefault="00846350" w:rsidP="00846350"/>
    <w:p w:rsidR="00846350" w:rsidRPr="009F4D7B" w:rsidRDefault="00846350" w:rsidP="0084635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9F4D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ТЕМАТИЧЕСКОЕ ПЛАНИРОВАНИЕ</w:t>
      </w:r>
    </w:p>
    <w:tbl>
      <w:tblPr>
        <w:tblStyle w:val="a4"/>
        <w:tblpPr w:leftFromText="180" w:rightFromText="180" w:vertAnchor="text" w:horzAnchor="page" w:tblpX="1318" w:tblpY="198"/>
        <w:tblW w:w="8217" w:type="dxa"/>
        <w:tblLayout w:type="fixed"/>
        <w:tblLook w:val="04A0" w:firstRow="1" w:lastRow="0" w:firstColumn="1" w:lastColumn="0" w:noHBand="0" w:noVBand="1"/>
      </w:tblPr>
      <w:tblGrid>
        <w:gridCol w:w="425"/>
        <w:gridCol w:w="1413"/>
        <w:gridCol w:w="992"/>
        <w:gridCol w:w="1418"/>
        <w:gridCol w:w="3969"/>
      </w:tblGrid>
      <w:tr w:rsidR="00846350" w:rsidRPr="009F4D7B" w:rsidTr="008D063E">
        <w:trPr>
          <w:trHeight w:val="360"/>
        </w:trPr>
        <w:tc>
          <w:tcPr>
            <w:tcW w:w="425" w:type="dxa"/>
            <w:vMerge w:val="restart"/>
            <w:tcBorders>
              <w:top w:val="single" w:sz="4" w:space="0" w:color="auto"/>
            </w:tcBorders>
          </w:tcPr>
          <w:p w:rsidR="00846350" w:rsidRPr="009F4D7B" w:rsidRDefault="00846350" w:rsidP="00A626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</w:tcBorders>
          </w:tcPr>
          <w:p w:rsidR="008D063E" w:rsidRDefault="008D063E" w:rsidP="008D0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063E" w:rsidRDefault="008D063E" w:rsidP="008D0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46350" w:rsidRPr="009F4D7B" w:rsidRDefault="00846350" w:rsidP="008D0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637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846350" w:rsidRPr="009F4D7B" w:rsidRDefault="00846350" w:rsidP="008D0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Из них</w:t>
            </w:r>
          </w:p>
        </w:tc>
      </w:tr>
      <w:tr w:rsidR="008D063E" w:rsidRPr="009F4D7B" w:rsidTr="008D063E">
        <w:trPr>
          <w:trHeight w:val="930"/>
        </w:trPr>
        <w:tc>
          <w:tcPr>
            <w:tcW w:w="425" w:type="dxa"/>
            <w:vMerge/>
          </w:tcPr>
          <w:p w:rsidR="008D063E" w:rsidRPr="009F4D7B" w:rsidRDefault="008D063E" w:rsidP="00A626B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3" w:type="dxa"/>
            <w:vMerge/>
          </w:tcPr>
          <w:p w:rsidR="008D063E" w:rsidRPr="009F4D7B" w:rsidRDefault="008D063E" w:rsidP="008D0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8D063E" w:rsidRPr="009F4D7B" w:rsidRDefault="008D063E" w:rsidP="008D063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D063E" w:rsidRPr="009F4D7B" w:rsidRDefault="008D063E" w:rsidP="008D0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знаний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</w:tcBorders>
          </w:tcPr>
          <w:p w:rsidR="008D063E" w:rsidRPr="009F4D7B" w:rsidRDefault="008D063E" w:rsidP="008D063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ресурсы</w:t>
            </w:r>
          </w:p>
        </w:tc>
      </w:tr>
      <w:tr w:rsidR="008D063E" w:rsidRPr="009F4D7B" w:rsidTr="008D063E">
        <w:tc>
          <w:tcPr>
            <w:tcW w:w="425" w:type="dxa"/>
          </w:tcPr>
          <w:p w:rsidR="008D063E" w:rsidRPr="009F4D7B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00C76" w:rsidRDefault="008D063E" w:rsidP="00846350">
            <w:pPr>
              <w:pStyle w:val="50"/>
              <w:shd w:val="clear" w:color="auto" w:fill="auto"/>
              <w:spacing w:before="0"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Я </w:t>
            </w:r>
            <w:r w:rsidRPr="00800C76">
              <w:rPr>
                <w:rFonts w:ascii="Times New Roman" w:hAnsi="Times New Roman" w:cs="Times New Roman"/>
                <w:sz w:val="24"/>
                <w:szCs w:val="24"/>
              </w:rPr>
              <w:t xml:space="preserve">и  книги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46350" w:rsidRDefault="008D063E" w:rsidP="00846350">
            <w:pPr>
              <w:pStyle w:val="50"/>
              <w:shd w:val="clear" w:color="auto" w:fill="auto"/>
              <w:spacing w:before="0" w:after="194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4635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D063E" w:rsidRPr="009F4D7B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1.https://znayka.win/uchebniki/1-klass/russkij-rodnoj-yazyk-1-klass-aleksandrova/</w:t>
            </w:r>
          </w:p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8D063E" w:rsidRPr="009F4D7B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8D063E" w:rsidRPr="009F4D7B" w:rsidTr="008D063E">
        <w:tc>
          <w:tcPr>
            <w:tcW w:w="425" w:type="dxa"/>
          </w:tcPr>
          <w:p w:rsidR="008D063E" w:rsidRPr="009F4D7B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00C76" w:rsidRDefault="008D063E" w:rsidP="00846350">
            <w:pPr>
              <w:pStyle w:val="50"/>
              <w:shd w:val="clear" w:color="auto" w:fill="auto"/>
              <w:spacing w:before="0"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6">
              <w:rPr>
                <w:rFonts w:ascii="Times New Roman" w:hAnsi="Times New Roman" w:cs="Times New Roman"/>
                <w:bCs/>
              </w:rPr>
              <w:t xml:space="preserve"> Я взрослею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46350" w:rsidRDefault="008D063E" w:rsidP="00846350">
            <w:pPr>
              <w:pStyle w:val="50"/>
              <w:shd w:val="clear" w:color="auto" w:fill="auto"/>
              <w:spacing w:before="0" w:after="194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46350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D063E" w:rsidRPr="009F4D7B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1.https://znayka.win/uchebniki/1-klass/russkij-rodnoj-yazyk-1-klass-aleksandrova/</w:t>
            </w:r>
          </w:p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8D063E" w:rsidRPr="009F4D7B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8D063E" w:rsidRPr="009F4D7B" w:rsidTr="008D063E">
        <w:tc>
          <w:tcPr>
            <w:tcW w:w="425" w:type="dxa"/>
          </w:tcPr>
          <w:p w:rsidR="008D063E" w:rsidRPr="009F4D7B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F4D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00C76" w:rsidRDefault="008D063E" w:rsidP="00846350">
            <w:pPr>
              <w:pStyle w:val="50"/>
              <w:shd w:val="clear" w:color="auto" w:fill="auto"/>
              <w:spacing w:before="0"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6">
              <w:rPr>
                <w:rFonts w:ascii="Times New Roman" w:hAnsi="Times New Roman" w:cs="Times New Roman"/>
                <w:sz w:val="24"/>
                <w:szCs w:val="24"/>
              </w:rPr>
              <w:t xml:space="preserve"> Я и моя семья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46350" w:rsidRDefault="008D063E" w:rsidP="00846350">
            <w:pPr>
              <w:pStyle w:val="50"/>
              <w:shd w:val="clear" w:color="auto" w:fill="auto"/>
              <w:spacing w:before="0" w:after="194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463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D063E" w:rsidRPr="009F4D7B" w:rsidRDefault="00146FAE" w:rsidP="00146F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46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1.https://znayka.win/uchebniki/1-klass/russkij-rodnoj-yazyk-1-klass-aleksandrova/</w:t>
            </w:r>
          </w:p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8D063E" w:rsidRPr="009F4D7B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8D063E" w:rsidRPr="009F4D7B" w:rsidTr="008D063E">
        <w:tc>
          <w:tcPr>
            <w:tcW w:w="425" w:type="dxa"/>
          </w:tcPr>
          <w:p w:rsidR="008D063E" w:rsidRPr="009F4D7B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00C76" w:rsidRDefault="008D063E" w:rsidP="00846350">
            <w:pPr>
              <w:pStyle w:val="50"/>
              <w:shd w:val="clear" w:color="auto" w:fill="auto"/>
              <w:spacing w:before="0"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6">
              <w:rPr>
                <w:rFonts w:ascii="Times New Roman" w:hAnsi="Times New Roman" w:cs="Times New Roman"/>
                <w:sz w:val="24"/>
                <w:szCs w:val="24"/>
              </w:rPr>
              <w:t xml:space="preserve"> Я фантазирую и мечтаю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46350" w:rsidRDefault="008D063E" w:rsidP="00846350">
            <w:pPr>
              <w:pStyle w:val="50"/>
              <w:shd w:val="clear" w:color="auto" w:fill="auto"/>
              <w:spacing w:before="0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46350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D063E" w:rsidRPr="009F4D7B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1.https://znayka.win/uchebniki/1-klass/russkij-rodnoj-yazyk-1-klass-aleksandrova/</w:t>
            </w:r>
          </w:p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8D063E" w:rsidRPr="009F4D7B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8D063E" w:rsidRPr="009F4D7B" w:rsidTr="008D063E">
        <w:tc>
          <w:tcPr>
            <w:tcW w:w="425" w:type="dxa"/>
          </w:tcPr>
          <w:p w:rsidR="008D063E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00C76" w:rsidRDefault="008D063E" w:rsidP="00846350">
            <w:pPr>
              <w:pStyle w:val="50"/>
              <w:shd w:val="clear" w:color="auto" w:fill="auto"/>
              <w:spacing w:before="0"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6">
              <w:rPr>
                <w:rFonts w:ascii="Times New Roman" w:hAnsi="Times New Roman" w:cs="Times New Roman"/>
                <w:sz w:val="24"/>
                <w:szCs w:val="24"/>
              </w:rPr>
              <w:t xml:space="preserve">Родная страна во все времена сынами </w:t>
            </w:r>
            <w:r w:rsidRPr="00800C7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сильна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46350" w:rsidRDefault="008D063E" w:rsidP="00846350">
            <w:pPr>
              <w:pStyle w:val="50"/>
              <w:shd w:val="clear" w:color="auto" w:fill="auto"/>
              <w:spacing w:before="0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4635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D063E" w:rsidRPr="009F4D7B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1.https://znayka.win/uchebniki/1-klass/russkij-rodnoj-yazyk-1-klass-aleksandrova/</w:t>
            </w:r>
          </w:p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8D063E" w:rsidRPr="009F4D7B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8D063E" w:rsidRPr="009F4D7B" w:rsidTr="008D063E">
        <w:tc>
          <w:tcPr>
            <w:tcW w:w="425" w:type="dxa"/>
          </w:tcPr>
          <w:p w:rsidR="008D063E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00C76" w:rsidRDefault="008D063E" w:rsidP="00846350">
            <w:pPr>
              <w:pStyle w:val="50"/>
              <w:shd w:val="clear" w:color="auto" w:fill="auto"/>
              <w:spacing w:before="0"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0C76">
              <w:rPr>
                <w:rFonts w:ascii="Times New Roman" w:hAnsi="Times New Roman" w:cs="Times New Roman"/>
                <w:sz w:val="24"/>
                <w:szCs w:val="24"/>
              </w:rPr>
              <w:t xml:space="preserve">Народные праздники, связанные с временами года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46350" w:rsidRDefault="008D063E" w:rsidP="00846350">
            <w:pPr>
              <w:pStyle w:val="50"/>
              <w:shd w:val="clear" w:color="auto" w:fill="auto"/>
              <w:spacing w:before="0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4635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D063E" w:rsidRPr="009F4D7B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1.https://znayka.win/uchebniki/1-klass/russkij-rodnoj-yazyk-1-klass-aleksandrova/</w:t>
            </w:r>
          </w:p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8D063E" w:rsidRPr="009F4D7B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8D063E" w:rsidRPr="009F4D7B" w:rsidTr="008D063E">
        <w:tc>
          <w:tcPr>
            <w:tcW w:w="425" w:type="dxa"/>
          </w:tcPr>
          <w:p w:rsidR="008D063E" w:rsidRDefault="008D063E" w:rsidP="0084635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00C76" w:rsidRDefault="008D063E" w:rsidP="00846350">
            <w:pPr>
              <w:pStyle w:val="50"/>
              <w:shd w:val="clear" w:color="auto" w:fill="auto"/>
              <w:spacing w:before="0" w:after="0" w:line="240" w:lineRule="auto"/>
              <w:ind w:right="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родной   природе </w:t>
            </w:r>
            <w:r w:rsidRPr="00800C7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63E" w:rsidRPr="00846350" w:rsidRDefault="008D063E" w:rsidP="00846350">
            <w:pPr>
              <w:pStyle w:val="50"/>
              <w:shd w:val="clear" w:color="auto" w:fill="auto"/>
              <w:spacing w:before="0" w:after="0" w:line="240" w:lineRule="auto"/>
              <w:ind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84635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D063E" w:rsidRPr="009F4D7B" w:rsidRDefault="00146FAE" w:rsidP="00146FA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146F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1.https://znayka.win/uchebniki/1-klass/russkij-rodnoj-yazyk-1-klass-aleksandrova/</w:t>
            </w:r>
          </w:p>
          <w:p w:rsidR="008D063E" w:rsidRPr="00BA044D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2.https://resh.edu.ru/</w:t>
            </w:r>
          </w:p>
          <w:p w:rsidR="008D063E" w:rsidRPr="009F4D7B" w:rsidRDefault="008D063E" w:rsidP="008D063E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A04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3.https://infourok.ru/</w:t>
            </w:r>
          </w:p>
        </w:tc>
      </w:tr>
      <w:tr w:rsidR="008D063E" w:rsidRPr="009F4D7B" w:rsidTr="008D063E">
        <w:trPr>
          <w:trHeight w:val="274"/>
        </w:trPr>
        <w:tc>
          <w:tcPr>
            <w:tcW w:w="425" w:type="dxa"/>
          </w:tcPr>
          <w:p w:rsidR="008D063E" w:rsidRPr="009F4D7B" w:rsidRDefault="008D063E" w:rsidP="0084635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3" w:type="dxa"/>
          </w:tcPr>
          <w:p w:rsidR="008D063E" w:rsidRPr="009F4D7B" w:rsidRDefault="008D063E" w:rsidP="00846350">
            <w:pPr>
              <w:rPr>
                <w:rFonts w:ascii="Times New Roman" w:hAnsi="Times New Roman" w:cs="Times New Roman"/>
                <w:sz w:val="24"/>
              </w:rPr>
            </w:pPr>
            <w:r w:rsidRPr="009F4D7B">
              <w:rPr>
                <w:rFonts w:ascii="Times New Roman" w:hAnsi="Times New Roman" w:cs="Times New Roman"/>
                <w:sz w:val="24"/>
              </w:rPr>
              <w:t>Итого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8D063E" w:rsidRDefault="008D063E" w:rsidP="005724E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34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8D063E" w:rsidRPr="0035059A" w:rsidRDefault="00946335" w:rsidP="005724E2">
            <w:pPr>
              <w:jc w:val="center"/>
            </w:pPr>
            <w:r>
              <w:t>2</w:t>
            </w:r>
          </w:p>
        </w:tc>
        <w:tc>
          <w:tcPr>
            <w:tcW w:w="3969" w:type="dxa"/>
            <w:tcBorders>
              <w:left w:val="single" w:sz="4" w:space="0" w:color="auto"/>
            </w:tcBorders>
          </w:tcPr>
          <w:p w:rsidR="008D063E" w:rsidRDefault="008D063E" w:rsidP="00846350"/>
        </w:tc>
      </w:tr>
    </w:tbl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46350" w:rsidRDefault="00846350" w:rsidP="00846350"/>
    <w:p w:rsidR="008D063E" w:rsidRDefault="008D063E" w:rsidP="00846350"/>
    <w:p w:rsidR="008D063E" w:rsidRDefault="008D063E" w:rsidP="00846350"/>
    <w:p w:rsidR="008D063E" w:rsidRDefault="008D063E" w:rsidP="00846350"/>
    <w:p w:rsidR="008D063E" w:rsidRDefault="008D063E" w:rsidP="00846350"/>
    <w:p w:rsidR="008D063E" w:rsidRDefault="008D063E" w:rsidP="00846350"/>
    <w:p w:rsidR="008D063E" w:rsidRDefault="008D063E" w:rsidP="00846350"/>
    <w:p w:rsidR="008D063E" w:rsidRDefault="008D063E" w:rsidP="00846350"/>
    <w:p w:rsidR="00846350" w:rsidRDefault="00846350" w:rsidP="00846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9F4D7B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>КАЛЕНДАРНО-ТЕМАТИЧЕСКОЕ ПЛАНИРОВАНИЕ</w:t>
      </w:r>
    </w:p>
    <w:p w:rsidR="008D063E" w:rsidRDefault="008D063E" w:rsidP="00846350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tbl>
      <w:tblPr>
        <w:tblStyle w:val="1"/>
        <w:tblW w:w="8959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641"/>
        <w:gridCol w:w="897"/>
        <w:gridCol w:w="900"/>
        <w:gridCol w:w="6521"/>
      </w:tblGrid>
      <w:tr w:rsidR="00DF4CC7" w:rsidRPr="00DF4CC7" w:rsidTr="00A626BC">
        <w:trPr>
          <w:trHeight w:val="334"/>
        </w:trPr>
        <w:tc>
          <w:tcPr>
            <w:tcW w:w="641" w:type="dxa"/>
            <w:vMerge w:val="restart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</w:pPr>
            <w:r w:rsidRPr="00DF4CC7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  <w:t>№.</w:t>
            </w:r>
          </w:p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CC7">
              <w:rPr>
                <w:rFonts w:ascii="Times New Roman" w:eastAsia="Calibri" w:hAnsi="Times New Roman" w:cs="Times New Roman"/>
                <w:b/>
                <w:color w:val="000000"/>
                <w:spacing w:val="-10"/>
                <w:sz w:val="28"/>
                <w:szCs w:val="28"/>
              </w:rPr>
              <w:t xml:space="preserve"> </w:t>
            </w:r>
            <w:r w:rsidRPr="00DF4CC7">
              <w:rPr>
                <w:rFonts w:ascii="Times New Roman" w:eastAsia="Calibri" w:hAnsi="Times New Roman" w:cs="Times New Roman"/>
                <w:b/>
                <w:color w:val="000000"/>
                <w:spacing w:val="-1"/>
                <w:sz w:val="28"/>
                <w:szCs w:val="28"/>
              </w:rPr>
              <w:t>п/п</w:t>
            </w:r>
          </w:p>
        </w:tc>
        <w:tc>
          <w:tcPr>
            <w:tcW w:w="1797" w:type="dxa"/>
            <w:gridSpan w:val="2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8"/>
                <w:szCs w:val="28"/>
              </w:rPr>
            </w:pPr>
            <w:proofErr w:type="spellStart"/>
            <w:r w:rsidRPr="00DF4CC7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8"/>
                <w:szCs w:val="28"/>
              </w:rPr>
              <w:t>Дата</w:t>
            </w:r>
            <w:proofErr w:type="spellEnd"/>
          </w:p>
        </w:tc>
        <w:tc>
          <w:tcPr>
            <w:tcW w:w="6521" w:type="dxa"/>
            <w:vMerge w:val="restart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F4CC7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                         </w:t>
            </w:r>
            <w:proofErr w:type="spellStart"/>
            <w:r w:rsidRPr="00DF4CC7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8"/>
                <w:szCs w:val="28"/>
              </w:rPr>
              <w:t>Тема</w:t>
            </w:r>
            <w:proofErr w:type="spellEnd"/>
            <w:r w:rsidRPr="00DF4CC7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8"/>
                <w:szCs w:val="28"/>
              </w:rPr>
              <w:t xml:space="preserve"> </w:t>
            </w:r>
            <w:proofErr w:type="spellStart"/>
            <w:r w:rsidRPr="00DF4CC7">
              <w:rPr>
                <w:rFonts w:ascii="Times New Roman" w:eastAsia="Calibri" w:hAnsi="Times New Roman" w:cs="Times New Roman"/>
                <w:b/>
                <w:color w:val="000000"/>
                <w:spacing w:val="-2"/>
                <w:sz w:val="28"/>
                <w:szCs w:val="28"/>
              </w:rPr>
              <w:t>урока</w:t>
            </w:r>
            <w:proofErr w:type="spellEnd"/>
          </w:p>
        </w:tc>
      </w:tr>
      <w:tr w:rsidR="00DF4CC7" w:rsidRPr="00DF4CC7" w:rsidTr="00A626BC">
        <w:trPr>
          <w:trHeight w:val="561"/>
        </w:trPr>
        <w:tc>
          <w:tcPr>
            <w:tcW w:w="641" w:type="dxa"/>
            <w:vMerge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F4C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</w:t>
            </w:r>
            <w:proofErr w:type="spellEnd"/>
            <w:r w:rsidRPr="00DF4C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F4C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900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DF4C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  <w:proofErr w:type="spellEnd"/>
            <w:r w:rsidRPr="00DF4CC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6521" w:type="dxa"/>
            <w:vMerge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DF4CC7" w:rsidRPr="00DF4CC7" w:rsidTr="00DF4CC7">
        <w:trPr>
          <w:trHeight w:val="923"/>
        </w:trPr>
        <w:tc>
          <w:tcPr>
            <w:tcW w:w="8959" w:type="dxa"/>
            <w:gridSpan w:val="4"/>
            <w:shd w:val="clear" w:color="auto" w:fill="D9D9D9" w:themeFill="background1" w:themeFillShade="D9"/>
          </w:tcPr>
          <w:p w:rsidR="00DF4CC7" w:rsidRPr="00DF4CC7" w:rsidRDefault="00DF4CC7" w:rsidP="00DF4CC7">
            <w:pPr>
              <w:spacing w:before="160"/>
              <w:ind w:left="242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highlight w:val="lightGray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lightGray"/>
                <w:lang w:val="ru-RU"/>
              </w:rPr>
              <w:t>РАЗДЕЛ</w:t>
            </w:r>
            <w:r w:rsidRPr="00DF4CC7">
              <w:rPr>
                <w:rFonts w:ascii="Times New Roman" w:eastAsia="Calibri" w:hAnsi="Times New Roman" w:cs="Times New Roman"/>
                <w:b/>
                <w:spacing w:val="-1"/>
                <w:sz w:val="24"/>
                <w:szCs w:val="24"/>
                <w:highlight w:val="lightGray"/>
                <w:lang w:val="ru-RU"/>
              </w:rPr>
              <w:t xml:space="preserve"> </w:t>
            </w:r>
            <w:r w:rsidRPr="00DF4CC7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lightGray"/>
                <w:lang w:val="ru-RU"/>
              </w:rPr>
              <w:t>1.</w:t>
            </w:r>
            <w:r w:rsidRPr="00DF4CC7">
              <w:rPr>
                <w:rFonts w:ascii="Times New Roman" w:eastAsia="Calibri" w:hAnsi="Times New Roman" w:cs="Times New Roman"/>
                <w:b/>
                <w:spacing w:val="1"/>
                <w:sz w:val="24"/>
                <w:szCs w:val="24"/>
                <w:highlight w:val="lightGray"/>
                <w:lang w:val="ru-RU"/>
              </w:rPr>
              <w:t xml:space="preserve"> </w:t>
            </w:r>
            <w:r w:rsidRPr="00DF4CC7">
              <w:rPr>
                <w:rFonts w:ascii="Times New Roman" w:eastAsia="Calibri" w:hAnsi="Times New Roman" w:cs="Times New Roman"/>
                <w:b/>
                <w:sz w:val="24"/>
                <w:szCs w:val="24"/>
                <w:highlight w:val="lightGray"/>
                <w:lang w:val="ru-RU"/>
              </w:rPr>
              <w:t>МИР ДЕТСТВА</w:t>
            </w:r>
          </w:p>
          <w:p w:rsidR="00DF4CC7" w:rsidRPr="00DF4CC7" w:rsidRDefault="00DF4CC7" w:rsidP="00DF4CC7">
            <w:pPr>
              <w:pStyle w:val="a3"/>
              <w:widowControl w:val="0"/>
              <w:autoSpaceDE w:val="0"/>
              <w:autoSpaceDN w:val="0"/>
              <w:spacing w:before="161"/>
              <w:ind w:left="60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val="ru-RU"/>
              </w:rPr>
            </w:pPr>
            <w:r w:rsidRPr="00DF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val="ru-RU"/>
              </w:rPr>
              <w:t>Я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  <w:highlight w:val="lightGray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val="ru-RU"/>
              </w:rPr>
              <w:t>и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highlight w:val="lightGray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val="ru-RU"/>
              </w:rPr>
              <w:t>книги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  <w:highlight w:val="lightGray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val="ru-RU"/>
              </w:rPr>
              <w:t>(5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1"/>
                <w:sz w:val="24"/>
                <w:szCs w:val="24"/>
                <w:highlight w:val="lightGray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lightGray"/>
                <w:lang w:val="ru-RU"/>
              </w:rPr>
              <w:t>ч)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Е. Н. Егорова. Нянины сказки».</w:t>
            </w:r>
          </w:p>
        </w:tc>
      </w:tr>
      <w:tr w:rsidR="00DF4CC7" w:rsidRPr="00DF4CC7" w:rsidTr="00A626BC">
        <w:trPr>
          <w:trHeight w:val="334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Т. А.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Луговская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«Как знаю, как помню, как умею»      </w:t>
            </w:r>
          </w:p>
        </w:tc>
      </w:tr>
      <w:tr w:rsidR="00DF4CC7" w:rsidRPr="00DF4CC7" w:rsidTr="00A626BC">
        <w:trPr>
          <w:trHeight w:val="366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Т. А.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Луговская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«Как знаю, как помню, как умею»                                 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DF4CC7" w:rsidRPr="00DF4CC7" w:rsidRDefault="00063D76" w:rsidP="00DF4C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Л.К.Чуковская</w:t>
            </w:r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. Памяти детства. </w:t>
            </w:r>
            <w:proofErr w:type="spellStart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Мой</w:t>
            </w:r>
            <w:proofErr w:type="spellEnd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отец</w:t>
            </w:r>
            <w:proofErr w:type="spellEnd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Корней</w:t>
            </w:r>
            <w:proofErr w:type="spellEnd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Чуковский</w:t>
            </w:r>
            <w:proofErr w:type="spellEnd"/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DF4CC7" w:rsidRPr="00DF4CC7" w:rsidRDefault="00063D76" w:rsidP="00DF4C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Л.К.Чуковская</w:t>
            </w:r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. Памяти детства. </w:t>
            </w:r>
            <w:proofErr w:type="spellStart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Мой</w:t>
            </w:r>
            <w:proofErr w:type="spellEnd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отец</w:t>
            </w:r>
            <w:proofErr w:type="spellEnd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Корней</w:t>
            </w:r>
            <w:proofErr w:type="spellEnd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DF4CC7"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Чуковский</w:t>
            </w:r>
            <w:proofErr w:type="spellEnd"/>
          </w:p>
        </w:tc>
      </w:tr>
      <w:tr w:rsidR="00DF4CC7" w:rsidRPr="00DF4CC7" w:rsidTr="00DF4CC7">
        <w:trPr>
          <w:trHeight w:val="318"/>
        </w:trPr>
        <w:tc>
          <w:tcPr>
            <w:tcW w:w="8959" w:type="dxa"/>
            <w:gridSpan w:val="4"/>
            <w:shd w:val="clear" w:color="auto" w:fill="D9D9D9" w:themeFill="background1" w:themeFillShade="D9"/>
          </w:tcPr>
          <w:p w:rsidR="00DF4CC7" w:rsidRPr="00DF4CC7" w:rsidRDefault="00DF4CC7" w:rsidP="00DF4CC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</w:rPr>
            </w:pP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</w:rPr>
              <w:t>Я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highlight w:val="lightGray"/>
              </w:rPr>
              <w:t xml:space="preserve"> </w:t>
            </w:r>
            <w:proofErr w:type="spellStart"/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</w:rPr>
              <w:t>взрослею</w:t>
            </w:r>
            <w:proofErr w:type="spellEnd"/>
            <w:r w:rsidRPr="00DF4CC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highlight w:val="lightGray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</w:rPr>
              <w:t>(7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1"/>
                <w:sz w:val="28"/>
                <w:szCs w:val="28"/>
                <w:highlight w:val="lightGray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</w:rPr>
              <w:t>ч)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Times New Roman" w:hAnsi="Times New Roman" w:cs="Times New Roman"/>
                <w:sz w:val="28"/>
                <w:lang w:val="ru-RU"/>
              </w:rPr>
              <w:t>Л. И. Кузьмин</w:t>
            </w:r>
            <w:r w:rsidRPr="00DF4CC7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. </w:t>
            </w:r>
            <w:r w:rsidRPr="00DF4CC7">
              <w:rPr>
                <w:rFonts w:ascii="Times New Roman" w:eastAsia="Times New Roman" w:hAnsi="Times New Roman" w:cs="Times New Roman"/>
                <w:sz w:val="28"/>
                <w:lang w:val="ru-RU"/>
              </w:rPr>
              <w:t>«Дом с колокольчиком».</w:t>
            </w:r>
            <w:r w:rsidRPr="00DF4CC7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  Пословицы об отношении к другим людям              </w:t>
            </w:r>
          </w:p>
        </w:tc>
      </w:tr>
      <w:tr w:rsidR="00DF4CC7" w:rsidRPr="00DF4CC7" w:rsidTr="00A626BC">
        <w:trPr>
          <w:trHeight w:val="334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В. В.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Бианки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«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Сова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Б. В. Шергин. Плотник думает топором.</w:t>
            </w:r>
            <w:r w:rsidRPr="00DF4CC7">
              <w:rPr>
                <w:rFonts w:ascii="Calibri" w:eastAsia="Calibri" w:hAnsi="Calibri" w:cs="Times New Roman"/>
                <w:lang w:val="ru-RU"/>
              </w:rPr>
              <w:t xml:space="preserve">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Пословицы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труде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Е. А. Пермяк. «</w:t>
            </w:r>
            <w:proofErr w:type="spellStart"/>
            <w:r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Маркел-самодел</w:t>
            </w:r>
            <w:proofErr w:type="spellEnd"/>
            <w:r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и его дети».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Е. А. Пермяк. «</w:t>
            </w:r>
            <w:proofErr w:type="spellStart"/>
            <w:r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Маркел-самодел</w:t>
            </w:r>
            <w:proofErr w:type="spellEnd"/>
            <w:r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и его дети».</w:t>
            </w:r>
          </w:p>
        </w:tc>
      </w:tr>
      <w:tr w:rsidR="00DF4CC7" w:rsidRPr="00DF4CC7" w:rsidTr="00A626BC">
        <w:trPr>
          <w:trHeight w:val="399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 В.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Голявкин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«Этот мальчик».     </w:t>
            </w:r>
          </w:p>
        </w:tc>
      </w:tr>
      <w:tr w:rsidR="00DF4CC7" w:rsidRPr="00DF4CC7" w:rsidTr="00A626BC">
        <w:trPr>
          <w:trHeight w:val="334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12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С. П. Алексеев. «Медаль».    Пословицы    </w:t>
            </w:r>
          </w:p>
        </w:tc>
      </w:tr>
      <w:tr w:rsidR="00DF4CC7" w:rsidRPr="00DF4CC7" w:rsidTr="00DF4CC7">
        <w:trPr>
          <w:trHeight w:val="338"/>
        </w:trPr>
        <w:tc>
          <w:tcPr>
            <w:tcW w:w="8959" w:type="dxa"/>
            <w:gridSpan w:val="4"/>
            <w:shd w:val="clear" w:color="auto" w:fill="D9D9D9" w:themeFill="background1" w:themeFillShade="D9"/>
          </w:tcPr>
          <w:p w:rsidR="00DF4CC7" w:rsidRPr="00DF4CC7" w:rsidRDefault="00DF4CC7" w:rsidP="00DF4CC7">
            <w:pPr>
              <w:pStyle w:val="a3"/>
              <w:widowControl w:val="0"/>
              <w:numPr>
                <w:ilvl w:val="0"/>
                <w:numId w:val="4"/>
              </w:numPr>
              <w:autoSpaceDE w:val="0"/>
              <w:autoSpaceDN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  <w:lang w:val="ru-RU"/>
              </w:rPr>
            </w:pP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  <w:lang w:val="ru-RU"/>
              </w:rPr>
              <w:t>Я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highlight w:val="lightGray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  <w:lang w:val="ru-RU"/>
              </w:rPr>
              <w:t>и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highlight w:val="lightGray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  <w:lang w:val="ru-RU"/>
              </w:rPr>
              <w:t>моя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highlight w:val="lightGray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  <w:lang w:val="ru-RU"/>
              </w:rPr>
              <w:t>семья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highlight w:val="lightGray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highlight w:val="lightGray"/>
                <w:lang w:val="ru-RU"/>
              </w:rPr>
              <w:t>(5 ч)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Л. Н. Толстой. «Отец и сыновья».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14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М. В. Дружинина. «Очень полезный подарок».            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15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С. Г. Георгиев. «Стрекот кузнечика».      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 В.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Голявкин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«Мой добрый папа» (фрагмент).   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17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 В.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Голявкин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«Мой добрый папа» (фрагмент).   </w:t>
            </w:r>
            <w:proofErr w:type="spellStart"/>
            <w:r w:rsidR="00146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</w:t>
            </w:r>
            <w:proofErr w:type="spellEnd"/>
            <w:r w:rsidR="00146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146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работа</w:t>
            </w:r>
            <w:proofErr w:type="spellEnd"/>
            <w:r w:rsidR="00146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</w:t>
            </w:r>
            <w:r w:rsidR="00146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  <w:r w:rsidR="00146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DF4CC7" w:rsidRPr="00DF4CC7" w:rsidTr="00DF4CC7">
        <w:trPr>
          <w:trHeight w:val="429"/>
        </w:trPr>
        <w:tc>
          <w:tcPr>
            <w:tcW w:w="8959" w:type="dxa"/>
            <w:gridSpan w:val="4"/>
            <w:shd w:val="clear" w:color="auto" w:fill="D9D9D9" w:themeFill="background1" w:themeFillShade="D9"/>
          </w:tcPr>
          <w:p w:rsidR="00DF4CC7" w:rsidRPr="00DF4CC7" w:rsidRDefault="00DF4CC7" w:rsidP="00DF4CC7">
            <w:pPr>
              <w:pStyle w:val="a3"/>
              <w:numPr>
                <w:ilvl w:val="0"/>
                <w:numId w:val="4"/>
              </w:num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highlight w:val="lightGray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  <w:lang w:val="ru-RU"/>
              </w:rPr>
              <w:t>Я фантазирую и мечтаю (4 ч)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18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Н. К. Абрамцева. «Заветное желание».              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Н. К. Абрамцева. «Заветное желание».              </w:t>
            </w:r>
          </w:p>
        </w:tc>
      </w:tr>
      <w:tr w:rsidR="00DF4CC7" w:rsidRPr="00DF4CC7" w:rsidTr="00A626BC">
        <w:trPr>
          <w:trHeight w:val="383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Е. В.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Григорьева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«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Мечта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».     </w:t>
            </w:r>
            <w:r w:rsidRPr="00DF4C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21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Л. Н.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Толстой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«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Воспоминания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      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DF4CC7" w:rsidRPr="00DF4CC7" w:rsidTr="00DF4CC7">
        <w:trPr>
          <w:trHeight w:val="334"/>
        </w:trPr>
        <w:tc>
          <w:tcPr>
            <w:tcW w:w="8959" w:type="dxa"/>
            <w:gridSpan w:val="4"/>
            <w:shd w:val="clear" w:color="auto" w:fill="D9D9D9" w:themeFill="background1" w:themeFillShade="D9"/>
          </w:tcPr>
          <w:p w:rsidR="00DF4CC7" w:rsidRPr="00DF4CC7" w:rsidRDefault="00DF4CC7" w:rsidP="00DF4CC7">
            <w:pPr>
              <w:ind w:left="2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РАЗДЕЛ</w:t>
            </w:r>
            <w:r w:rsidRPr="00DF4CC7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2. РОССИЯ</w:t>
            </w:r>
            <w:r w:rsidRPr="00DF4CC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—</w:t>
            </w:r>
            <w:r w:rsidRPr="00DF4CC7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РОДИНА</w:t>
            </w:r>
            <w:r w:rsidRPr="00DF4CC7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МОЯ</w:t>
            </w:r>
          </w:p>
          <w:p w:rsidR="00DF4CC7" w:rsidRPr="00DF4CC7" w:rsidRDefault="00DF4CC7" w:rsidP="00DF4CC7">
            <w:pPr>
              <w:ind w:left="24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Родная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4"/>
                <w:sz w:val="28"/>
                <w:szCs w:val="28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страна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во все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времена сынами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         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lang w:val="ru-RU"/>
              </w:rPr>
              <w:t xml:space="preserve">                                                                                                                                                                        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сильна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(6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pacing w:val="-1"/>
                <w:sz w:val="28"/>
                <w:szCs w:val="28"/>
                <w:lang w:val="ru-RU"/>
              </w:rPr>
              <w:t xml:space="preserve"> </w:t>
            </w:r>
            <w:r w:rsidRPr="00DF4CC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ru-RU"/>
              </w:rPr>
              <w:t>ч)</w:t>
            </w:r>
          </w:p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F4CC7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В. А. </w:t>
            </w:r>
            <w:proofErr w:type="spellStart"/>
            <w:r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Бахревский</w:t>
            </w:r>
            <w:proofErr w:type="spellEnd"/>
            <w:r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. «Виктор Васнецов» (глава </w:t>
            </w:r>
            <w:r w:rsidRPr="00DF4CC7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lastRenderedPageBreak/>
              <w:t>«Рябово»).</w:t>
            </w:r>
          </w:p>
        </w:tc>
      </w:tr>
      <w:tr w:rsidR="00DF4CC7" w:rsidRPr="00DF4CC7" w:rsidTr="00A626BC">
        <w:trPr>
          <w:trHeight w:val="443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23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 А.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Бахревский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. «Виктор Васнецов» (глава «Рябово»).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24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М. А. Булатов, В. И.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Порудоминский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. «Собирал человек слова… Повесть о В. И. Дале» (фрагмент). </w:t>
            </w:r>
          </w:p>
        </w:tc>
      </w:tr>
      <w:tr w:rsidR="00DF4CC7" w:rsidRPr="00DF4CC7" w:rsidTr="00A626BC">
        <w:trPr>
          <w:trHeight w:val="652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М. Л. Яковлев. «Сергий Радонежский приходит на помощь»  </w:t>
            </w:r>
          </w:p>
        </w:tc>
      </w:tr>
      <w:tr w:rsidR="00DF4CC7" w:rsidRPr="00DF4CC7" w:rsidTr="00A626BC">
        <w:trPr>
          <w:trHeight w:val="652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26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М. Л. Яковлев. «Сергий Радонежский приходит на помощь»     </w:t>
            </w:r>
          </w:p>
        </w:tc>
      </w:tr>
      <w:tr w:rsidR="00DF4CC7" w:rsidRPr="00DF4CC7" w:rsidTr="00A626BC">
        <w:trPr>
          <w:trHeight w:val="467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27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И.К.Языкова  Преподобный   Сергий  Радонежский</w:t>
            </w:r>
          </w:p>
        </w:tc>
      </w:tr>
      <w:tr w:rsidR="00DF4CC7" w:rsidRPr="00DF4CC7" w:rsidTr="00DF4CC7">
        <w:trPr>
          <w:trHeight w:val="318"/>
        </w:trPr>
        <w:tc>
          <w:tcPr>
            <w:tcW w:w="8959" w:type="dxa"/>
            <w:gridSpan w:val="4"/>
            <w:shd w:val="clear" w:color="auto" w:fill="D9D9D9" w:themeFill="background1" w:themeFillShade="D9"/>
          </w:tcPr>
          <w:p w:rsidR="00DF4CC7" w:rsidRPr="00DF4CC7" w:rsidRDefault="00DF4CC7" w:rsidP="00DF4CC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ru-RU"/>
              </w:rPr>
              <w:t>Народные праздники, связанные с временами года (3 ч)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28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>И. С. Шмелёв. «Масленица». Песни-веснянки.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29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  <w:t xml:space="preserve">Л. Ф. Воронкова. «Девочка из города» (глава «Праздник весны»).      </w:t>
            </w:r>
          </w:p>
        </w:tc>
      </w:tr>
      <w:tr w:rsidR="00DF4CC7" w:rsidRPr="00DF4CC7" w:rsidTr="00A626BC">
        <w:trPr>
          <w:trHeight w:val="334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30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В. А. Жуковский. «Жаворонок». А. С. Пушкин. «Птичка». 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А.А.Коринфский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 «Август –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собериха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»</w:t>
            </w:r>
          </w:p>
        </w:tc>
      </w:tr>
      <w:tr w:rsidR="00DF4CC7" w:rsidRPr="00DF4CC7" w:rsidTr="001F1246">
        <w:trPr>
          <w:trHeight w:val="318"/>
        </w:trPr>
        <w:tc>
          <w:tcPr>
            <w:tcW w:w="8959" w:type="dxa"/>
            <w:gridSpan w:val="4"/>
            <w:shd w:val="clear" w:color="auto" w:fill="D9D9D9" w:themeFill="background1" w:themeFillShade="D9"/>
          </w:tcPr>
          <w:p w:rsidR="00DF4CC7" w:rsidRPr="00DF4CC7" w:rsidRDefault="00DF4CC7" w:rsidP="00DF4CC7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</w:rPr>
              <w:t xml:space="preserve">О </w:t>
            </w:r>
            <w:proofErr w:type="spellStart"/>
            <w:r w:rsidRPr="00DF4C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</w:rPr>
              <w:t>родной</w:t>
            </w:r>
            <w:proofErr w:type="spellEnd"/>
            <w:r w:rsidRPr="00DF4C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</w:rPr>
              <w:t xml:space="preserve">   </w:t>
            </w:r>
            <w:proofErr w:type="spellStart"/>
            <w:r w:rsidRPr="00DF4C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</w:rPr>
              <w:t>природе</w:t>
            </w:r>
            <w:proofErr w:type="spellEnd"/>
            <w:r w:rsidRPr="00DF4CC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highlight w:val="lightGray"/>
                <w:shd w:val="clear" w:color="auto" w:fill="FFFFFF"/>
              </w:rPr>
              <w:t xml:space="preserve"> (4 ч)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31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Русские народные загадки о поле, цветах.                      И. С. Никитин. «В чистом поле тень шагает».     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32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Л.Ф.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Воронкова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Подснежники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Ю. И. Коваль. «Фарфоровые колокольчики».                     </w:t>
            </w: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М. С.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Пляцковский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 «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Колокольчик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».    </w:t>
            </w:r>
          </w:p>
        </w:tc>
      </w:tr>
      <w:tr w:rsidR="00DF4CC7" w:rsidRPr="00DF4CC7" w:rsidTr="00A626BC">
        <w:trPr>
          <w:trHeight w:val="318"/>
        </w:trPr>
        <w:tc>
          <w:tcPr>
            <w:tcW w:w="641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897" w:type="dxa"/>
          </w:tcPr>
          <w:p w:rsidR="00DF4CC7" w:rsidRPr="00DF4CC7" w:rsidRDefault="00DF4CC7" w:rsidP="00DF4C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00" w:type="dxa"/>
          </w:tcPr>
          <w:p w:rsidR="00DF4CC7" w:rsidRPr="00DF4CC7" w:rsidRDefault="00DF4CC7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521" w:type="dxa"/>
          </w:tcPr>
          <w:p w:rsidR="00146FAE" w:rsidRDefault="00DF4CC7" w:rsidP="00DF4CC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</w:pPr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В. А. Солоухин. «Трава» 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Е.А.Благинина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                              « </w:t>
            </w:r>
            <w:proofErr w:type="spellStart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Журавушка</w:t>
            </w:r>
            <w:proofErr w:type="spellEnd"/>
            <w:r w:rsidRPr="00DF4CC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»</w:t>
            </w:r>
            <w:r w:rsidR="00146FAE" w:rsidRPr="00146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</w:t>
            </w:r>
          </w:p>
          <w:p w:rsidR="00DF4CC7" w:rsidRPr="00146FAE" w:rsidRDefault="00146FAE" w:rsidP="00DF4CC7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146FA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>Контрольная работа №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 w:eastAsia="ru-RU"/>
              </w:rPr>
              <w:t xml:space="preserve"> 2</w:t>
            </w:r>
          </w:p>
        </w:tc>
      </w:tr>
    </w:tbl>
    <w:p w:rsidR="00846350" w:rsidRPr="00846350" w:rsidRDefault="00846350" w:rsidP="00846350"/>
    <w:sectPr w:rsidR="00846350" w:rsidRPr="00846350" w:rsidSect="00C46B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choolBook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choolBookC-Italic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E3C70"/>
    <w:multiLevelType w:val="hybridMultilevel"/>
    <w:tmpl w:val="6E9A8B82"/>
    <w:lvl w:ilvl="0" w:tplc="A98C05B0">
      <w:start w:val="2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1" w15:restartNumberingAfterBreak="0">
    <w:nsid w:val="241D184C"/>
    <w:multiLevelType w:val="hybridMultilevel"/>
    <w:tmpl w:val="50FC5AE2"/>
    <w:lvl w:ilvl="0" w:tplc="8850F6D8">
      <w:start w:val="1"/>
      <w:numFmt w:val="decimal"/>
      <w:lvlText w:val="%1.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abstractNum w:abstractNumId="2" w15:restartNumberingAfterBreak="0">
    <w:nsid w:val="76137885"/>
    <w:multiLevelType w:val="hybridMultilevel"/>
    <w:tmpl w:val="B4F815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784E0793"/>
    <w:multiLevelType w:val="hybridMultilevel"/>
    <w:tmpl w:val="6A7A2780"/>
    <w:lvl w:ilvl="0" w:tplc="254AD650">
      <w:start w:val="6"/>
      <w:numFmt w:val="decimal"/>
      <w:lvlText w:val="%1."/>
      <w:lvlJc w:val="left"/>
      <w:pPr>
        <w:ind w:left="6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7699D"/>
    <w:rsid w:val="00063D76"/>
    <w:rsid w:val="00146FAE"/>
    <w:rsid w:val="001B3387"/>
    <w:rsid w:val="001E4921"/>
    <w:rsid w:val="002440C3"/>
    <w:rsid w:val="0027699D"/>
    <w:rsid w:val="005724E2"/>
    <w:rsid w:val="006254E6"/>
    <w:rsid w:val="006C1AEF"/>
    <w:rsid w:val="00846350"/>
    <w:rsid w:val="008D063E"/>
    <w:rsid w:val="00946335"/>
    <w:rsid w:val="00C46B4A"/>
    <w:rsid w:val="00DF4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0C2A92-C5B0-4A4E-AA46-3EB9E773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27699D"/>
    <w:pPr>
      <w:shd w:val="clear" w:color="auto" w:fill="FFFFFF"/>
      <w:spacing w:before="240" w:after="240" w:line="259" w:lineRule="exact"/>
      <w:jc w:val="both"/>
    </w:pPr>
    <w:rPr>
      <w:rFonts w:ascii="Arial" w:eastAsia="Arial" w:hAnsi="Arial" w:cs="Arial"/>
      <w:sz w:val="21"/>
      <w:szCs w:val="21"/>
    </w:rPr>
  </w:style>
  <w:style w:type="paragraph" w:styleId="a3">
    <w:name w:val="List Paragraph"/>
    <w:basedOn w:val="a"/>
    <w:uiPriority w:val="34"/>
    <w:qFormat/>
    <w:rsid w:val="0027699D"/>
    <w:pPr>
      <w:ind w:left="720"/>
      <w:contextualSpacing/>
    </w:pPr>
  </w:style>
  <w:style w:type="table" w:styleId="a4">
    <w:name w:val="Table Grid"/>
    <w:basedOn w:val="a1"/>
    <w:uiPriority w:val="59"/>
    <w:rsid w:val="00846350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basedOn w:val="a0"/>
    <w:link w:val="50"/>
    <w:rsid w:val="00846350"/>
    <w:rPr>
      <w:sz w:val="23"/>
      <w:szCs w:val="23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46350"/>
    <w:pPr>
      <w:shd w:val="clear" w:color="auto" w:fill="FFFFFF"/>
      <w:spacing w:before="540" w:after="240" w:line="0" w:lineRule="atLeast"/>
      <w:jc w:val="center"/>
    </w:pPr>
    <w:rPr>
      <w:sz w:val="23"/>
      <w:szCs w:val="23"/>
    </w:rPr>
  </w:style>
  <w:style w:type="table" w:customStyle="1" w:styleId="1">
    <w:name w:val="Сетка таблицы1"/>
    <w:basedOn w:val="a1"/>
    <w:next w:val="a4"/>
    <w:uiPriority w:val="59"/>
    <w:rsid w:val="00DF4CC7"/>
    <w:pPr>
      <w:spacing w:after="0" w:line="240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02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1933</Words>
  <Characters>11021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2023-08-02T09:06:00Z</dcterms:created>
  <dcterms:modified xsi:type="dcterms:W3CDTF">2023-10-24T18:54:00Z</dcterms:modified>
</cp:coreProperties>
</file>