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48C" w:rsidRPr="00FC37A6" w:rsidRDefault="006D748C" w:rsidP="006D748C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C37A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“ПАРТИЗАНСКАЯ ОБЩЕОБРАЗОВАТЕЛЬНАЯ ШКОЛА” КИРОВСКОГО РАЙОНА РЕСПУБЛИКИ КРЫМ</w:t>
      </w:r>
    </w:p>
    <w:bookmarkEnd w:id="0"/>
    <w:p w:rsidR="006D748C" w:rsidRDefault="006D748C" w:rsidP="006D748C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ул. </w:t>
      </w:r>
      <w:proofErr w:type="gramStart"/>
      <w:r>
        <w:rPr>
          <w:rFonts w:ascii="Times New Roman" w:hAnsi="Times New Roman"/>
          <w:sz w:val="20"/>
          <w:szCs w:val="20"/>
        </w:rPr>
        <w:t>Суворова,  3</w:t>
      </w:r>
      <w:proofErr w:type="gramEnd"/>
      <w:r>
        <w:rPr>
          <w:rFonts w:ascii="Times New Roman" w:hAnsi="Times New Roman"/>
          <w:sz w:val="20"/>
          <w:szCs w:val="20"/>
        </w:rPr>
        <w:t>, с. Партизаны, Республика Крым, 297340</w:t>
      </w:r>
    </w:p>
    <w:p w:rsidR="006D748C" w:rsidRDefault="006D748C" w:rsidP="006D748C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тел.: (06555) 9-06-25   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>: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partshkola</w:t>
      </w:r>
      <w:proofErr w:type="spellEnd"/>
      <w:r>
        <w:rPr>
          <w:rFonts w:ascii="Times New Roman" w:hAnsi="Times New Roman"/>
          <w:sz w:val="20"/>
          <w:szCs w:val="20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kirov</w:t>
      </w:r>
      <w:proofErr w:type="spellEnd"/>
      <w:r>
        <w:rPr>
          <w:rFonts w:ascii="Times New Roman" w:hAnsi="Times New Roman"/>
          <w:sz w:val="20"/>
          <w:szCs w:val="20"/>
        </w:rPr>
        <w:t>@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crimeaedu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proofErr w:type="gramEnd"/>
    </w:p>
    <w:p w:rsidR="006D748C" w:rsidRDefault="006D748C" w:rsidP="006D748C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6D748C" w:rsidRDefault="006D748C" w:rsidP="006D748C">
      <w:pPr>
        <w:pBdr>
          <w:top w:val="single" w:sz="4" w:space="1" w:color="auto"/>
        </w:pBdr>
        <w:tabs>
          <w:tab w:val="left" w:pos="11087"/>
        </w:tabs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«09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октября  2025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с.Партизаны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№  162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о/д</w:t>
      </w:r>
    </w:p>
    <w:p w:rsidR="006D748C" w:rsidRDefault="006D748C" w:rsidP="006D748C">
      <w:pPr>
        <w:jc w:val="center"/>
        <w:rPr>
          <w:rFonts w:ascii="Times New Roman" w:hAnsi="Times New Roman" w:cs="Times New Roman"/>
          <w:b/>
        </w:rPr>
      </w:pPr>
    </w:p>
    <w:p w:rsidR="006D748C" w:rsidRDefault="006D748C" w:rsidP="006D74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6D748C" w:rsidRDefault="006D748C" w:rsidP="006D748C">
      <w:pPr>
        <w:pStyle w:val="Iauiue"/>
        <w:tabs>
          <w:tab w:val="right" w:pos="1276"/>
        </w:tabs>
        <w:rPr>
          <w:rStyle w:val="a5"/>
          <w:i/>
          <w:sz w:val="24"/>
          <w:szCs w:val="24"/>
        </w:rPr>
      </w:pPr>
      <w:r>
        <w:rPr>
          <w:rStyle w:val="a5"/>
          <w:b/>
          <w:i/>
          <w:sz w:val="24"/>
          <w:szCs w:val="24"/>
        </w:rPr>
        <w:t>О проведении информационно-разъяснительной</w:t>
      </w:r>
    </w:p>
    <w:p w:rsidR="006D748C" w:rsidRDefault="006D748C" w:rsidP="006D748C">
      <w:pPr>
        <w:pStyle w:val="Iauiue"/>
        <w:tabs>
          <w:tab w:val="right" w:pos="1276"/>
        </w:tabs>
        <w:rPr>
          <w:rStyle w:val="a5"/>
          <w:b/>
          <w:i/>
          <w:sz w:val="24"/>
          <w:szCs w:val="24"/>
        </w:rPr>
      </w:pPr>
      <w:r>
        <w:rPr>
          <w:rStyle w:val="a5"/>
          <w:b/>
          <w:i/>
          <w:sz w:val="24"/>
          <w:szCs w:val="24"/>
        </w:rPr>
        <w:t>работы по организации государственной итоговой</w:t>
      </w:r>
    </w:p>
    <w:p w:rsidR="006D748C" w:rsidRDefault="006D748C" w:rsidP="006D748C">
      <w:pPr>
        <w:pStyle w:val="Iauiue"/>
        <w:tabs>
          <w:tab w:val="right" w:pos="1276"/>
        </w:tabs>
        <w:rPr>
          <w:rStyle w:val="a5"/>
          <w:b/>
          <w:i/>
          <w:sz w:val="24"/>
          <w:szCs w:val="24"/>
        </w:rPr>
      </w:pPr>
      <w:r>
        <w:rPr>
          <w:rStyle w:val="a5"/>
          <w:b/>
          <w:i/>
          <w:sz w:val="24"/>
          <w:szCs w:val="24"/>
        </w:rPr>
        <w:t>аттестации по образовательным программам</w:t>
      </w:r>
    </w:p>
    <w:p w:rsidR="006D748C" w:rsidRDefault="006D748C" w:rsidP="006D748C">
      <w:pPr>
        <w:pStyle w:val="Iauiue"/>
        <w:tabs>
          <w:tab w:val="right" w:pos="1276"/>
        </w:tabs>
        <w:rPr>
          <w:rStyle w:val="a5"/>
          <w:b/>
          <w:i/>
          <w:sz w:val="24"/>
          <w:szCs w:val="24"/>
        </w:rPr>
      </w:pPr>
      <w:r>
        <w:rPr>
          <w:rStyle w:val="a5"/>
          <w:b/>
          <w:i/>
          <w:sz w:val="24"/>
          <w:szCs w:val="24"/>
        </w:rPr>
        <w:t>основного и среднего общего образования</w:t>
      </w:r>
    </w:p>
    <w:p w:rsidR="006D748C" w:rsidRDefault="006D748C" w:rsidP="006D748C">
      <w:pPr>
        <w:pStyle w:val="Iauiue"/>
        <w:tabs>
          <w:tab w:val="right" w:pos="1276"/>
        </w:tabs>
        <w:rPr>
          <w:rStyle w:val="a5"/>
          <w:b/>
          <w:i/>
          <w:sz w:val="24"/>
          <w:szCs w:val="24"/>
        </w:rPr>
      </w:pPr>
      <w:r>
        <w:rPr>
          <w:rStyle w:val="a5"/>
          <w:b/>
          <w:i/>
          <w:sz w:val="24"/>
          <w:szCs w:val="24"/>
        </w:rPr>
        <w:t>и вопросам проведения процедур оценки качества</w:t>
      </w:r>
    </w:p>
    <w:p w:rsidR="006D748C" w:rsidRDefault="006D748C" w:rsidP="006D748C">
      <w:pPr>
        <w:pStyle w:val="Iauiue"/>
        <w:tabs>
          <w:tab w:val="right" w:pos="1276"/>
        </w:tabs>
      </w:pPr>
      <w:r>
        <w:rPr>
          <w:rStyle w:val="a5"/>
          <w:b/>
          <w:i/>
          <w:sz w:val="24"/>
          <w:szCs w:val="24"/>
        </w:rPr>
        <w:t xml:space="preserve">образования </w:t>
      </w:r>
      <w:r>
        <w:rPr>
          <w:rStyle w:val="a5"/>
          <w:b/>
          <w:i/>
          <w:sz w:val="24"/>
          <w:szCs w:val="24"/>
        </w:rPr>
        <w:t xml:space="preserve">в МБОУ «Партизанская </w:t>
      </w:r>
      <w:proofErr w:type="gramStart"/>
      <w:r>
        <w:rPr>
          <w:rStyle w:val="a5"/>
          <w:b/>
          <w:i/>
          <w:sz w:val="24"/>
          <w:szCs w:val="24"/>
        </w:rPr>
        <w:t>ОШ»  в</w:t>
      </w:r>
      <w:proofErr w:type="gramEnd"/>
      <w:r>
        <w:rPr>
          <w:rStyle w:val="a5"/>
          <w:b/>
          <w:i/>
          <w:sz w:val="24"/>
          <w:szCs w:val="24"/>
        </w:rPr>
        <w:t xml:space="preserve"> 2025/2026</w:t>
      </w:r>
      <w:r>
        <w:rPr>
          <w:rStyle w:val="a5"/>
          <w:b/>
          <w:i/>
          <w:sz w:val="24"/>
          <w:szCs w:val="24"/>
        </w:rPr>
        <w:t xml:space="preserve"> учебном году</w:t>
      </w:r>
    </w:p>
    <w:p w:rsidR="006D748C" w:rsidRDefault="006D748C" w:rsidP="006D748C">
      <w:pPr>
        <w:pStyle w:val="ConsPlusNormal"/>
        <w:suppressAutoHyphens/>
        <w:spacing w:after="24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Во исполнение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32, 46 </w:t>
      </w:r>
      <w:r>
        <w:rPr>
          <w:rFonts w:ascii="Times New Roman" w:hAnsi="Times New Roman" w:cs="Times New Roman"/>
          <w:sz w:val="24"/>
          <w:szCs w:val="24"/>
        </w:rPr>
        <w:t xml:space="preserve">Порядка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04.04.2023 № 233/552),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26,28 Порядка проведения государственной итоговой аттестации по образовательным программам основного общего образования (приказ Министерства просвещения Российской Федерации и Федеральной службы по надзору в сфере образования и науки от 04.04.2023 № 232/551), в соответствии с приказом Министерства образования, науки </w:t>
      </w:r>
      <w:r>
        <w:rPr>
          <w:rFonts w:ascii="Times New Roman" w:hAnsi="Times New Roman" w:cs="Times New Roman"/>
          <w:sz w:val="24"/>
          <w:szCs w:val="24"/>
        </w:rPr>
        <w:t>и молодёжи Республики Крым от 05.09.2025г. № 1340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проведении информационно-разъяснительной работы по организации государственной итоговой аттестации </w:t>
      </w:r>
      <w:r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основного общего и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и вопросам проведения процедур оценки качества обра</w:t>
      </w:r>
      <w:r>
        <w:rPr>
          <w:rFonts w:ascii="Times New Roman" w:hAnsi="Times New Roman" w:cs="Times New Roman"/>
          <w:sz w:val="24"/>
          <w:szCs w:val="24"/>
        </w:rPr>
        <w:t>зования в Республике Крым в 2025/206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году»,</w:t>
      </w:r>
      <w:r>
        <w:rPr>
          <w:rFonts w:ascii="Times New Roman" w:hAnsi="Times New Roman" w:cs="Times New Roman"/>
          <w:sz w:val="24"/>
          <w:szCs w:val="24"/>
        </w:rPr>
        <w:t xml:space="preserve"> приказом Отдела образования, молодежи и спорта администрации Кировского района Республики Крым от 09.10.2025 г. № 97 «О проведении информационно-разъяснительной работе по организации государственной итоговой аттестации по образовательным программам основного общего и среднего общего образования и вопросам проведения процедур оценки качества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в Кировском районе в 2025-2026 учебном году», </w:t>
      </w:r>
      <w:r>
        <w:rPr>
          <w:rFonts w:ascii="Times New Roman" w:hAnsi="Times New Roman" w:cs="Times New Roman"/>
          <w:bCs/>
          <w:sz w:val="24"/>
          <w:szCs w:val="24"/>
        </w:rPr>
        <w:t xml:space="preserve">с целью информирования участников, их родителей (законных представителей) об особенностях государственной итоговой аттестации по образовательным программам основного общего и среднего общего образования (далее – ГИА-9 и ГИА-11 соответственно) и процедур оценки качества образования  </w:t>
      </w:r>
    </w:p>
    <w:p w:rsidR="006D748C" w:rsidRDefault="006D748C" w:rsidP="006D74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6D748C" w:rsidRDefault="006D748C" w:rsidP="006D748C">
      <w:pPr>
        <w:pStyle w:val="a3"/>
        <w:rPr>
          <w:rFonts w:ascii="Times New Roman" w:hAnsi="Times New Roman" w:cs="Times New Roman"/>
        </w:rPr>
      </w:pPr>
    </w:p>
    <w:p w:rsidR="006D748C" w:rsidRDefault="006D748C" w:rsidP="006D74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ответственным лицом за организацию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проведение  информационно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-разъяснительной работы (далее ИРР) в МБОУ «Партизанская ОШ» заместителя директора по УВР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6D748C" w:rsidRDefault="006D748C" w:rsidP="006D748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Утвердить план проведения информационно-разъяснительной работы по организации ГИА-9 и ГИА-11 в МБОУ «</w:t>
      </w:r>
      <w:r>
        <w:rPr>
          <w:rFonts w:ascii="Times New Roman" w:hAnsi="Times New Roman" w:cs="Times New Roman"/>
          <w:color w:val="000000"/>
          <w:sz w:val="24"/>
          <w:szCs w:val="24"/>
        </w:rPr>
        <w:t>Партизанская ОШ» в 2025</w:t>
      </w:r>
      <w:r>
        <w:rPr>
          <w:rFonts w:ascii="Times New Roman" w:hAnsi="Times New Roman" w:cs="Times New Roman"/>
          <w:color w:val="000000"/>
          <w:sz w:val="24"/>
          <w:szCs w:val="24"/>
        </w:rPr>
        <w:t>/2025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(Приложение 1).</w:t>
      </w:r>
    </w:p>
    <w:p w:rsidR="006D748C" w:rsidRDefault="006D748C" w:rsidP="006D748C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</w:t>
      </w:r>
      <w:r>
        <w:rPr>
          <w:rFonts w:ascii="Times New Roman" w:hAnsi="Times New Roman" w:cs="Times New Roman"/>
          <w:color w:val="000000"/>
          <w:sz w:val="24"/>
          <w:szCs w:val="24"/>
        </w:rPr>
        <w:t>лан проведения информационно-разъяснительной работы по организации процедур оценки качества образовани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я в МБОУ Партизанская ОШ» в 2025/2026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(Приложение 2).</w:t>
      </w:r>
    </w:p>
    <w:p w:rsidR="006D748C" w:rsidRDefault="006D748C" w:rsidP="006D74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Л.А.: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Сформировать пакет документов о порядке проведения ГИА и информационно-разъяснительной работы по вопросам проведения процедур оценки качества образования.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Своевременно обновлять информацию на информационных стендах по ГИА-9 и ГИА-11 и вопросам проведения процедур оценки качества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(по мере поступления новых информационно-разъяснительных, наглядных и методических материалов)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Обеспечить информационное наполнение официального сайта общеобразовательного учреждения по вопросам ГИА-9 и ГИА-11 и вопросам проведения процедур оценки качества образования.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Проинформировать учащихся и их родителей (законных представителей)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работе «горячей» линии по вопросам ГИА в МКУ «Центр по обеспечению деятельности образовательных учреждений Кировского района Республики Крым» по тел.: </w:t>
      </w:r>
      <w:r>
        <w:rPr>
          <w:rFonts w:ascii="Times New Roman" w:hAnsi="Times New Roman" w:cs="Times New Roman"/>
          <w:b/>
          <w:sz w:val="24"/>
          <w:szCs w:val="24"/>
        </w:rPr>
        <w:t>4-17-71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Провести собрания по вопросам ГИА с педагогами, учащимися и их родителями (законными представителями) согласно темам, указанным в Приложении 1.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4.5.1. Довести до сведения родителей (законных представителей) учащихся, которые не смогли присутствовать на собраниях, информационные материалы, обсуждаемые на собрании, а также уведомления, в которых они должны поставить свою подпись и вернуть в общеобразовательное учреждение.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Провести с учащимися классные часы по вопросам ГИА.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4.6.1. Провести индивидуальные беседы с учащимися, отсутствовавшими на классных часах по каким-либо причинам.</w:t>
      </w:r>
    </w:p>
    <w:p w:rsidR="006D748C" w:rsidRDefault="006D748C" w:rsidP="006D748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4.6.2. Всех учащихся ознакомить под подпись в ведомости классного часа.</w:t>
      </w:r>
    </w:p>
    <w:p w:rsidR="006D748C" w:rsidRDefault="006D748C" w:rsidP="006D74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6D748C" w:rsidRDefault="006D748C" w:rsidP="006D748C">
      <w:pPr>
        <w:pStyle w:val="a3"/>
        <w:ind w:left="720"/>
        <w:rPr>
          <w:rFonts w:ascii="Times New Roman" w:hAnsi="Times New Roman" w:cs="Times New Roman"/>
        </w:rPr>
      </w:pPr>
    </w:p>
    <w:p w:rsidR="006D748C" w:rsidRDefault="006D748C" w:rsidP="006D748C">
      <w:pPr>
        <w:pStyle w:val="a3"/>
        <w:ind w:left="720"/>
        <w:rPr>
          <w:rFonts w:ascii="Times New Roman" w:hAnsi="Times New Roman" w:cs="Times New Roman"/>
        </w:rPr>
      </w:pPr>
    </w:p>
    <w:p w:rsidR="006D748C" w:rsidRDefault="006D748C" w:rsidP="006D748C">
      <w:pPr>
        <w:pStyle w:val="a3"/>
        <w:ind w:left="72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И.о.директора</w:t>
      </w:r>
      <w:proofErr w:type="spellEnd"/>
      <w:r w:rsidR="00FC37A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школы</w:t>
      </w:r>
      <w:proofErr w:type="gramEnd"/>
      <w:r>
        <w:rPr>
          <w:rFonts w:ascii="Times New Roman" w:hAnsi="Times New Roman" w:cs="Times New Roman"/>
        </w:rPr>
        <w:t xml:space="preserve">:                                      </w:t>
      </w:r>
      <w:r w:rsidR="00FC37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FC37A6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Л.Р.Дмитриева</w:t>
      </w:r>
      <w:proofErr w:type="spellEnd"/>
    </w:p>
    <w:p w:rsidR="006D748C" w:rsidRDefault="006D748C" w:rsidP="006D748C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Ознакомлены:</w:t>
      </w:r>
    </w:p>
    <w:p w:rsidR="006D748C" w:rsidRDefault="006D748C" w:rsidP="006D748C"/>
    <w:p w:rsidR="006D748C" w:rsidRDefault="006D748C" w:rsidP="006D748C"/>
    <w:p w:rsidR="00721056" w:rsidRDefault="00721056"/>
    <w:sectPr w:rsidR="0072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DB3BF9"/>
    <w:multiLevelType w:val="multilevel"/>
    <w:tmpl w:val="D9A88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8C"/>
    <w:rsid w:val="006D748C"/>
    <w:rsid w:val="00721056"/>
    <w:rsid w:val="00FC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2B7F1-81B2-4411-AC19-B7DB5045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4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48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D748C"/>
    <w:pPr>
      <w:ind w:left="720"/>
      <w:contextualSpacing/>
    </w:pPr>
  </w:style>
  <w:style w:type="paragraph" w:customStyle="1" w:styleId="ConsPlusNormal">
    <w:name w:val="ConsPlusNormal"/>
    <w:rsid w:val="006D7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auiue">
    <w:name w:val="Iau?iue"/>
    <w:rsid w:val="006D748C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5">
    <w:name w:val="Основной шрифт"/>
    <w:rsid w:val="006D748C"/>
  </w:style>
  <w:style w:type="paragraph" w:styleId="a6">
    <w:name w:val="Balloon Text"/>
    <w:basedOn w:val="a"/>
    <w:link w:val="a7"/>
    <w:uiPriority w:val="99"/>
    <w:semiHidden/>
    <w:unhideWhenUsed/>
    <w:rsid w:val="00FC3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37A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2025-10-12T15:31:00Z</cp:lastPrinted>
  <dcterms:created xsi:type="dcterms:W3CDTF">2025-10-12T15:20:00Z</dcterms:created>
  <dcterms:modified xsi:type="dcterms:W3CDTF">2025-10-12T15:33:00Z</dcterms:modified>
</cp:coreProperties>
</file>