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D02" w:rsidRPr="00AB5D02" w:rsidRDefault="00AB5D02" w:rsidP="00AB5D02">
      <w:pPr>
        <w:spacing w:after="160" w:line="256" w:lineRule="auto"/>
        <w:rPr>
          <w:rFonts w:ascii="Times New Roman" w:eastAsia="Calibri" w:hAnsi="Times New Roman" w:cs="Times New Roman"/>
          <w:b/>
          <w:color w:val="2C2D2E"/>
          <w:sz w:val="24"/>
          <w:szCs w:val="24"/>
        </w:rPr>
      </w:pPr>
      <w:r w:rsidRPr="00AB5D02">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AB5D02" w:rsidRPr="00AB5D02" w:rsidRDefault="00AB5D02" w:rsidP="00AB5D02">
      <w:pPr>
        <w:keepNext/>
        <w:spacing w:after="0" w:line="240" w:lineRule="auto"/>
        <w:jc w:val="center"/>
        <w:outlineLvl w:val="0"/>
        <w:rPr>
          <w:rFonts w:ascii="Times New Roman" w:eastAsia="Times New Roman" w:hAnsi="Times New Roman" w:cs="Times New Roman"/>
          <w:b/>
          <w:bCs/>
          <w:kern w:val="32"/>
          <w:sz w:val="24"/>
          <w:szCs w:val="24"/>
          <w:lang w:eastAsia="ru-RU"/>
        </w:rPr>
      </w:pPr>
      <w:r w:rsidRPr="00AB5D02">
        <w:rPr>
          <w:rFonts w:ascii="Times New Roman" w:eastAsia="Times New Roman" w:hAnsi="Times New Roman" w:cs="Times New Roman"/>
          <w:b/>
          <w:bCs/>
          <w:kern w:val="32"/>
          <w:sz w:val="24"/>
          <w:szCs w:val="24"/>
          <w:lang w:eastAsia="ru-RU"/>
        </w:rPr>
        <w:t>«Партизанская общеобразовательная школа»</w:t>
      </w:r>
    </w:p>
    <w:p w:rsidR="00AB5D02" w:rsidRPr="00AB5D02" w:rsidRDefault="00AB5D02" w:rsidP="00AB5D02">
      <w:pPr>
        <w:keepNext/>
        <w:spacing w:after="0" w:line="240" w:lineRule="auto"/>
        <w:jc w:val="center"/>
        <w:outlineLvl w:val="0"/>
        <w:rPr>
          <w:rFonts w:ascii="Times New Roman" w:eastAsia="Times New Roman" w:hAnsi="Times New Roman" w:cs="Times New Roman"/>
          <w:b/>
          <w:bCs/>
          <w:kern w:val="32"/>
          <w:sz w:val="24"/>
          <w:szCs w:val="24"/>
          <w:lang w:eastAsia="ru-RU"/>
        </w:rPr>
      </w:pPr>
      <w:r w:rsidRPr="00AB5D02">
        <w:rPr>
          <w:rFonts w:ascii="Times New Roman" w:eastAsia="Times New Roman" w:hAnsi="Times New Roman" w:cs="Times New Roman"/>
          <w:b/>
          <w:bCs/>
          <w:kern w:val="32"/>
          <w:sz w:val="24"/>
          <w:szCs w:val="24"/>
          <w:lang w:eastAsia="ru-RU"/>
        </w:rPr>
        <w:t>Кировского района Республики Крым</w:t>
      </w:r>
    </w:p>
    <w:tbl>
      <w:tblPr>
        <w:tblpPr w:leftFromText="180" w:rightFromText="180" w:bottomFromText="160" w:vertAnchor="text" w:horzAnchor="margin" w:tblpXSpec="center" w:tblpY="416"/>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409"/>
        <w:gridCol w:w="3684"/>
        <w:gridCol w:w="3542"/>
      </w:tblGrid>
      <w:tr w:rsidR="00AB5D02" w:rsidRPr="00AB5D02" w:rsidTr="00C30B51">
        <w:trPr>
          <w:trHeight w:val="1822"/>
        </w:trPr>
        <w:tc>
          <w:tcPr>
            <w:tcW w:w="3412" w:type="dxa"/>
            <w:tcBorders>
              <w:top w:val="single" w:sz="4" w:space="0" w:color="auto"/>
              <w:left w:val="single" w:sz="4" w:space="0" w:color="auto"/>
              <w:bottom w:val="single" w:sz="4" w:space="0" w:color="auto"/>
              <w:right w:val="single" w:sz="4" w:space="0" w:color="auto"/>
            </w:tcBorders>
          </w:tcPr>
          <w:p w:rsidR="00AB5D02" w:rsidRPr="00AB5D02" w:rsidRDefault="00AB5D02" w:rsidP="00AB5D02">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eastAsia="zh-CN"/>
              </w:rPr>
            </w:pPr>
            <w:r w:rsidRPr="00AB5D02">
              <w:rPr>
                <w:rFonts w:ascii="Times New Roman" w:eastAsia="Calibri" w:hAnsi="Times New Roman" w:cs="Times New Roman"/>
                <w:b/>
                <w:sz w:val="24"/>
                <w:szCs w:val="24"/>
                <w:lang w:eastAsia="zh-CN"/>
              </w:rPr>
              <w:t>РАССМОТРЕНО</w:t>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AB5D02">
              <w:rPr>
                <w:rFonts w:ascii="Times New Roman" w:eastAsia="Calibri" w:hAnsi="Times New Roman" w:cs="Times New Roman"/>
                <w:sz w:val="24"/>
                <w:szCs w:val="24"/>
                <w:lang w:eastAsia="zh-CN"/>
              </w:rPr>
              <w:t>на заседании  МО</w:t>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u w:val="single"/>
                <w:lang w:eastAsia="zh-CN"/>
              </w:rPr>
            </w:pPr>
            <w:r w:rsidRPr="00AB5D02">
              <w:rPr>
                <w:rFonts w:ascii="Times New Roman" w:eastAsia="Calibri" w:hAnsi="Times New Roman" w:cs="Times New Roman"/>
                <w:sz w:val="24"/>
                <w:szCs w:val="24"/>
                <w:lang w:eastAsia="zh-CN"/>
              </w:rPr>
              <w:t>протокол №</w:t>
            </w:r>
            <w:r w:rsidR="008963BB">
              <w:rPr>
                <w:rFonts w:ascii="Times New Roman" w:eastAsia="Calibri" w:hAnsi="Times New Roman" w:cs="Times New Roman"/>
                <w:sz w:val="24"/>
                <w:szCs w:val="24"/>
                <w:u w:val="single"/>
                <w:lang w:eastAsia="zh-CN"/>
              </w:rPr>
              <w:t>__</w:t>
            </w:r>
            <w:r w:rsidRPr="00AB5D02">
              <w:rPr>
                <w:rFonts w:ascii="Times New Roman" w:eastAsia="Calibri" w:hAnsi="Times New Roman" w:cs="Times New Roman"/>
                <w:sz w:val="24"/>
                <w:szCs w:val="24"/>
                <w:u w:val="single"/>
                <w:lang w:eastAsia="zh-CN"/>
              </w:rPr>
              <w:t xml:space="preserve">___      </w:t>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u w:val="single"/>
                <w:lang w:eastAsia="zh-CN"/>
              </w:rPr>
            </w:pP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r w:rsidRPr="00AB5D02">
              <w:rPr>
                <w:rFonts w:ascii="Times New Roman" w:eastAsia="Calibri" w:hAnsi="Times New Roman" w:cs="Times New Roman"/>
                <w:sz w:val="24"/>
                <w:szCs w:val="24"/>
                <w:lang w:eastAsia="zh-CN"/>
              </w:rPr>
              <w:softHyphen/>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AB5D02">
              <w:rPr>
                <w:rFonts w:ascii="Times New Roman" w:eastAsia="Calibri" w:hAnsi="Times New Roman" w:cs="Times New Roman"/>
                <w:sz w:val="24"/>
                <w:szCs w:val="24"/>
                <w:lang w:eastAsia="zh-CN"/>
              </w:rPr>
              <w:t>от  «</w:t>
            </w:r>
            <w:r w:rsidRPr="00AB5D02">
              <w:rPr>
                <w:rFonts w:ascii="Times New Roman" w:eastAsia="Calibri" w:hAnsi="Times New Roman" w:cs="Times New Roman"/>
                <w:sz w:val="24"/>
                <w:szCs w:val="24"/>
                <w:u w:val="single"/>
                <w:lang w:eastAsia="zh-CN"/>
              </w:rPr>
              <w:t xml:space="preserve"> __  </w:t>
            </w:r>
            <w:r w:rsidRPr="00AB5D02">
              <w:rPr>
                <w:rFonts w:ascii="Times New Roman" w:eastAsia="Calibri" w:hAnsi="Times New Roman" w:cs="Times New Roman"/>
                <w:sz w:val="24"/>
                <w:szCs w:val="24"/>
                <w:lang w:eastAsia="zh-CN"/>
              </w:rPr>
              <w:t>»</w:t>
            </w:r>
            <w:r w:rsidRPr="00AB5D02">
              <w:rPr>
                <w:rFonts w:ascii="Times New Roman" w:eastAsia="Calibri" w:hAnsi="Times New Roman" w:cs="Times New Roman"/>
                <w:sz w:val="24"/>
                <w:szCs w:val="24"/>
                <w:u w:val="single"/>
                <w:lang w:eastAsia="zh-CN"/>
              </w:rPr>
              <w:t xml:space="preserve">    _     </w:t>
            </w:r>
            <w:r w:rsidR="008963BB">
              <w:rPr>
                <w:rFonts w:ascii="Times New Roman" w:eastAsia="Calibri" w:hAnsi="Times New Roman" w:cs="Times New Roman"/>
                <w:sz w:val="24"/>
                <w:szCs w:val="24"/>
                <w:lang w:eastAsia="zh-CN"/>
              </w:rPr>
              <w:t>2025</w:t>
            </w:r>
            <w:r w:rsidRPr="00AB5D02">
              <w:rPr>
                <w:rFonts w:ascii="Times New Roman" w:eastAsia="Calibri" w:hAnsi="Times New Roman" w:cs="Times New Roman"/>
                <w:sz w:val="24"/>
                <w:szCs w:val="24"/>
                <w:lang w:eastAsia="zh-CN"/>
              </w:rPr>
              <w:t xml:space="preserve">г.   </w:t>
            </w:r>
          </w:p>
          <w:p w:rsidR="00AB5D02" w:rsidRPr="00AB5D02" w:rsidRDefault="00AB5D02" w:rsidP="00AB5D02">
            <w:pPr>
              <w:widowControl w:val="0"/>
              <w:tabs>
                <w:tab w:val="left" w:pos="708"/>
                <w:tab w:val="left" w:pos="9288"/>
              </w:tabs>
              <w:suppressAutoHyphens/>
              <w:autoSpaceDE w:val="0"/>
              <w:autoSpaceDN w:val="0"/>
              <w:spacing w:after="0" w:line="240" w:lineRule="auto"/>
              <w:rPr>
                <w:rFonts w:ascii="Times New Roman" w:eastAsia="Calibri" w:hAnsi="Times New Roman" w:cs="Times New Roman"/>
                <w:b/>
                <w:sz w:val="24"/>
                <w:szCs w:val="24"/>
                <w:u w:val="single"/>
                <w:lang w:eastAsia="zh-CN"/>
              </w:rPr>
            </w:pPr>
          </w:p>
        </w:tc>
        <w:tc>
          <w:tcPr>
            <w:tcW w:w="3686" w:type="dxa"/>
            <w:tcBorders>
              <w:top w:val="single" w:sz="4" w:space="0" w:color="auto"/>
              <w:left w:val="single" w:sz="4" w:space="0" w:color="auto"/>
              <w:bottom w:val="single" w:sz="4" w:space="0" w:color="auto"/>
              <w:right w:val="single" w:sz="4" w:space="0" w:color="auto"/>
            </w:tcBorders>
          </w:tcPr>
          <w:p w:rsidR="00AB5D02" w:rsidRPr="00AB5D02" w:rsidRDefault="00AB5D02" w:rsidP="00AB5D02">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eastAsia="zh-CN"/>
              </w:rPr>
            </w:pPr>
            <w:r w:rsidRPr="00AB5D02">
              <w:rPr>
                <w:rFonts w:ascii="Times New Roman" w:eastAsia="Calibri" w:hAnsi="Times New Roman" w:cs="Times New Roman"/>
                <w:b/>
                <w:sz w:val="24"/>
                <w:szCs w:val="24"/>
                <w:lang w:eastAsia="zh-CN"/>
              </w:rPr>
              <w:t>СОГЛАСОВАНО</w:t>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AB5D02">
              <w:rPr>
                <w:rFonts w:ascii="Times New Roman" w:eastAsia="Calibri" w:hAnsi="Times New Roman" w:cs="Times New Roman"/>
                <w:sz w:val="24"/>
                <w:szCs w:val="24"/>
                <w:lang w:eastAsia="zh-CN"/>
              </w:rPr>
              <w:t>Зам. директора  по  УВР</w:t>
            </w:r>
          </w:p>
          <w:p w:rsidR="00AB5D02" w:rsidRPr="00AB5D02" w:rsidRDefault="00AB5D02" w:rsidP="00AB5D02">
            <w:pPr>
              <w:tabs>
                <w:tab w:val="left" w:pos="708"/>
                <w:tab w:val="left" w:pos="9288"/>
              </w:tabs>
              <w:suppressAutoHyphens/>
              <w:spacing w:after="0" w:line="240" w:lineRule="auto"/>
              <w:ind w:hanging="75"/>
              <w:rPr>
                <w:rFonts w:ascii="Times New Roman" w:eastAsia="Calibri" w:hAnsi="Times New Roman" w:cs="Times New Roman"/>
                <w:sz w:val="24"/>
                <w:szCs w:val="24"/>
                <w:u w:val="single"/>
                <w:lang w:eastAsia="zh-CN"/>
              </w:rPr>
            </w:pPr>
            <w:r w:rsidRPr="00AB5D02">
              <w:rPr>
                <w:rFonts w:ascii="Times New Roman" w:eastAsia="Calibri" w:hAnsi="Times New Roman" w:cs="Times New Roman"/>
                <w:sz w:val="24"/>
                <w:szCs w:val="24"/>
                <w:lang w:eastAsia="zh-CN"/>
              </w:rPr>
              <w:t>________</w:t>
            </w:r>
            <w:r w:rsidRPr="00AB5D02">
              <w:rPr>
                <w:rFonts w:ascii="Times New Roman" w:eastAsia="Calibri" w:hAnsi="Times New Roman" w:cs="Times New Roman"/>
                <w:sz w:val="24"/>
                <w:szCs w:val="24"/>
                <w:u w:val="single"/>
                <w:lang w:eastAsia="zh-CN"/>
              </w:rPr>
              <w:t>Пестрикова Л.А.</w:t>
            </w:r>
          </w:p>
          <w:p w:rsidR="00AB5D02" w:rsidRPr="00AB5D02" w:rsidRDefault="00AB5D02" w:rsidP="00AB5D02">
            <w:pPr>
              <w:tabs>
                <w:tab w:val="left" w:pos="708"/>
                <w:tab w:val="left" w:pos="9288"/>
              </w:tabs>
              <w:suppressAutoHyphens/>
              <w:spacing w:after="0" w:line="240" w:lineRule="auto"/>
              <w:ind w:hanging="75"/>
              <w:rPr>
                <w:rFonts w:ascii="Times New Roman" w:eastAsia="Calibri" w:hAnsi="Times New Roman" w:cs="Times New Roman"/>
                <w:sz w:val="24"/>
                <w:szCs w:val="24"/>
                <w:u w:val="single"/>
                <w:lang w:eastAsia="zh-CN"/>
              </w:rPr>
            </w:pPr>
          </w:p>
          <w:p w:rsidR="00AB5D02" w:rsidRPr="00AB5D02" w:rsidRDefault="00AB5D02" w:rsidP="00AB5D02">
            <w:pPr>
              <w:widowControl w:val="0"/>
              <w:tabs>
                <w:tab w:val="left" w:pos="708"/>
                <w:tab w:val="left" w:pos="9288"/>
              </w:tabs>
              <w:suppressAutoHyphens/>
              <w:autoSpaceDE w:val="0"/>
              <w:autoSpaceDN w:val="0"/>
              <w:spacing w:after="0" w:line="240" w:lineRule="auto"/>
              <w:rPr>
                <w:rFonts w:ascii="Times New Roman" w:eastAsia="Calibri" w:hAnsi="Times New Roman" w:cs="Times New Roman"/>
                <w:b/>
                <w:sz w:val="24"/>
                <w:szCs w:val="24"/>
                <w:lang w:eastAsia="zh-CN"/>
              </w:rPr>
            </w:pPr>
            <w:r w:rsidRPr="00AB5D02">
              <w:rPr>
                <w:rFonts w:ascii="Times New Roman" w:eastAsia="Calibri" w:hAnsi="Times New Roman" w:cs="Times New Roman"/>
                <w:sz w:val="24"/>
                <w:szCs w:val="24"/>
                <w:lang w:eastAsia="zh-CN"/>
              </w:rPr>
              <w:t xml:space="preserve">« » </w:t>
            </w:r>
            <w:r w:rsidR="008963BB">
              <w:rPr>
                <w:rFonts w:ascii="Times New Roman" w:eastAsia="Calibri" w:hAnsi="Times New Roman" w:cs="Times New Roman"/>
                <w:sz w:val="24"/>
                <w:szCs w:val="24"/>
                <w:lang w:eastAsia="zh-CN"/>
              </w:rPr>
              <w:t>2025</w:t>
            </w:r>
            <w:r w:rsidRPr="00AB5D02">
              <w:rPr>
                <w:rFonts w:ascii="Times New Roman" w:eastAsia="Calibri" w:hAnsi="Times New Roman" w:cs="Times New Roman"/>
                <w:sz w:val="24"/>
                <w:szCs w:val="24"/>
                <w:lang w:eastAsia="zh-CN"/>
              </w:rPr>
              <w:t>г.</w:t>
            </w:r>
          </w:p>
        </w:tc>
        <w:tc>
          <w:tcPr>
            <w:tcW w:w="3544" w:type="dxa"/>
            <w:tcBorders>
              <w:top w:val="single" w:sz="4" w:space="0" w:color="auto"/>
              <w:left w:val="single" w:sz="4" w:space="0" w:color="auto"/>
              <w:bottom w:val="single" w:sz="4" w:space="0" w:color="auto"/>
              <w:right w:val="single" w:sz="4" w:space="0" w:color="auto"/>
            </w:tcBorders>
          </w:tcPr>
          <w:p w:rsidR="00AB5D02" w:rsidRPr="00AB5D02" w:rsidRDefault="00AB5D02" w:rsidP="00AB5D02">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eastAsia="zh-CN"/>
              </w:rPr>
            </w:pPr>
            <w:r w:rsidRPr="00AB5D02">
              <w:rPr>
                <w:rFonts w:ascii="Times New Roman" w:eastAsia="Calibri" w:hAnsi="Times New Roman" w:cs="Times New Roman"/>
                <w:b/>
                <w:sz w:val="24"/>
                <w:szCs w:val="24"/>
                <w:lang w:eastAsia="zh-CN"/>
              </w:rPr>
              <w:t>УТВЕРЖДЕНО</w:t>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AB5D02">
              <w:rPr>
                <w:rFonts w:ascii="Times New Roman" w:eastAsia="Calibri" w:hAnsi="Times New Roman" w:cs="Times New Roman"/>
                <w:sz w:val="24"/>
                <w:szCs w:val="24"/>
                <w:lang w:eastAsia="zh-CN"/>
              </w:rPr>
              <w:t>И.о. директора МБОУ «Партизанская ОШ»</w:t>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AB5D02">
              <w:rPr>
                <w:rFonts w:ascii="Times New Roman" w:eastAsia="Calibri" w:hAnsi="Times New Roman" w:cs="Times New Roman"/>
                <w:sz w:val="24"/>
                <w:szCs w:val="24"/>
                <w:lang w:eastAsia="zh-CN"/>
              </w:rPr>
              <w:t xml:space="preserve"> __________  Дмитриева Л.Р.</w:t>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lang w:eastAsia="zh-CN"/>
              </w:rPr>
            </w:pPr>
            <w:r w:rsidRPr="00AB5D02">
              <w:rPr>
                <w:rFonts w:ascii="Times New Roman" w:eastAsia="Calibri" w:hAnsi="Times New Roman" w:cs="Times New Roman"/>
                <w:sz w:val="24"/>
                <w:szCs w:val="24"/>
                <w:lang w:eastAsia="zh-CN"/>
              </w:rPr>
              <w:t>Приказ от «»</w:t>
            </w:r>
            <w:r w:rsidR="008963BB">
              <w:rPr>
                <w:rFonts w:ascii="Times New Roman" w:eastAsia="Calibri" w:hAnsi="Times New Roman" w:cs="Times New Roman"/>
                <w:sz w:val="24"/>
                <w:szCs w:val="24"/>
                <w:lang w:eastAsia="zh-CN"/>
              </w:rPr>
              <w:t>2025</w:t>
            </w:r>
            <w:r w:rsidRPr="00AB5D02">
              <w:rPr>
                <w:rFonts w:ascii="Times New Roman" w:eastAsia="Calibri" w:hAnsi="Times New Roman" w:cs="Times New Roman"/>
                <w:sz w:val="24"/>
                <w:szCs w:val="24"/>
                <w:lang w:eastAsia="zh-CN"/>
              </w:rPr>
              <w:t>г. №_________</w:t>
            </w:r>
          </w:p>
          <w:p w:rsidR="00AB5D02" w:rsidRPr="00AB5D02" w:rsidRDefault="00AB5D02" w:rsidP="00AB5D02">
            <w:pPr>
              <w:tabs>
                <w:tab w:val="left" w:pos="708"/>
                <w:tab w:val="left" w:pos="9288"/>
              </w:tabs>
              <w:suppressAutoHyphens/>
              <w:spacing w:after="0" w:line="240" w:lineRule="auto"/>
              <w:rPr>
                <w:rFonts w:ascii="Times New Roman" w:eastAsia="Calibri" w:hAnsi="Times New Roman" w:cs="Times New Roman"/>
                <w:sz w:val="24"/>
                <w:szCs w:val="24"/>
                <w:lang w:eastAsia="zh-CN"/>
              </w:rPr>
            </w:pPr>
          </w:p>
          <w:p w:rsidR="00AB5D02" w:rsidRPr="00AB5D02" w:rsidRDefault="00AB5D02" w:rsidP="00AB5D02">
            <w:pPr>
              <w:widowControl w:val="0"/>
              <w:tabs>
                <w:tab w:val="left" w:pos="708"/>
                <w:tab w:val="left" w:pos="9288"/>
              </w:tabs>
              <w:suppressAutoHyphens/>
              <w:autoSpaceDE w:val="0"/>
              <w:autoSpaceDN w:val="0"/>
              <w:spacing w:after="0" w:line="240" w:lineRule="auto"/>
              <w:rPr>
                <w:rFonts w:ascii="Times New Roman" w:eastAsia="Calibri" w:hAnsi="Times New Roman" w:cs="Times New Roman"/>
                <w:sz w:val="24"/>
                <w:szCs w:val="24"/>
                <w:lang w:eastAsia="zh-CN"/>
              </w:rPr>
            </w:pPr>
          </w:p>
        </w:tc>
      </w:tr>
    </w:tbl>
    <w:p w:rsidR="00317DE0" w:rsidRPr="003E6A39" w:rsidRDefault="00317DE0" w:rsidP="00317DE0">
      <w:pPr>
        <w:rPr>
          <w:sz w:val="32"/>
          <w:szCs w:val="32"/>
        </w:rPr>
      </w:pPr>
    </w:p>
    <w:p w:rsidR="00AB5D02" w:rsidRDefault="00AB5D02" w:rsidP="00317DE0">
      <w:pPr>
        <w:pStyle w:val="12"/>
        <w:shd w:val="clear" w:color="auto" w:fill="auto"/>
        <w:spacing w:after="0" w:line="276" w:lineRule="auto"/>
        <w:ind w:left="160"/>
        <w:jc w:val="center"/>
        <w:rPr>
          <w:b w:val="0"/>
          <w:sz w:val="32"/>
          <w:szCs w:val="32"/>
        </w:rPr>
      </w:pPr>
    </w:p>
    <w:p w:rsidR="00AB5D02" w:rsidRDefault="00AB5D02" w:rsidP="00317DE0">
      <w:pPr>
        <w:pStyle w:val="12"/>
        <w:shd w:val="clear" w:color="auto" w:fill="auto"/>
        <w:spacing w:after="0" w:line="276" w:lineRule="auto"/>
        <w:ind w:left="160"/>
        <w:jc w:val="center"/>
        <w:rPr>
          <w:b w:val="0"/>
          <w:sz w:val="32"/>
          <w:szCs w:val="32"/>
        </w:rPr>
      </w:pPr>
    </w:p>
    <w:p w:rsidR="00AB5D02" w:rsidRDefault="00AB5D02" w:rsidP="00317DE0">
      <w:pPr>
        <w:pStyle w:val="12"/>
        <w:shd w:val="clear" w:color="auto" w:fill="auto"/>
        <w:spacing w:after="0" w:line="276" w:lineRule="auto"/>
        <w:ind w:left="160"/>
        <w:jc w:val="center"/>
        <w:rPr>
          <w:b w:val="0"/>
          <w:sz w:val="32"/>
          <w:szCs w:val="32"/>
        </w:rPr>
      </w:pPr>
    </w:p>
    <w:p w:rsidR="00AB5D02" w:rsidRDefault="00AB5D02" w:rsidP="00317DE0">
      <w:pPr>
        <w:pStyle w:val="12"/>
        <w:shd w:val="clear" w:color="auto" w:fill="auto"/>
        <w:spacing w:after="0" w:line="276" w:lineRule="auto"/>
        <w:ind w:left="160"/>
        <w:jc w:val="center"/>
        <w:rPr>
          <w:b w:val="0"/>
          <w:sz w:val="32"/>
          <w:szCs w:val="32"/>
        </w:rPr>
      </w:pPr>
    </w:p>
    <w:p w:rsidR="00AB5D02" w:rsidRDefault="00AB5D02" w:rsidP="00317DE0">
      <w:pPr>
        <w:pStyle w:val="12"/>
        <w:shd w:val="clear" w:color="auto" w:fill="auto"/>
        <w:spacing w:after="0" w:line="276" w:lineRule="auto"/>
        <w:ind w:left="160"/>
        <w:jc w:val="center"/>
        <w:rPr>
          <w:b w:val="0"/>
          <w:sz w:val="32"/>
          <w:szCs w:val="32"/>
        </w:rPr>
      </w:pPr>
    </w:p>
    <w:p w:rsidR="00317DE0" w:rsidRPr="00AB5D02" w:rsidRDefault="00317DE0" w:rsidP="00317DE0">
      <w:pPr>
        <w:pStyle w:val="12"/>
        <w:shd w:val="clear" w:color="auto" w:fill="auto"/>
        <w:spacing w:after="0" w:line="276" w:lineRule="auto"/>
        <w:ind w:left="160"/>
        <w:jc w:val="center"/>
        <w:rPr>
          <w:b w:val="0"/>
          <w:sz w:val="28"/>
          <w:szCs w:val="28"/>
        </w:rPr>
      </w:pPr>
      <w:r w:rsidRPr="00AB5D02">
        <w:rPr>
          <w:b w:val="0"/>
          <w:sz w:val="28"/>
          <w:szCs w:val="28"/>
        </w:rPr>
        <w:t xml:space="preserve">РАБОЧАЯ ПРОГРАММА ПО ВНЕУРОЧНОЙ ДЕЯТЕЛЬНОСТИ </w:t>
      </w:r>
    </w:p>
    <w:p w:rsidR="00317DE0" w:rsidRPr="00AB5D02" w:rsidRDefault="00317DE0" w:rsidP="00317DE0">
      <w:pPr>
        <w:pStyle w:val="12"/>
        <w:shd w:val="clear" w:color="auto" w:fill="auto"/>
        <w:spacing w:after="0" w:line="276" w:lineRule="auto"/>
        <w:ind w:left="160"/>
        <w:jc w:val="center"/>
        <w:rPr>
          <w:sz w:val="28"/>
          <w:szCs w:val="28"/>
        </w:rPr>
      </w:pPr>
      <w:r w:rsidRPr="00AB5D02">
        <w:rPr>
          <w:b w:val="0"/>
          <w:sz w:val="28"/>
          <w:szCs w:val="28"/>
        </w:rPr>
        <w:t>«Финансовая</w:t>
      </w:r>
      <w:r w:rsidR="008A4BD5">
        <w:rPr>
          <w:b w:val="0"/>
          <w:sz w:val="28"/>
          <w:szCs w:val="28"/>
        </w:rPr>
        <w:t xml:space="preserve"> </w:t>
      </w:r>
      <w:r w:rsidRPr="00AB5D02">
        <w:rPr>
          <w:b w:val="0"/>
          <w:sz w:val="28"/>
          <w:szCs w:val="28"/>
        </w:rPr>
        <w:t>грамотность»</w:t>
      </w:r>
    </w:p>
    <w:p w:rsidR="00AB5D02" w:rsidRPr="00AB5D02" w:rsidRDefault="00AB5D02" w:rsidP="00AB5D02">
      <w:pPr>
        <w:tabs>
          <w:tab w:val="left" w:pos="9288"/>
        </w:tabs>
        <w:spacing w:after="0" w:line="240" w:lineRule="auto"/>
        <w:ind w:firstLine="567"/>
        <w:jc w:val="center"/>
        <w:rPr>
          <w:rFonts w:ascii="Times New Roman" w:eastAsia="Calibri" w:hAnsi="Times New Roman" w:cs="Times New Roman"/>
          <w:b/>
          <w:sz w:val="24"/>
          <w:szCs w:val="24"/>
          <w:lang w:eastAsia="ru-RU"/>
        </w:rPr>
      </w:pPr>
      <w:r w:rsidRPr="00AB5D02">
        <w:rPr>
          <w:rFonts w:ascii="Times New Roman" w:eastAsia="Calibri" w:hAnsi="Times New Roman" w:cs="Times New Roman"/>
          <w:b/>
          <w:sz w:val="24"/>
          <w:szCs w:val="24"/>
          <w:lang w:eastAsia="ru-RU"/>
        </w:rPr>
        <w:t>Уровень: основное общее образование</w:t>
      </w:r>
    </w:p>
    <w:p w:rsidR="00AB5D02" w:rsidRPr="00AB5D02" w:rsidRDefault="00AB5D02" w:rsidP="00AB5D02">
      <w:pPr>
        <w:tabs>
          <w:tab w:val="left" w:pos="9288"/>
        </w:tabs>
        <w:spacing w:after="0" w:line="240" w:lineRule="auto"/>
        <w:ind w:firstLine="567"/>
        <w:jc w:val="center"/>
        <w:rPr>
          <w:rFonts w:ascii="Times New Roman" w:eastAsia="Calibri" w:hAnsi="Times New Roman" w:cs="Times New Roman"/>
          <w:b/>
          <w:sz w:val="24"/>
          <w:szCs w:val="24"/>
          <w:lang w:eastAsia="ru-RU"/>
        </w:rPr>
      </w:pPr>
    </w:p>
    <w:p w:rsidR="00AB5D02" w:rsidRPr="00AB5D02" w:rsidRDefault="00AB5D02" w:rsidP="00AB5D02">
      <w:pPr>
        <w:tabs>
          <w:tab w:val="left" w:pos="9288"/>
        </w:tabs>
        <w:spacing w:after="0" w:line="240" w:lineRule="auto"/>
        <w:ind w:firstLine="567"/>
        <w:jc w:val="center"/>
        <w:rPr>
          <w:rFonts w:ascii="Times New Roman" w:eastAsia="Calibri" w:hAnsi="Times New Roman" w:cs="Times New Roman"/>
          <w:sz w:val="24"/>
          <w:szCs w:val="24"/>
          <w:lang w:eastAsia="ru-RU"/>
        </w:rPr>
      </w:pPr>
    </w:p>
    <w:p w:rsidR="00AB5D02" w:rsidRPr="00AB5D02" w:rsidRDefault="00AB5D02" w:rsidP="00AB5D02">
      <w:pPr>
        <w:tabs>
          <w:tab w:val="left" w:pos="9288"/>
        </w:tabs>
        <w:spacing w:after="0" w:line="240" w:lineRule="auto"/>
        <w:ind w:firstLine="567"/>
        <w:jc w:val="center"/>
        <w:rPr>
          <w:rFonts w:ascii="Times New Roman" w:eastAsia="Calibri" w:hAnsi="Times New Roman" w:cs="Times New Roman"/>
          <w:sz w:val="24"/>
          <w:szCs w:val="24"/>
          <w:lang w:eastAsia="ru-RU"/>
        </w:rPr>
      </w:pPr>
    </w:p>
    <w:p w:rsidR="00AB5D02" w:rsidRPr="00AB5D02" w:rsidRDefault="00AB5D02" w:rsidP="00AB5D02">
      <w:pPr>
        <w:tabs>
          <w:tab w:val="left" w:pos="9288"/>
        </w:tabs>
        <w:spacing w:after="0" w:line="240" w:lineRule="auto"/>
        <w:ind w:firstLine="567"/>
        <w:jc w:val="center"/>
        <w:rPr>
          <w:rFonts w:ascii="Times New Roman" w:eastAsia="Calibri" w:hAnsi="Times New Roman" w:cs="Times New Roman"/>
          <w:sz w:val="24"/>
          <w:szCs w:val="24"/>
          <w:lang w:eastAsia="ru-RU"/>
        </w:rPr>
      </w:pPr>
    </w:p>
    <w:p w:rsidR="00AB5D02" w:rsidRPr="00AB5D02" w:rsidRDefault="00AB5D02" w:rsidP="00AB5D02">
      <w:pPr>
        <w:tabs>
          <w:tab w:val="left" w:pos="9288"/>
        </w:tabs>
        <w:spacing w:after="0" w:line="240" w:lineRule="auto"/>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30264E" w:rsidRDefault="0030264E" w:rsidP="00AB5D02">
      <w:pPr>
        <w:spacing w:after="0" w:line="240" w:lineRule="auto"/>
        <w:jc w:val="right"/>
        <w:rPr>
          <w:rFonts w:ascii="Times New Roman" w:eastAsia="Calibri" w:hAnsi="Times New Roman" w:cs="Times New Roman"/>
          <w:sz w:val="24"/>
          <w:szCs w:val="24"/>
          <w:lang w:eastAsia="ru-RU"/>
        </w:rPr>
      </w:pPr>
    </w:p>
    <w:p w:rsidR="00AB5D02" w:rsidRPr="00AB5D02" w:rsidRDefault="00AB5D02" w:rsidP="00AB5D02">
      <w:pPr>
        <w:spacing w:after="0" w:line="240" w:lineRule="auto"/>
        <w:jc w:val="right"/>
        <w:rPr>
          <w:rFonts w:ascii="Times New Roman" w:eastAsia="Calibri" w:hAnsi="Times New Roman" w:cs="Times New Roman"/>
          <w:sz w:val="24"/>
          <w:szCs w:val="24"/>
          <w:lang w:eastAsia="ru-RU"/>
        </w:rPr>
      </w:pPr>
      <w:r w:rsidRPr="00AB5D02">
        <w:rPr>
          <w:rFonts w:ascii="Times New Roman" w:eastAsia="Calibri" w:hAnsi="Times New Roman" w:cs="Times New Roman"/>
          <w:sz w:val="24"/>
          <w:szCs w:val="24"/>
          <w:lang w:eastAsia="ru-RU"/>
        </w:rPr>
        <w:t xml:space="preserve">Составитель: Сусанова З.Ф.  </w:t>
      </w:r>
    </w:p>
    <w:p w:rsidR="00AB5D02" w:rsidRPr="00AB5D02" w:rsidRDefault="00AB5D02" w:rsidP="00AB5D02">
      <w:pPr>
        <w:spacing w:after="0" w:line="240" w:lineRule="auto"/>
        <w:jc w:val="right"/>
        <w:rPr>
          <w:rFonts w:ascii="Times New Roman" w:eastAsia="Calibri" w:hAnsi="Times New Roman" w:cs="Times New Roman"/>
          <w:sz w:val="24"/>
          <w:szCs w:val="24"/>
          <w:lang w:eastAsia="ru-RU"/>
        </w:rPr>
      </w:pPr>
      <w:r w:rsidRPr="00AB5D02">
        <w:rPr>
          <w:rFonts w:ascii="Times New Roman" w:eastAsia="Calibri" w:hAnsi="Times New Roman" w:cs="Times New Roman"/>
          <w:sz w:val="24"/>
          <w:szCs w:val="24"/>
          <w:lang w:eastAsia="ru-RU"/>
        </w:rPr>
        <w:t xml:space="preserve">                                                                  учитель крымскотатарского языка</w:t>
      </w:r>
    </w:p>
    <w:p w:rsidR="00AB5D02" w:rsidRPr="00AB5D02" w:rsidRDefault="00AB5D02" w:rsidP="00AB5D02">
      <w:pPr>
        <w:spacing w:after="0" w:line="240" w:lineRule="auto"/>
        <w:jc w:val="right"/>
        <w:rPr>
          <w:rFonts w:ascii="Times New Roman" w:eastAsia="Calibri" w:hAnsi="Times New Roman" w:cs="Times New Roman"/>
          <w:sz w:val="24"/>
          <w:szCs w:val="24"/>
          <w:lang w:eastAsia="ru-RU"/>
        </w:rPr>
      </w:pPr>
      <w:r w:rsidRPr="00AB5D02">
        <w:rPr>
          <w:rFonts w:ascii="Times New Roman" w:eastAsia="Calibri" w:hAnsi="Times New Roman" w:cs="Times New Roman"/>
          <w:sz w:val="24"/>
          <w:szCs w:val="24"/>
          <w:lang w:eastAsia="ru-RU"/>
        </w:rPr>
        <w:t xml:space="preserve"> и литературы</w:t>
      </w:r>
    </w:p>
    <w:p w:rsidR="00AB5D02" w:rsidRPr="00AB5D02" w:rsidRDefault="00AB5D02" w:rsidP="00AB5D02">
      <w:pPr>
        <w:spacing w:after="0" w:line="240" w:lineRule="auto"/>
        <w:jc w:val="right"/>
        <w:rPr>
          <w:rFonts w:ascii="Times New Roman" w:eastAsia="Calibri" w:hAnsi="Times New Roman" w:cs="Times New Roman"/>
          <w:b/>
          <w:sz w:val="24"/>
          <w:szCs w:val="24"/>
          <w:lang w:eastAsia="ru-RU"/>
        </w:rPr>
      </w:pPr>
      <w:r w:rsidRPr="00AB5D02">
        <w:rPr>
          <w:rFonts w:ascii="Times New Roman" w:eastAsia="Calibri" w:hAnsi="Times New Roman" w:cs="Times New Roman"/>
          <w:sz w:val="24"/>
          <w:szCs w:val="24"/>
          <w:lang w:eastAsia="ru-RU"/>
        </w:rPr>
        <w:t>специалист</w:t>
      </w:r>
    </w:p>
    <w:p w:rsidR="00317DE0" w:rsidRDefault="00317DE0" w:rsidP="00317DE0">
      <w:pPr>
        <w:shd w:val="clear" w:color="auto" w:fill="FFFFFF"/>
        <w:adjustRightInd w:val="0"/>
        <w:jc w:val="center"/>
        <w:rPr>
          <w:color w:val="000000"/>
          <w:sz w:val="24"/>
          <w:szCs w:val="24"/>
        </w:rPr>
      </w:pPr>
    </w:p>
    <w:p w:rsidR="00317DE0" w:rsidRDefault="00317DE0" w:rsidP="00317DE0">
      <w:pPr>
        <w:shd w:val="clear" w:color="auto" w:fill="FFFFFF"/>
        <w:adjustRightInd w:val="0"/>
        <w:jc w:val="center"/>
        <w:rPr>
          <w:color w:val="000000"/>
          <w:sz w:val="24"/>
          <w:szCs w:val="24"/>
        </w:rPr>
      </w:pPr>
    </w:p>
    <w:p w:rsidR="00317DE0" w:rsidRDefault="008963BB" w:rsidP="00D35D10">
      <w:pPr>
        <w:shd w:val="clear" w:color="auto" w:fill="FFFFFF"/>
        <w:adjustRightInd w:val="0"/>
        <w:rPr>
          <w:color w:val="000000"/>
          <w:sz w:val="24"/>
          <w:szCs w:val="24"/>
        </w:rPr>
      </w:pPr>
      <w:r>
        <w:rPr>
          <w:color w:val="000000"/>
          <w:sz w:val="24"/>
          <w:szCs w:val="24"/>
        </w:rPr>
        <w:t>2025-2026</w:t>
      </w:r>
      <w:bookmarkStart w:id="0" w:name="_GoBack"/>
      <w:bookmarkEnd w:id="0"/>
    </w:p>
    <w:p w:rsidR="00317DE0" w:rsidRDefault="00317DE0" w:rsidP="00317DE0">
      <w:pPr>
        <w:shd w:val="clear" w:color="auto" w:fill="FFFFFF"/>
        <w:adjustRightInd w:val="0"/>
        <w:jc w:val="right"/>
        <w:rPr>
          <w:color w:val="000000"/>
          <w:sz w:val="24"/>
          <w:szCs w:val="24"/>
        </w:rPr>
      </w:pPr>
    </w:p>
    <w:p w:rsidR="00317DE0" w:rsidRPr="00FD0005" w:rsidRDefault="00317DE0" w:rsidP="00317DE0">
      <w:pPr>
        <w:shd w:val="clear" w:color="auto" w:fill="FFFFFF"/>
        <w:adjustRightInd w:val="0"/>
        <w:rPr>
          <w:rFonts w:ascii="Times New Roman" w:hAnsi="Times New Roman" w:cs="Times New Roman"/>
          <w:color w:val="000000"/>
          <w:sz w:val="24"/>
          <w:szCs w:val="24"/>
        </w:rPr>
      </w:pPr>
    </w:p>
    <w:p w:rsidR="00317DE0" w:rsidRPr="00D35D10" w:rsidRDefault="00E0010D" w:rsidP="00D35D10">
      <w:pPr>
        <w:shd w:val="clear" w:color="auto" w:fill="FFFFFF"/>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317DE0" w:rsidRPr="006F40E9">
        <w:rPr>
          <w:rFonts w:ascii="Times New Roman" w:hAnsi="Times New Roman" w:cs="Times New Roman"/>
          <w:b/>
          <w:sz w:val="24"/>
          <w:szCs w:val="24"/>
        </w:rPr>
        <w:t xml:space="preserve"> Пояснительная записка</w:t>
      </w:r>
    </w:p>
    <w:p w:rsidR="00317DE0" w:rsidRPr="00317DE0" w:rsidRDefault="00317DE0" w:rsidP="00317DE0">
      <w:pPr>
        <w:pStyle w:val="a5"/>
        <w:spacing w:before="91" w:line="256" w:lineRule="auto"/>
        <w:ind w:right="168"/>
        <w:rPr>
          <w:sz w:val="24"/>
          <w:szCs w:val="24"/>
        </w:rPr>
      </w:pPr>
      <w:r w:rsidRPr="00317DE0">
        <w:rPr>
          <w:sz w:val="24"/>
          <w:szCs w:val="24"/>
        </w:rPr>
        <w:t>Финансовые компетенции школьников являются составной частью ихфинансовойкультурыиформируютсявпроцессеразнообразнойдеятельности. Финансовая культура как часть культуры общества и личностивключаетценности,связанныессовокупностьютрадиций,норм,правил,алгоритмов,лучшихпрактикрациональногофинансовогоповедения,навыкови умений ответственного потребления, эффективного использования денег иобеспеченияфинансовойбезопасности,знанийвобластифинансовыхотношений, о национальной финансовой системе, действующих финансовыхинститутах,финансахифинансовомпланировании,финансовыхинструментах,услугахиихроливжизничеловекаиобщества,правах,ответственностииобязанностипотребителейфинансовыхуслуги финансовых посредников. В программе делается акцент на последовательноеосвоение.Онивключаютсявследующиесодержательныеблоки:«Деньгивцифровомобществе»,«Личностьиэкономическиеотношения»,«Культурапотребления»,«Услугивсферефинансов»,«Рискиифинансоваябезопасность».Ониобразуюттематическийкаркас учебногокурса.</w:t>
      </w:r>
    </w:p>
    <w:p w:rsidR="00317DE0" w:rsidRPr="00317DE0" w:rsidRDefault="00317DE0" w:rsidP="00317DE0">
      <w:pPr>
        <w:pStyle w:val="a5"/>
        <w:spacing w:before="3" w:line="256" w:lineRule="auto"/>
        <w:ind w:right="167" w:firstLine="707"/>
        <w:rPr>
          <w:sz w:val="24"/>
          <w:szCs w:val="24"/>
        </w:rPr>
      </w:pPr>
      <w:r w:rsidRPr="00317DE0">
        <w:rPr>
          <w:sz w:val="24"/>
          <w:szCs w:val="24"/>
        </w:rPr>
        <w:t>Примерная рабочая программа курса «Финансовая культура» основананапреемственностиспрограммойдляначальногообщегообразования.Лежащиевеёосновеположенияпредполагаютформированиеосновфинансовой культуры современных подростков с использованием активныхметодовобучения.</w:t>
      </w:r>
    </w:p>
    <w:p w:rsidR="00317DE0" w:rsidRPr="006F40E9" w:rsidRDefault="00317DE0" w:rsidP="00317DE0">
      <w:pPr>
        <w:spacing w:after="0"/>
        <w:ind w:firstLine="709"/>
        <w:jc w:val="both"/>
        <w:rPr>
          <w:rFonts w:ascii="Times New Roman" w:hAnsi="Times New Roman" w:cs="Times New Roman"/>
          <w:sz w:val="24"/>
          <w:szCs w:val="24"/>
        </w:rPr>
      </w:pPr>
      <w:r w:rsidRPr="006F40E9">
        <w:rPr>
          <w:rFonts w:ascii="Times New Roman" w:hAnsi="Times New Roman" w:cs="Times New Roman"/>
          <w:sz w:val="24"/>
          <w:szCs w:val="24"/>
        </w:rPr>
        <w:t>Дополнительная общеобразовательная общеразвивающая программа  реализуется  на баз</w:t>
      </w:r>
      <w:r w:rsidR="00405EA6">
        <w:rPr>
          <w:rFonts w:ascii="Times New Roman" w:hAnsi="Times New Roman" w:cs="Times New Roman"/>
          <w:sz w:val="24"/>
          <w:szCs w:val="24"/>
        </w:rPr>
        <w:t>е образовательного учреждения М</w:t>
      </w:r>
      <w:r w:rsidRPr="006F40E9">
        <w:rPr>
          <w:rFonts w:ascii="Times New Roman" w:hAnsi="Times New Roman" w:cs="Times New Roman"/>
          <w:sz w:val="24"/>
          <w:szCs w:val="24"/>
        </w:rPr>
        <w:t>Б</w:t>
      </w:r>
      <w:r w:rsidR="00405EA6">
        <w:rPr>
          <w:rFonts w:ascii="Times New Roman" w:hAnsi="Times New Roman" w:cs="Times New Roman"/>
          <w:sz w:val="24"/>
          <w:szCs w:val="24"/>
        </w:rPr>
        <w:t xml:space="preserve">ОУ  «Партизанская </w:t>
      </w:r>
      <w:r w:rsidRPr="006F40E9">
        <w:rPr>
          <w:rFonts w:ascii="Times New Roman" w:hAnsi="Times New Roman" w:cs="Times New Roman"/>
          <w:sz w:val="24"/>
          <w:szCs w:val="24"/>
        </w:rPr>
        <w:t>ОШ» .</w:t>
      </w:r>
    </w:p>
    <w:p w:rsidR="00317DE0" w:rsidRDefault="00317DE0" w:rsidP="00317DE0">
      <w:pPr>
        <w:pStyle w:val="a5"/>
        <w:spacing w:before="3" w:line="256" w:lineRule="auto"/>
        <w:ind w:right="167" w:firstLine="707"/>
      </w:pPr>
    </w:p>
    <w:p w:rsidR="00317DE0" w:rsidRPr="006F40E9" w:rsidRDefault="00317DE0" w:rsidP="00502226">
      <w:pPr>
        <w:spacing w:after="0"/>
        <w:jc w:val="both"/>
        <w:rPr>
          <w:rFonts w:ascii="Times New Roman" w:hAnsi="Times New Roman" w:cs="Times New Roman"/>
          <w:b/>
          <w:color w:val="000000" w:themeColor="text1"/>
          <w:sz w:val="24"/>
          <w:szCs w:val="24"/>
        </w:rPr>
      </w:pPr>
      <w:r w:rsidRPr="006F40E9">
        <w:rPr>
          <w:rFonts w:ascii="Times New Roman" w:hAnsi="Times New Roman" w:cs="Times New Roman"/>
          <w:b/>
          <w:color w:val="000000" w:themeColor="text1"/>
          <w:sz w:val="24"/>
          <w:szCs w:val="24"/>
        </w:rPr>
        <w:t xml:space="preserve">Направленность (профиль) программы </w:t>
      </w:r>
    </w:p>
    <w:p w:rsidR="00317DE0" w:rsidRPr="00317DE0" w:rsidRDefault="00317DE0" w:rsidP="00317DE0">
      <w:pPr>
        <w:spacing w:after="0" w:line="360" w:lineRule="auto"/>
        <w:ind w:firstLine="709"/>
        <w:jc w:val="both"/>
        <w:rPr>
          <w:rFonts w:ascii="Times New Roman" w:hAnsi="Times New Roman" w:cs="Times New Roman"/>
          <w:b/>
          <w:sz w:val="24"/>
          <w:szCs w:val="24"/>
          <w:u w:val="single"/>
        </w:rPr>
      </w:pPr>
    </w:p>
    <w:p w:rsidR="004F6147" w:rsidRDefault="00317DE0" w:rsidP="00317DE0">
      <w:pPr>
        <w:ind w:firstLine="709"/>
        <w:jc w:val="both"/>
        <w:rPr>
          <w:rFonts w:ascii="Times New Roman" w:eastAsia="Times New Roman" w:hAnsi="Times New Roman" w:cs="Times New Roman"/>
          <w:sz w:val="24"/>
          <w:szCs w:val="24"/>
        </w:rPr>
      </w:pPr>
      <w:r w:rsidRPr="00317DE0">
        <w:rPr>
          <w:rFonts w:ascii="Times New Roman" w:eastAsia="Times New Roman" w:hAnsi="Times New Roman" w:cs="Times New Roman"/>
          <w:sz w:val="24"/>
          <w:szCs w:val="24"/>
        </w:rPr>
        <w:t>Программа и учебно-методический комплекс по финансовой культурепозволяютучителюреализоватьобразовательнуютехнологию,восновекоторойлежитсистемно-деятельностныйподход,возможностиинформационно-коммуникационныхтехнологий,применяемыхкакдляорганизациипроцессаобученияивоспитаниявосновнойшколе,такипрактико-ориентированногофункциональногоиспользованиязнанийофинансах вповседневной жизни</w:t>
      </w:r>
      <w:r>
        <w:rPr>
          <w:rFonts w:ascii="Times New Roman" w:eastAsia="Times New Roman" w:hAnsi="Times New Roman" w:cs="Times New Roman"/>
          <w:sz w:val="24"/>
          <w:szCs w:val="24"/>
        </w:rPr>
        <w:t>.</w:t>
      </w:r>
    </w:p>
    <w:p w:rsidR="00317DE0" w:rsidRDefault="00317DE0" w:rsidP="00317DE0">
      <w:pPr>
        <w:ind w:firstLine="709"/>
        <w:jc w:val="both"/>
        <w:rPr>
          <w:rFonts w:ascii="Times New Roman" w:eastAsia="Times New Roman" w:hAnsi="Times New Roman" w:cs="Times New Roman"/>
          <w:sz w:val="24"/>
          <w:szCs w:val="24"/>
        </w:rPr>
      </w:pPr>
    </w:p>
    <w:p w:rsidR="0022493D" w:rsidRPr="0022493D" w:rsidRDefault="0022493D" w:rsidP="0022493D">
      <w:pPr>
        <w:spacing w:before="240"/>
        <w:jc w:val="both"/>
        <w:rPr>
          <w:rStyle w:val="a7"/>
          <w:rFonts w:ascii="Times New Roman" w:hAnsi="Times New Roman" w:cs="Times New Roman"/>
          <w:b/>
          <w:color w:val="000000" w:themeColor="text1"/>
          <w:sz w:val="24"/>
          <w:szCs w:val="24"/>
        </w:rPr>
      </w:pPr>
      <w:r w:rsidRPr="0022493D">
        <w:rPr>
          <w:rStyle w:val="a7"/>
          <w:rFonts w:ascii="Times New Roman" w:hAnsi="Times New Roman" w:cs="Times New Roman"/>
          <w:b/>
          <w:color w:val="000000" w:themeColor="text1"/>
          <w:sz w:val="24"/>
          <w:szCs w:val="24"/>
        </w:rPr>
        <w:t>Актуальность  программы</w:t>
      </w:r>
    </w:p>
    <w:p w:rsidR="0022493D" w:rsidRDefault="0022493D" w:rsidP="0022493D">
      <w:pPr>
        <w:spacing w:after="0"/>
        <w:ind w:firstLine="709"/>
        <w:jc w:val="both"/>
        <w:rPr>
          <w:rFonts w:ascii="Times New Roman" w:hAnsi="Times New Roman" w:cs="Times New Roman"/>
          <w:sz w:val="24"/>
          <w:szCs w:val="24"/>
        </w:rPr>
      </w:pPr>
      <w:r w:rsidRPr="0022493D">
        <w:rPr>
          <w:rFonts w:ascii="Times New Roman" w:hAnsi="Times New Roman" w:cs="Times New Roman"/>
          <w:sz w:val="24"/>
          <w:szCs w:val="24"/>
        </w:rPr>
        <w:t xml:space="preserve">Актуальность данной программы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 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нам недостаточно тех финансовых знаний, которыми мы располагаем. </w:t>
      </w:r>
      <w:r w:rsidRPr="0022493D">
        <w:rPr>
          <w:rFonts w:ascii="Times New Roman" w:hAnsi="Times New Roman" w:cs="Times New Roman"/>
          <w:sz w:val="24"/>
          <w:szCs w:val="24"/>
        </w:rPr>
        <w:lastRenderedPageBreak/>
        <w:t>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w:t>
      </w:r>
      <w:r w:rsidR="001B3B09">
        <w:rPr>
          <w:rFonts w:ascii="Times New Roman" w:hAnsi="Times New Roman" w:cs="Times New Roman"/>
          <w:sz w:val="24"/>
          <w:szCs w:val="24"/>
        </w:rPr>
        <w:t>.</w:t>
      </w:r>
    </w:p>
    <w:p w:rsidR="0022493D" w:rsidRPr="0022493D" w:rsidRDefault="0022493D" w:rsidP="0022493D">
      <w:pPr>
        <w:spacing w:after="0"/>
        <w:ind w:firstLine="708"/>
        <w:jc w:val="both"/>
        <w:rPr>
          <w:rFonts w:ascii="Times New Roman" w:eastAsia="Calibri" w:hAnsi="Times New Roman" w:cs="Times New Roman"/>
          <w:sz w:val="24"/>
          <w:szCs w:val="24"/>
        </w:rPr>
      </w:pPr>
      <w:r w:rsidRPr="0022493D">
        <w:rPr>
          <w:rFonts w:ascii="Times New Roman" w:eastAsia="Calibri" w:hAnsi="Times New Roman" w:cs="Times New Roman"/>
          <w:b/>
          <w:sz w:val="24"/>
          <w:szCs w:val="24"/>
        </w:rPr>
        <w:t>Новизной данной программы</w:t>
      </w:r>
      <w:r w:rsidRPr="0022493D">
        <w:rPr>
          <w:rFonts w:ascii="Times New Roman" w:eastAsia="Calibri" w:hAnsi="Times New Roman" w:cs="Times New Roman"/>
          <w:sz w:val="24"/>
          <w:szCs w:val="24"/>
        </w:rPr>
        <w:t xml:space="preserve">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w:t>
      </w:r>
    </w:p>
    <w:p w:rsidR="0022493D" w:rsidRPr="006F40E9" w:rsidRDefault="0022493D" w:rsidP="0022493D">
      <w:pPr>
        <w:pStyle w:val="a8"/>
        <w:ind w:left="11" w:firstLine="709"/>
        <w:jc w:val="both"/>
        <w:rPr>
          <w:rFonts w:ascii="Times New Roman" w:hAnsi="Times New Roman" w:cs="Times New Roman"/>
          <w:sz w:val="24"/>
          <w:szCs w:val="24"/>
        </w:rPr>
      </w:pPr>
    </w:p>
    <w:p w:rsidR="0022493D" w:rsidRPr="006F40E9" w:rsidRDefault="0022493D" w:rsidP="0022493D">
      <w:pPr>
        <w:pStyle w:val="a8"/>
        <w:ind w:left="11" w:firstLine="709"/>
        <w:rPr>
          <w:rFonts w:ascii="Times New Roman" w:hAnsi="Times New Roman" w:cs="Times New Roman"/>
          <w:color w:val="000000" w:themeColor="text1"/>
          <w:sz w:val="24"/>
          <w:szCs w:val="24"/>
        </w:rPr>
      </w:pPr>
      <w:r w:rsidRPr="006F40E9">
        <w:rPr>
          <w:rFonts w:ascii="Times New Roman" w:hAnsi="Times New Roman" w:cs="Times New Roman"/>
          <w:b/>
          <w:bCs/>
          <w:color w:val="000000" w:themeColor="text1"/>
          <w:sz w:val="24"/>
          <w:szCs w:val="24"/>
        </w:rPr>
        <w:t xml:space="preserve"> Отличительные особенности программы</w:t>
      </w:r>
    </w:p>
    <w:p w:rsidR="0022493D" w:rsidRDefault="0022493D" w:rsidP="0022493D">
      <w:pPr>
        <w:spacing w:after="0"/>
        <w:ind w:firstLine="709"/>
        <w:jc w:val="both"/>
        <w:rPr>
          <w:rFonts w:ascii="Times New Roman" w:hAnsi="Times New Roman" w:cs="Times New Roman"/>
          <w:sz w:val="24"/>
          <w:szCs w:val="24"/>
        </w:rPr>
      </w:pPr>
      <w:r w:rsidRPr="0022493D">
        <w:rPr>
          <w:rFonts w:ascii="Times New Roman" w:hAnsi="Times New Roman" w:cs="Times New Roman"/>
          <w:sz w:val="24"/>
          <w:szCs w:val="24"/>
        </w:rPr>
        <w:t>Отличительной особенностью программы данного курса является то, что он базируется на системно-деятельностном подходе к обучению, который обеспечивает активную учебно-познавательную позицию учащихся. У них формируются не только базовые знания в финансовой сфере, но также необходимые умения, компетенции, личные характеристики и установки</w:t>
      </w:r>
    </w:p>
    <w:p w:rsidR="0022493D" w:rsidRPr="006F40E9" w:rsidRDefault="0022493D" w:rsidP="0022493D">
      <w:pPr>
        <w:spacing w:after="0"/>
        <w:ind w:firstLine="709"/>
        <w:jc w:val="both"/>
        <w:outlineLvl w:val="0"/>
        <w:rPr>
          <w:rFonts w:ascii="Times New Roman" w:hAnsi="Times New Roman" w:cs="Times New Roman"/>
          <w:b/>
          <w:i/>
          <w:color w:val="000000" w:themeColor="text1"/>
          <w:sz w:val="24"/>
          <w:szCs w:val="24"/>
        </w:rPr>
      </w:pPr>
      <w:r w:rsidRPr="006F40E9">
        <w:rPr>
          <w:rFonts w:ascii="Times New Roman" w:hAnsi="Times New Roman" w:cs="Times New Roman"/>
          <w:b/>
          <w:color w:val="000000" w:themeColor="text1"/>
          <w:sz w:val="24"/>
          <w:szCs w:val="24"/>
        </w:rPr>
        <w:t xml:space="preserve"> Адресат программы</w:t>
      </w:r>
    </w:p>
    <w:p w:rsidR="00D35D10" w:rsidRDefault="0022493D" w:rsidP="0022493D">
      <w:pPr>
        <w:spacing w:after="0"/>
        <w:ind w:firstLine="709"/>
        <w:jc w:val="both"/>
        <w:rPr>
          <w:rFonts w:ascii="Times New Roman" w:hAnsi="Times New Roman" w:cs="Times New Roman"/>
          <w:sz w:val="24"/>
          <w:szCs w:val="24"/>
        </w:rPr>
      </w:pPr>
      <w:r w:rsidRPr="006F40E9">
        <w:rPr>
          <w:rFonts w:ascii="Times New Roman" w:hAnsi="Times New Roman" w:cs="Times New Roman"/>
          <w:sz w:val="24"/>
          <w:szCs w:val="24"/>
        </w:rPr>
        <w:t>Дополнительная общеобразовательная общеразвивающая  программа</w:t>
      </w:r>
      <w:r>
        <w:rPr>
          <w:rFonts w:ascii="Times New Roman" w:hAnsi="Times New Roman" w:cs="Times New Roman"/>
          <w:sz w:val="24"/>
          <w:szCs w:val="24"/>
        </w:rPr>
        <w:t>«Финансовая грамотность</w:t>
      </w:r>
      <w:r w:rsidRPr="006F40E9">
        <w:rPr>
          <w:rFonts w:ascii="Times New Roman" w:hAnsi="Times New Roman" w:cs="Times New Roman"/>
          <w:sz w:val="24"/>
          <w:szCs w:val="24"/>
        </w:rPr>
        <w:t xml:space="preserve">» </w:t>
      </w:r>
      <w:r w:rsidR="00D35D10">
        <w:rPr>
          <w:rFonts w:ascii="Times New Roman" w:hAnsi="Times New Roman" w:cs="Times New Roman"/>
          <w:sz w:val="24"/>
          <w:szCs w:val="24"/>
        </w:rPr>
        <w:t>адресована обучающимся  13-14</w:t>
      </w:r>
      <w:r w:rsidRPr="006F40E9">
        <w:rPr>
          <w:rFonts w:ascii="Times New Roman" w:hAnsi="Times New Roman" w:cs="Times New Roman"/>
          <w:sz w:val="24"/>
          <w:szCs w:val="24"/>
        </w:rPr>
        <w:t xml:space="preserve">  лет. </w:t>
      </w:r>
    </w:p>
    <w:p w:rsidR="0022493D" w:rsidRPr="006F40E9" w:rsidRDefault="0022493D" w:rsidP="0022493D">
      <w:pPr>
        <w:spacing w:after="0"/>
        <w:ind w:firstLine="709"/>
        <w:jc w:val="both"/>
        <w:rPr>
          <w:rFonts w:ascii="Times New Roman" w:hAnsi="Times New Roman" w:cs="Times New Roman"/>
          <w:b/>
          <w:color w:val="000000" w:themeColor="text1"/>
          <w:sz w:val="24"/>
          <w:szCs w:val="24"/>
        </w:rPr>
      </w:pPr>
      <w:r w:rsidRPr="006F40E9">
        <w:rPr>
          <w:rFonts w:ascii="Times New Roman" w:hAnsi="Times New Roman" w:cs="Times New Roman"/>
          <w:b/>
          <w:color w:val="000000" w:themeColor="text1"/>
          <w:sz w:val="24"/>
          <w:szCs w:val="24"/>
        </w:rPr>
        <w:t>Объем и срок освоения программы</w:t>
      </w:r>
    </w:p>
    <w:p w:rsidR="0022493D" w:rsidRPr="006F40E9" w:rsidRDefault="0022493D" w:rsidP="0022493D">
      <w:pPr>
        <w:shd w:val="clear" w:color="auto" w:fill="FFFFFF"/>
        <w:spacing w:after="0"/>
        <w:ind w:firstLine="540"/>
        <w:jc w:val="both"/>
        <w:rPr>
          <w:rFonts w:ascii="Times New Roman" w:hAnsi="Times New Roman" w:cs="Times New Roman"/>
          <w:i/>
          <w:sz w:val="24"/>
          <w:szCs w:val="24"/>
        </w:rPr>
      </w:pPr>
      <w:r w:rsidRPr="006F40E9">
        <w:rPr>
          <w:rFonts w:ascii="Times New Roman" w:hAnsi="Times New Roman" w:cs="Times New Roman"/>
          <w:sz w:val="24"/>
          <w:szCs w:val="24"/>
        </w:rPr>
        <w:t xml:space="preserve">Программа рассчитана на </w:t>
      </w:r>
      <w:r w:rsidR="00CC3EAC">
        <w:rPr>
          <w:rFonts w:ascii="Times New Roman" w:hAnsi="Times New Roman" w:cs="Times New Roman"/>
          <w:sz w:val="24"/>
          <w:szCs w:val="24"/>
        </w:rPr>
        <w:t>3 года</w:t>
      </w:r>
      <w:r w:rsidRPr="006F40E9">
        <w:rPr>
          <w:rFonts w:ascii="Times New Roman" w:hAnsi="Times New Roman" w:cs="Times New Roman"/>
          <w:sz w:val="24"/>
          <w:szCs w:val="24"/>
        </w:rPr>
        <w:t xml:space="preserve"> обучения и реализуется в объеме </w:t>
      </w:r>
      <w:r w:rsidR="00CC3EAC">
        <w:rPr>
          <w:rFonts w:ascii="Times New Roman" w:eastAsia="Times New Roman" w:hAnsi="Times New Roman" w:cs="Times New Roman"/>
          <w:sz w:val="24"/>
          <w:szCs w:val="24"/>
        </w:rPr>
        <w:t xml:space="preserve">17 </w:t>
      </w:r>
      <w:r w:rsidR="00CC3EAC">
        <w:rPr>
          <w:rFonts w:ascii="Times New Roman" w:eastAsia="Times New Roman" w:hAnsi="Times New Roman" w:cs="Times New Roman"/>
          <w:color w:val="000000"/>
          <w:sz w:val="24"/>
          <w:szCs w:val="24"/>
        </w:rPr>
        <w:t>часов</w:t>
      </w:r>
      <w:r w:rsidRPr="006F40E9">
        <w:rPr>
          <w:rFonts w:ascii="Times New Roman" w:eastAsia="Times New Roman" w:hAnsi="Times New Roman" w:cs="Times New Roman"/>
          <w:color w:val="000000"/>
          <w:sz w:val="24"/>
          <w:szCs w:val="24"/>
        </w:rPr>
        <w:t xml:space="preserve">  в год (недельная нагрузка </w:t>
      </w:r>
      <w:r w:rsidR="00CC3EAC">
        <w:rPr>
          <w:rFonts w:ascii="Times New Roman" w:eastAsia="Times New Roman" w:hAnsi="Times New Roman" w:cs="Times New Roman"/>
          <w:color w:val="000000"/>
          <w:sz w:val="24"/>
          <w:szCs w:val="24"/>
        </w:rPr>
        <w:t>0.5</w:t>
      </w:r>
      <w:r w:rsidRPr="006F40E9">
        <w:rPr>
          <w:rFonts w:ascii="Times New Roman" w:eastAsia="Times New Roman" w:hAnsi="Times New Roman" w:cs="Times New Roman"/>
          <w:color w:val="000000"/>
          <w:sz w:val="24"/>
          <w:szCs w:val="24"/>
        </w:rPr>
        <w:t xml:space="preserve"> час</w:t>
      </w:r>
      <w:r w:rsidR="00CC3EAC">
        <w:rPr>
          <w:rFonts w:ascii="Times New Roman" w:eastAsia="Times New Roman" w:hAnsi="Times New Roman" w:cs="Times New Roman"/>
          <w:color w:val="000000"/>
          <w:sz w:val="24"/>
          <w:szCs w:val="24"/>
        </w:rPr>
        <w:t>а</w:t>
      </w:r>
      <w:r w:rsidRPr="006F40E9">
        <w:rPr>
          <w:rFonts w:ascii="Times New Roman" w:eastAsia="Times New Roman" w:hAnsi="Times New Roman" w:cs="Times New Roman"/>
          <w:color w:val="000000"/>
          <w:sz w:val="24"/>
          <w:szCs w:val="24"/>
        </w:rPr>
        <w:t xml:space="preserve"> в неделю).</w:t>
      </w:r>
    </w:p>
    <w:p w:rsidR="0022493D" w:rsidRDefault="0022493D" w:rsidP="0022493D">
      <w:pPr>
        <w:spacing w:after="0"/>
        <w:ind w:firstLine="709"/>
        <w:jc w:val="both"/>
        <w:rPr>
          <w:rFonts w:ascii="Times New Roman" w:hAnsi="Times New Roman" w:cs="Times New Roman"/>
          <w:b/>
          <w:color w:val="000000" w:themeColor="text1"/>
          <w:sz w:val="24"/>
          <w:szCs w:val="24"/>
        </w:rPr>
      </w:pPr>
      <w:r w:rsidRPr="006F40E9">
        <w:rPr>
          <w:rFonts w:ascii="Times New Roman" w:hAnsi="Times New Roman" w:cs="Times New Roman"/>
          <w:b/>
          <w:color w:val="000000" w:themeColor="text1"/>
          <w:sz w:val="24"/>
          <w:szCs w:val="24"/>
        </w:rPr>
        <w:t>Формы обучения и виды занятий по программе</w:t>
      </w:r>
    </w:p>
    <w:p w:rsidR="006B5249" w:rsidRPr="00D35D10" w:rsidRDefault="006B5249" w:rsidP="006B5249">
      <w:pPr>
        <w:spacing w:after="0"/>
        <w:ind w:firstLine="708"/>
        <w:contextualSpacing/>
        <w:jc w:val="both"/>
        <w:rPr>
          <w:rFonts w:ascii="Times New Roman" w:eastAsia="Calibri" w:hAnsi="Times New Roman" w:cs="Times New Roman"/>
          <w:sz w:val="24"/>
          <w:szCs w:val="24"/>
        </w:rPr>
      </w:pPr>
      <w:r w:rsidRPr="00D35D10">
        <w:rPr>
          <w:rFonts w:ascii="Times New Roman" w:eastAsia="Calibri" w:hAnsi="Times New Roman" w:cs="Times New Roman"/>
          <w:sz w:val="24"/>
          <w:szCs w:val="24"/>
        </w:rPr>
        <w:t xml:space="preserve">Для реализации поставленных целей предлагаются следующие формы организации учебного процесса: </w:t>
      </w:r>
    </w:p>
    <w:p w:rsidR="006B5249" w:rsidRPr="006B5249" w:rsidRDefault="006B5249" w:rsidP="006B5249">
      <w:pPr>
        <w:spacing w:after="0"/>
        <w:ind w:firstLine="708"/>
        <w:contextualSpacing/>
        <w:jc w:val="both"/>
        <w:rPr>
          <w:rFonts w:ascii="Times New Roman" w:eastAsia="Calibri" w:hAnsi="Times New Roman" w:cs="Times New Roman"/>
          <w:sz w:val="24"/>
          <w:szCs w:val="24"/>
        </w:rPr>
      </w:pPr>
      <w:r w:rsidRPr="006B5249">
        <w:rPr>
          <w:rFonts w:ascii="Times New Roman" w:eastAsia="Calibri" w:hAnsi="Times New Roman" w:cs="Times New Roman"/>
          <w:sz w:val="24"/>
          <w:szCs w:val="24"/>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
    <w:p w:rsidR="006B5249" w:rsidRPr="006B5249" w:rsidRDefault="006B5249" w:rsidP="006B5249">
      <w:pPr>
        <w:spacing w:after="0"/>
        <w:contextualSpacing/>
        <w:jc w:val="both"/>
        <w:rPr>
          <w:rFonts w:ascii="Times New Roman" w:eastAsia="Calibri" w:hAnsi="Times New Roman" w:cs="Times New Roman"/>
          <w:b/>
          <w:sz w:val="24"/>
          <w:szCs w:val="24"/>
        </w:rPr>
      </w:pPr>
    </w:p>
    <w:p w:rsidR="00CC35C2" w:rsidRDefault="00CC35C2" w:rsidP="00CC35C2">
      <w:pPr>
        <w:suppressAutoHyphens/>
        <w:autoSpaceDN w:val="0"/>
        <w:spacing w:after="0"/>
        <w:jc w:val="both"/>
        <w:textAlignment w:val="baseline"/>
        <w:rPr>
          <w:rFonts w:ascii="Times New Roman" w:eastAsia="Times New Roman" w:hAnsi="Times New Roman" w:cs="Times New Roman"/>
          <w:kern w:val="3"/>
          <w:sz w:val="24"/>
          <w:szCs w:val="24"/>
          <w:lang w:eastAsia="zh-CN"/>
        </w:rPr>
      </w:pPr>
    </w:p>
    <w:p w:rsidR="00CC35C2" w:rsidRDefault="00CC35C2" w:rsidP="00CC35C2">
      <w:pPr>
        <w:jc w:val="both"/>
        <w:rPr>
          <w:rFonts w:ascii="Times New Roman" w:hAnsi="Times New Roman" w:cs="Times New Roman"/>
          <w:b/>
          <w:color w:val="000000" w:themeColor="text1"/>
          <w:sz w:val="24"/>
          <w:szCs w:val="24"/>
        </w:rPr>
      </w:pPr>
      <w:r w:rsidRPr="006F40E9">
        <w:rPr>
          <w:rFonts w:ascii="Times New Roman" w:hAnsi="Times New Roman" w:cs="Times New Roman"/>
          <w:b/>
          <w:color w:val="000000" w:themeColor="text1"/>
          <w:sz w:val="24"/>
          <w:szCs w:val="24"/>
        </w:rPr>
        <w:t xml:space="preserve"> Цель и задачи программы  обучения </w:t>
      </w:r>
    </w:p>
    <w:p w:rsidR="00CC35C2" w:rsidRPr="00CC35C2" w:rsidRDefault="00CC35C2" w:rsidP="00CC35C2">
      <w:pPr>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b/>
          <w:sz w:val="24"/>
          <w:szCs w:val="24"/>
        </w:rPr>
        <w:t>Ц</w:t>
      </w:r>
      <w:r w:rsidRPr="00CC35C2">
        <w:rPr>
          <w:rFonts w:ascii="Times New Roman" w:hAnsi="Times New Roman" w:cs="Times New Roman"/>
          <w:b/>
          <w:sz w:val="24"/>
          <w:szCs w:val="24"/>
        </w:rPr>
        <w:t xml:space="preserve">ели </w:t>
      </w:r>
      <w:r w:rsidRPr="00CC35C2">
        <w:rPr>
          <w:rFonts w:ascii="Times New Roman" w:hAnsi="Times New Roman" w:cs="Times New Roman"/>
          <w:sz w:val="24"/>
          <w:szCs w:val="24"/>
        </w:rPr>
        <w:t>данного курса</w:t>
      </w:r>
      <w:r w:rsidRPr="00CC35C2">
        <w:rPr>
          <w:rFonts w:ascii="Times New Roman" w:hAnsi="Times New Roman" w:cs="Times New Roman"/>
          <w:sz w:val="24"/>
          <w:szCs w:val="24"/>
          <w:shd w:val="clear" w:color="auto" w:fill="FFFFFF"/>
        </w:rPr>
        <w:t>:</w:t>
      </w:r>
    </w:p>
    <w:p w:rsidR="00CC35C2" w:rsidRPr="00CC35C2" w:rsidRDefault="00CC35C2" w:rsidP="00CC35C2">
      <w:pPr>
        <w:spacing w:after="0"/>
        <w:jc w:val="both"/>
        <w:rPr>
          <w:rFonts w:ascii="Times New Roman" w:eastAsia="Calibri" w:hAnsi="Times New Roman" w:cs="Times New Roman"/>
          <w:sz w:val="24"/>
          <w:szCs w:val="24"/>
        </w:rPr>
      </w:pPr>
      <w:r w:rsidRPr="00CC35C2">
        <w:rPr>
          <w:rFonts w:ascii="Times New Roman" w:hAnsi="Times New Roman" w:cs="Times New Roman"/>
          <w:sz w:val="24"/>
          <w:szCs w:val="24"/>
        </w:rPr>
        <w:t>- формирование у учащихся готовности принимать ответственные и обоснованные решения в области управления личными финансами, способности реализовать эти решения;</w:t>
      </w:r>
    </w:p>
    <w:p w:rsidR="00CC35C2" w:rsidRPr="00CC35C2" w:rsidRDefault="00CC35C2" w:rsidP="00CC35C2">
      <w:pPr>
        <w:autoSpaceDE w:val="0"/>
        <w:autoSpaceDN w:val="0"/>
        <w:adjustRightInd w:val="0"/>
        <w:spacing w:after="0"/>
        <w:jc w:val="both"/>
        <w:rPr>
          <w:rFonts w:ascii="Times New Roman" w:eastAsia="Times New Roman" w:hAnsi="Times New Roman" w:cs="Times New Roman"/>
          <w:sz w:val="24"/>
          <w:szCs w:val="24"/>
          <w:lang w:eastAsia="ru-RU"/>
        </w:rPr>
      </w:pPr>
      <w:r w:rsidRPr="00CC35C2">
        <w:rPr>
          <w:rFonts w:ascii="Times New Roman" w:eastAsia="Times New Roman" w:hAnsi="Times New Roman" w:cs="Times New Roman"/>
          <w:sz w:val="24"/>
          <w:szCs w:val="24"/>
          <w:lang w:eastAsia="ru-RU"/>
        </w:rPr>
        <w:t>- создание комфортных условий, способствующих формированию коммуникативных компетенций;</w:t>
      </w:r>
    </w:p>
    <w:p w:rsidR="00CC35C2" w:rsidRPr="00CC35C2" w:rsidRDefault="00CC35C2" w:rsidP="00CC35C2">
      <w:pPr>
        <w:widowControl w:val="0"/>
        <w:spacing w:after="0"/>
        <w:jc w:val="both"/>
        <w:rPr>
          <w:rFonts w:ascii="Times New Roman" w:eastAsia="Calibri" w:hAnsi="Times New Roman" w:cs="Times New Roman"/>
          <w:sz w:val="24"/>
          <w:szCs w:val="24"/>
        </w:rPr>
      </w:pPr>
      <w:r w:rsidRPr="00CC35C2">
        <w:rPr>
          <w:rFonts w:ascii="Times New Roman" w:eastAsia="Calibri" w:hAnsi="Times New Roman" w:cs="Times New Roman"/>
          <w:sz w:val="24"/>
          <w:szCs w:val="24"/>
        </w:rPr>
        <w:t xml:space="preserve">- формирование положительного мотивационного отношения к экономике через развитие </w:t>
      </w:r>
      <w:r w:rsidRPr="00CC35C2">
        <w:rPr>
          <w:rFonts w:ascii="Times New Roman" w:eastAsia="Calibri" w:hAnsi="Times New Roman" w:cs="Times New Roman"/>
          <w:sz w:val="24"/>
          <w:szCs w:val="24"/>
        </w:rPr>
        <w:lastRenderedPageBreak/>
        <w:t>познавательного интереса и осознание социальной необходимости.</w:t>
      </w:r>
    </w:p>
    <w:p w:rsidR="008963BB" w:rsidRDefault="008963BB" w:rsidP="00CC35C2">
      <w:pPr>
        <w:autoSpaceDE w:val="0"/>
        <w:autoSpaceDN w:val="0"/>
        <w:adjustRightInd w:val="0"/>
        <w:spacing w:after="0"/>
        <w:ind w:firstLine="708"/>
        <w:jc w:val="both"/>
        <w:rPr>
          <w:rFonts w:ascii="Times New Roman" w:eastAsia="Calibri" w:hAnsi="Times New Roman" w:cs="Times New Roman"/>
          <w:b/>
          <w:sz w:val="24"/>
          <w:szCs w:val="24"/>
        </w:rPr>
      </w:pPr>
    </w:p>
    <w:p w:rsidR="00CC35C2" w:rsidRPr="00CC35C2" w:rsidRDefault="00CC35C2" w:rsidP="00CC35C2">
      <w:pPr>
        <w:autoSpaceDE w:val="0"/>
        <w:autoSpaceDN w:val="0"/>
        <w:adjustRightInd w:val="0"/>
        <w:spacing w:after="0"/>
        <w:ind w:firstLine="708"/>
        <w:jc w:val="both"/>
        <w:rPr>
          <w:rFonts w:ascii="Times New Roman" w:eastAsia="Calibri" w:hAnsi="Times New Roman" w:cs="Times New Roman"/>
          <w:b/>
          <w:sz w:val="24"/>
          <w:szCs w:val="24"/>
        </w:rPr>
      </w:pPr>
      <w:r w:rsidRPr="00CC35C2">
        <w:rPr>
          <w:rFonts w:ascii="Times New Roman" w:eastAsia="Calibri" w:hAnsi="Times New Roman" w:cs="Times New Roman"/>
          <w:b/>
          <w:sz w:val="24"/>
          <w:szCs w:val="24"/>
        </w:rPr>
        <w:t>Задачи:</w:t>
      </w:r>
    </w:p>
    <w:p w:rsidR="00CC35C2" w:rsidRPr="00CC35C2" w:rsidRDefault="00CC35C2" w:rsidP="00CC35C2">
      <w:pPr>
        <w:autoSpaceDE w:val="0"/>
        <w:autoSpaceDN w:val="0"/>
        <w:adjustRightInd w:val="0"/>
        <w:spacing w:after="0"/>
        <w:jc w:val="both"/>
        <w:rPr>
          <w:rFonts w:ascii="Times New Roman" w:hAnsi="Times New Roman" w:cs="Times New Roman"/>
          <w:sz w:val="24"/>
          <w:szCs w:val="24"/>
        </w:rPr>
      </w:pPr>
      <w:r w:rsidRPr="00CC35C2">
        <w:rPr>
          <w:rFonts w:ascii="Times New Roman" w:hAnsi="Times New Roman" w:cs="Times New Roman"/>
          <w:sz w:val="24"/>
          <w:szCs w:val="24"/>
        </w:rPr>
        <w:t xml:space="preserve">- освоить систему знаний о финансовых институтах современного общества и инструментах управления личными финансами; </w:t>
      </w:r>
    </w:p>
    <w:p w:rsidR="00CC35C2" w:rsidRPr="00CC35C2" w:rsidRDefault="00CC35C2" w:rsidP="00CC35C2">
      <w:pPr>
        <w:autoSpaceDE w:val="0"/>
        <w:autoSpaceDN w:val="0"/>
        <w:adjustRightInd w:val="0"/>
        <w:spacing w:after="0"/>
        <w:jc w:val="both"/>
        <w:rPr>
          <w:rFonts w:ascii="Times New Roman" w:hAnsi="Times New Roman" w:cs="Times New Roman"/>
          <w:sz w:val="24"/>
          <w:szCs w:val="24"/>
        </w:rPr>
      </w:pPr>
      <w:r w:rsidRPr="00CC35C2">
        <w:rPr>
          <w:rFonts w:ascii="Times New Roman" w:hAnsi="Times New Roman" w:cs="Times New Roman"/>
          <w:sz w:val="24"/>
          <w:szCs w:val="24"/>
        </w:rPr>
        <w:t xml:space="preserve">- овладеть умением получать и критически осмысливать экономическую информацию, анализировать, систематизировать полученные данные; </w:t>
      </w:r>
    </w:p>
    <w:p w:rsidR="00CC35C2" w:rsidRPr="00CC35C2" w:rsidRDefault="00CC35C2" w:rsidP="00CC35C2">
      <w:pPr>
        <w:autoSpaceDE w:val="0"/>
        <w:autoSpaceDN w:val="0"/>
        <w:adjustRightInd w:val="0"/>
        <w:spacing w:after="0"/>
        <w:jc w:val="both"/>
        <w:rPr>
          <w:rFonts w:ascii="Times New Roman" w:hAnsi="Times New Roman" w:cs="Times New Roman"/>
          <w:sz w:val="24"/>
          <w:szCs w:val="24"/>
        </w:rPr>
      </w:pPr>
      <w:r w:rsidRPr="00CC35C2">
        <w:rPr>
          <w:rFonts w:ascii="Times New Roman" w:hAnsi="Times New Roman" w:cs="Times New Roman"/>
          <w:sz w:val="24"/>
          <w:szCs w:val="24"/>
        </w:rPr>
        <w:t xml:space="preserve">- формировать опыт применения знаний о финансовых институтах для эффективной самореализации в сфере управления личными финансами; </w:t>
      </w:r>
    </w:p>
    <w:p w:rsidR="00CC35C2" w:rsidRPr="00CC35C2" w:rsidRDefault="00CC35C2" w:rsidP="00CC35C2">
      <w:pPr>
        <w:autoSpaceDE w:val="0"/>
        <w:autoSpaceDN w:val="0"/>
        <w:adjustRightInd w:val="0"/>
        <w:spacing w:after="0"/>
        <w:jc w:val="both"/>
        <w:rPr>
          <w:rFonts w:ascii="Times New Roman" w:hAnsi="Times New Roman" w:cs="Times New Roman"/>
          <w:sz w:val="24"/>
          <w:szCs w:val="24"/>
        </w:rPr>
      </w:pPr>
      <w:r w:rsidRPr="00CC35C2">
        <w:rPr>
          <w:rFonts w:ascii="Times New Roman" w:hAnsi="Times New Roman" w:cs="Times New Roman"/>
          <w:sz w:val="24"/>
          <w:szCs w:val="24"/>
        </w:rPr>
        <w:t xml:space="preserve">- формировать основы культуры и индивидуального стиля экономического поведения, ценностей деловой этики; </w:t>
      </w:r>
    </w:p>
    <w:p w:rsidR="00CC35C2" w:rsidRPr="00CC35C2" w:rsidRDefault="00CC35C2" w:rsidP="00CC35C2">
      <w:pPr>
        <w:autoSpaceDE w:val="0"/>
        <w:autoSpaceDN w:val="0"/>
        <w:adjustRightInd w:val="0"/>
        <w:spacing w:after="0"/>
        <w:jc w:val="both"/>
        <w:rPr>
          <w:rFonts w:ascii="Times New Roman" w:hAnsi="Times New Roman" w:cs="Times New Roman"/>
          <w:sz w:val="24"/>
          <w:szCs w:val="24"/>
        </w:rPr>
      </w:pPr>
      <w:r w:rsidRPr="00CC35C2">
        <w:rPr>
          <w:rFonts w:ascii="Times New Roman" w:hAnsi="Times New Roman" w:cs="Times New Roman"/>
          <w:sz w:val="24"/>
          <w:szCs w:val="24"/>
        </w:rPr>
        <w:t>- воспитывать ответственность за экономические решения.</w:t>
      </w:r>
    </w:p>
    <w:p w:rsidR="008963BB" w:rsidRDefault="008963BB" w:rsidP="008963BB">
      <w:pPr>
        <w:pStyle w:val="Default"/>
        <w:rPr>
          <w:b/>
          <w:bCs/>
          <w:color w:val="auto"/>
          <w:sz w:val="23"/>
          <w:szCs w:val="23"/>
        </w:rPr>
      </w:pPr>
    </w:p>
    <w:p w:rsidR="008963BB" w:rsidRDefault="008963BB" w:rsidP="008963BB">
      <w:pPr>
        <w:spacing w:after="0" w:line="360" w:lineRule="auto"/>
        <w:ind w:left="360"/>
        <w:rPr>
          <w:rFonts w:ascii="Times New Roman" w:hAnsi="Times New Roman" w:cs="Times New Roman"/>
          <w:b/>
          <w:color w:val="000000" w:themeColor="text1"/>
          <w:sz w:val="24"/>
          <w:szCs w:val="24"/>
        </w:rPr>
      </w:pPr>
      <w:r w:rsidRPr="005D70B0">
        <w:rPr>
          <w:rFonts w:ascii="Times New Roman" w:hAnsi="Times New Roman" w:cs="Times New Roman"/>
          <w:b/>
          <w:color w:val="000000" w:themeColor="text1"/>
          <w:sz w:val="24"/>
          <w:szCs w:val="24"/>
        </w:rPr>
        <w:t>Планируемые результаты .</w:t>
      </w:r>
    </w:p>
    <w:p w:rsidR="008963BB" w:rsidRPr="00430A23" w:rsidRDefault="008963BB" w:rsidP="008963BB">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b/>
          <w:bCs/>
          <w:color w:val="000000"/>
          <w:sz w:val="24"/>
          <w:szCs w:val="24"/>
          <w:lang w:eastAsia="ru-RU"/>
        </w:rPr>
        <w:t>Личностными </w:t>
      </w:r>
      <w:r w:rsidRPr="00430A23">
        <w:rPr>
          <w:rFonts w:ascii="Times New Roman" w:eastAsia="Times New Roman" w:hAnsi="Times New Roman" w:cs="Times New Roman"/>
          <w:color w:val="000000"/>
          <w:sz w:val="24"/>
          <w:szCs w:val="24"/>
          <w:lang w:eastAsia="ru-RU"/>
        </w:rPr>
        <w:t>результатами изучение курса «Финансовая грамотность» являются:</w:t>
      </w:r>
    </w:p>
    <w:p w:rsidR="008963BB" w:rsidRPr="00430A23" w:rsidRDefault="008963BB" w:rsidP="008963BB">
      <w:pPr>
        <w:numPr>
          <w:ilvl w:val="0"/>
          <w:numId w:val="1"/>
        </w:numPr>
        <w:shd w:val="clear" w:color="auto" w:fill="FFFFFF"/>
        <w:spacing w:before="30" w:after="30" w:line="240" w:lineRule="auto"/>
        <w:ind w:left="0" w:firstLine="426"/>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умение грамотно распоряжаться деньгами.</w:t>
      </w:r>
    </w:p>
    <w:p w:rsidR="008963BB" w:rsidRPr="00430A23" w:rsidRDefault="008963BB" w:rsidP="008963BB">
      <w:pPr>
        <w:numPr>
          <w:ilvl w:val="0"/>
          <w:numId w:val="2"/>
        </w:numPr>
        <w:shd w:val="clear" w:color="auto" w:fill="FFFFFF"/>
        <w:spacing w:before="30" w:after="30" w:line="240" w:lineRule="auto"/>
        <w:ind w:left="426" w:firstLine="900"/>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овладение начальными навыками  адаптации в мире финансовых отношений: сопоставление доходов и расходов;</w:t>
      </w:r>
    </w:p>
    <w:p w:rsidR="008963BB" w:rsidRPr="00430A23" w:rsidRDefault="008963BB" w:rsidP="008963BB">
      <w:pPr>
        <w:numPr>
          <w:ilvl w:val="0"/>
          <w:numId w:val="2"/>
        </w:numPr>
        <w:shd w:val="clear" w:color="auto" w:fill="FFFFFF"/>
        <w:spacing w:before="30" w:after="30" w:line="240" w:lineRule="auto"/>
        <w:ind w:left="426" w:firstLine="900"/>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8963BB" w:rsidRPr="00430A23" w:rsidRDefault="008963BB" w:rsidP="008963BB">
      <w:pPr>
        <w:numPr>
          <w:ilvl w:val="0"/>
          <w:numId w:val="2"/>
        </w:numPr>
        <w:shd w:val="clear" w:color="auto" w:fill="FFFFFF"/>
        <w:spacing w:before="30" w:after="30" w:line="240" w:lineRule="auto"/>
        <w:ind w:left="426" w:firstLine="900"/>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rsidR="008963BB" w:rsidRPr="00430A23" w:rsidRDefault="008963BB" w:rsidP="008963BB">
      <w:pPr>
        <w:shd w:val="clear" w:color="auto" w:fill="FFFFFF"/>
        <w:spacing w:after="0" w:line="240" w:lineRule="auto"/>
        <w:ind w:left="426"/>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rsidR="008963BB" w:rsidRPr="00430A23" w:rsidRDefault="008963BB" w:rsidP="008963BB">
      <w:pPr>
        <w:shd w:val="clear" w:color="auto" w:fill="FFFFFF"/>
        <w:spacing w:after="0" w:line="240" w:lineRule="auto"/>
        <w:ind w:left="426"/>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налогообложение.</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b/>
          <w:bCs/>
          <w:color w:val="000000"/>
          <w:sz w:val="24"/>
          <w:szCs w:val="24"/>
          <w:lang w:eastAsia="ru-RU"/>
        </w:rPr>
        <w:t>Метапредметными </w:t>
      </w:r>
      <w:r w:rsidRPr="00430A23">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b/>
          <w:bCs/>
          <w:color w:val="000000"/>
          <w:sz w:val="24"/>
          <w:szCs w:val="24"/>
          <w:lang w:eastAsia="ru-RU"/>
        </w:rPr>
        <w:t>Познавательные:</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b/>
          <w:bCs/>
          <w:color w:val="000000"/>
          <w:sz w:val="24"/>
          <w:szCs w:val="24"/>
          <w:lang w:eastAsia="ru-RU"/>
        </w:rPr>
        <w:t>Регулятивные:</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понимание цели своих действий;</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проявление познавательной и творческой инициативы;</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оценка правильности выполнения действий; самооценка и взаимооценка;</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b/>
          <w:bCs/>
          <w:color w:val="000000"/>
          <w:sz w:val="24"/>
          <w:szCs w:val="24"/>
          <w:lang w:eastAsia="ru-RU"/>
        </w:rPr>
        <w:t>Коммуникативные:</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составление текстов в устной и письменной формах;</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готовность слушать собеседника и вести диалог;</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lastRenderedPageBreak/>
        <w:t>• готовность признавать возможность существования различных точек зрения и права каждого иметь свою;</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b/>
          <w:bCs/>
          <w:color w:val="000000"/>
          <w:sz w:val="24"/>
          <w:szCs w:val="24"/>
          <w:lang w:eastAsia="ru-RU"/>
        </w:rPr>
        <w:t>Предметными:   </w:t>
      </w:r>
      <w:r w:rsidRPr="00430A23">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определение элементарных проблем в области семейных финансов и нахождение путей их решения;</w:t>
      </w:r>
    </w:p>
    <w:p w:rsidR="008963BB" w:rsidRPr="00430A23" w:rsidRDefault="008963BB" w:rsidP="008963B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30A23">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rsidR="008963BB" w:rsidRDefault="008963BB" w:rsidP="008963BB">
      <w:pPr>
        <w:pStyle w:val="a9"/>
        <w:shd w:val="clear" w:color="auto" w:fill="FFFFFF"/>
        <w:spacing w:before="0" w:beforeAutospacing="0" w:after="0" w:afterAutospacing="0"/>
        <w:jc w:val="both"/>
        <w:rPr>
          <w:b/>
        </w:rPr>
      </w:pPr>
    </w:p>
    <w:p w:rsidR="008963BB" w:rsidRDefault="008963BB" w:rsidP="00EE3EBB">
      <w:pPr>
        <w:pStyle w:val="Default"/>
        <w:jc w:val="center"/>
        <w:rPr>
          <w:b/>
          <w:bCs/>
          <w:color w:val="auto"/>
          <w:sz w:val="23"/>
          <w:szCs w:val="23"/>
        </w:rPr>
      </w:pPr>
    </w:p>
    <w:p w:rsidR="008963BB" w:rsidRDefault="008963BB" w:rsidP="00EE3EBB">
      <w:pPr>
        <w:pStyle w:val="Default"/>
        <w:jc w:val="center"/>
        <w:rPr>
          <w:b/>
          <w:bCs/>
          <w:color w:val="auto"/>
          <w:sz w:val="23"/>
          <w:szCs w:val="23"/>
        </w:rPr>
      </w:pPr>
    </w:p>
    <w:p w:rsidR="008963BB" w:rsidRDefault="008963BB" w:rsidP="00EE3EBB">
      <w:pPr>
        <w:pStyle w:val="Default"/>
        <w:jc w:val="center"/>
        <w:rPr>
          <w:b/>
          <w:bCs/>
          <w:color w:val="auto"/>
          <w:sz w:val="23"/>
          <w:szCs w:val="23"/>
        </w:rPr>
      </w:pPr>
    </w:p>
    <w:p w:rsidR="00EE3EBB" w:rsidRDefault="00EE3EBB" w:rsidP="00EE3EBB">
      <w:pPr>
        <w:pStyle w:val="Default"/>
        <w:jc w:val="center"/>
        <w:rPr>
          <w:b/>
          <w:bCs/>
          <w:color w:val="auto"/>
          <w:sz w:val="23"/>
          <w:szCs w:val="23"/>
        </w:rPr>
      </w:pPr>
      <w:r>
        <w:rPr>
          <w:b/>
          <w:bCs/>
          <w:color w:val="auto"/>
          <w:sz w:val="23"/>
          <w:szCs w:val="23"/>
        </w:rPr>
        <w:t>Содержание курса</w:t>
      </w:r>
    </w:p>
    <w:p w:rsidR="00EE3EBB" w:rsidRDefault="00EE3EBB" w:rsidP="00EE3EBB">
      <w:pPr>
        <w:pStyle w:val="Default"/>
        <w:jc w:val="center"/>
      </w:pPr>
      <w:r>
        <w:t>Тема  1. Управление денежными средствами семьи.</w:t>
      </w:r>
    </w:p>
    <w:p w:rsidR="00EE3EBB" w:rsidRDefault="00EE3EBB" w:rsidP="00EE3EBB">
      <w:pPr>
        <w:pStyle w:val="Default"/>
        <w:jc w:val="center"/>
      </w:pPr>
      <w:r>
        <w:t xml:space="preserve">Базовые понятия и знания: </w:t>
      </w:r>
    </w:p>
    <w:p w:rsidR="00EE3EBB" w:rsidRDefault="00EE3EBB" w:rsidP="00EE3EBB">
      <w:pPr>
        <w:pStyle w:val="Default"/>
        <w:jc w:val="both"/>
      </w:pPr>
      <w:r>
        <w:t>•</w:t>
      </w:r>
      <w:r>
        <w:t> </w:t>
      </w:r>
      <w:r>
        <w:t xml:space="preserve"> 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 </w:t>
      </w:r>
    </w:p>
    <w:p w:rsidR="00EE3EBB" w:rsidRDefault="00EE3EBB" w:rsidP="00EE3EBB">
      <w:pPr>
        <w:pStyle w:val="Default"/>
        <w:jc w:val="both"/>
      </w:pPr>
      <w:r>
        <w:t>•</w:t>
      </w:r>
      <w:r>
        <w:t> </w:t>
      </w:r>
      <w:r>
        <w:t xml:space="preserve"> 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XX — начале XXI вв.; понимание фак- 12 торов, влияющих на размер доходов, получаемых из различных источников, зависимости уровня благосостояния от структуры источников доходов семьи; знание статей расходов и доходов семейного и личного бюджетов и способов планирования личного и семейного бюджетов. </w:t>
      </w:r>
    </w:p>
    <w:p w:rsidR="00EE3EBB" w:rsidRDefault="00EE3EBB" w:rsidP="00EE3EBB">
      <w:pPr>
        <w:pStyle w:val="Default"/>
        <w:jc w:val="both"/>
      </w:pPr>
      <w:r>
        <w:t xml:space="preserve">Личностные характеристики и установки: </w:t>
      </w:r>
    </w:p>
    <w:p w:rsidR="00EE3EBB" w:rsidRDefault="00EE3EBB" w:rsidP="00EE3EBB">
      <w:pPr>
        <w:pStyle w:val="Default"/>
        <w:jc w:val="both"/>
      </w:pPr>
      <w:r>
        <w:t>•</w:t>
      </w:r>
      <w:r>
        <w:t> </w:t>
      </w:r>
      <w:r>
        <w:t xml:space="preserve"> понимание того, что наличные деньги не единственная форма оплаты товаров и услуг; </w:t>
      </w:r>
    </w:p>
    <w:p w:rsidR="00EE3EBB" w:rsidRDefault="00EE3EBB" w:rsidP="00EE3EBB">
      <w:pPr>
        <w:pStyle w:val="Default"/>
        <w:jc w:val="both"/>
      </w:pPr>
      <w:r>
        <w:t>•</w:t>
      </w:r>
      <w:r>
        <w:t> </w:t>
      </w:r>
      <w:r>
        <w:t xml:space="preserve"> осознание роли денег в экономике страны как важнейшего элемента рыночной экономики; </w:t>
      </w:r>
    </w:p>
    <w:p w:rsidR="00EE3EBB" w:rsidRDefault="00EE3EBB" w:rsidP="00EE3EBB">
      <w:pPr>
        <w:pStyle w:val="Default"/>
        <w:jc w:val="both"/>
      </w:pPr>
      <w:r>
        <w:t>•</w:t>
      </w:r>
      <w:r>
        <w:t> </w:t>
      </w:r>
      <w:r>
        <w:t xml:space="preserve"> осознание влияния образования на последующую профессиональную деятельность и карьеру, а также на личные доходы; </w:t>
      </w:r>
    </w:p>
    <w:p w:rsidR="00EE3EBB" w:rsidRDefault="00EE3EBB" w:rsidP="00EE3EBB">
      <w:pPr>
        <w:pStyle w:val="Default"/>
        <w:jc w:val="both"/>
      </w:pPr>
      <w:r>
        <w:t>•</w:t>
      </w:r>
      <w:r>
        <w:t> </w:t>
      </w:r>
      <w:r>
        <w:t xml:space="preserve"> понимание того, что бесконтрольные траты лишают семью возможности обеспечить устойчивую финансовую стабильность, повысить её благосостояние и могут привести к финансовым трудностям; </w:t>
      </w:r>
    </w:p>
    <w:p w:rsidR="00EE3EBB" w:rsidRDefault="00EE3EBB" w:rsidP="00EE3EBB">
      <w:pPr>
        <w:pStyle w:val="Default"/>
        <w:jc w:val="both"/>
      </w:pPr>
      <w:r>
        <w:t>•</w:t>
      </w:r>
      <w:r>
        <w:t> </w:t>
      </w:r>
      <w:r>
        <w:t xml:space="preserve"> понимание различий между расходными статьями семейного бюджета и их существенных изменений в зависимости от возраста членов семьи и других факторов; </w:t>
      </w:r>
    </w:p>
    <w:p w:rsidR="00EE3EBB" w:rsidRDefault="00EE3EBB" w:rsidP="00EE3EBB">
      <w:pPr>
        <w:pStyle w:val="Default"/>
        <w:jc w:val="both"/>
      </w:pPr>
      <w:r>
        <w:t>•</w:t>
      </w:r>
      <w:r>
        <w:t> </w:t>
      </w:r>
      <w:r>
        <w:t xml:space="preserve"> осознание необходимости планировать доходы и расходы семьи. </w:t>
      </w:r>
    </w:p>
    <w:p w:rsidR="00EE3EBB" w:rsidRDefault="00EE3EBB" w:rsidP="00EE3EBB">
      <w:pPr>
        <w:pStyle w:val="Default"/>
        <w:jc w:val="both"/>
      </w:pPr>
      <w:r>
        <w:lastRenderedPageBreak/>
        <w:t xml:space="preserve">Умения: </w:t>
      </w:r>
    </w:p>
    <w:p w:rsidR="00EE3EBB" w:rsidRDefault="00EE3EBB" w:rsidP="00EE3EBB">
      <w:pPr>
        <w:pStyle w:val="Default"/>
        <w:jc w:val="both"/>
      </w:pPr>
      <w:r>
        <w:t>•</w:t>
      </w:r>
      <w:r>
        <w:t> </w:t>
      </w:r>
      <w:r>
        <w:t xml:space="preserve"> пользоваться дебетовой картой; </w:t>
      </w:r>
    </w:p>
    <w:p w:rsidR="00EE3EBB" w:rsidRDefault="00EE3EBB" w:rsidP="00EE3EBB">
      <w:pPr>
        <w:pStyle w:val="Default"/>
        <w:jc w:val="both"/>
      </w:pPr>
      <w:r>
        <w:t>•</w:t>
      </w:r>
      <w:r>
        <w:t> </w:t>
      </w:r>
      <w:r>
        <w:t xml:space="preserve"> определять причины роста инфляции; </w:t>
      </w:r>
    </w:p>
    <w:p w:rsidR="00EE3EBB" w:rsidRDefault="00EE3EBB" w:rsidP="00EE3EBB">
      <w:pPr>
        <w:pStyle w:val="Default"/>
        <w:jc w:val="both"/>
      </w:pPr>
      <w:r>
        <w:t>•</w:t>
      </w:r>
      <w:r>
        <w:t> </w:t>
      </w:r>
      <w:r>
        <w:t xml:space="preserve"> рассчитывать личный и семейный доход; </w:t>
      </w:r>
    </w:p>
    <w:p w:rsidR="00EE3EBB" w:rsidRDefault="00EE3EBB" w:rsidP="00EE3EBB">
      <w:pPr>
        <w:pStyle w:val="Default"/>
        <w:jc w:val="both"/>
      </w:pPr>
      <w:r>
        <w:t>•</w:t>
      </w:r>
      <w:r>
        <w:t> </w:t>
      </w:r>
      <w:r>
        <w:t xml:space="preserve"> читать диаграммы, графики, иллюстрирующие структуру доходов населения или семьи; •</w:t>
      </w:r>
      <w:r>
        <w:t> </w:t>
      </w:r>
      <w:r>
        <w:t xml:space="preserve"> различать личные расходы и расходы семьи; </w:t>
      </w:r>
    </w:p>
    <w:p w:rsidR="00EE3EBB" w:rsidRDefault="00EE3EBB" w:rsidP="00EE3EBB">
      <w:pPr>
        <w:pStyle w:val="Default"/>
        <w:jc w:val="both"/>
      </w:pPr>
      <w:r>
        <w:t>•</w:t>
      </w:r>
      <w:r>
        <w:t> </w:t>
      </w:r>
      <w:r>
        <w:t xml:space="preserve"> планировать и рассчитывать личные расходы и расходы семьи как в краткосрочном, так и в долгосрочном периоде; </w:t>
      </w:r>
    </w:p>
    <w:p w:rsidR="00EE3EBB" w:rsidRDefault="00EE3EBB" w:rsidP="00EE3EBB">
      <w:pPr>
        <w:pStyle w:val="Default"/>
        <w:jc w:val="both"/>
      </w:pPr>
      <w:r>
        <w:t>•</w:t>
      </w:r>
      <w:r>
        <w:t> </w:t>
      </w:r>
      <w:r>
        <w:t xml:space="preserve"> вести учёт доходов и расходов; </w:t>
      </w:r>
    </w:p>
    <w:p w:rsidR="00EE3EBB" w:rsidRDefault="00EE3EBB" w:rsidP="00EE3EBB">
      <w:pPr>
        <w:pStyle w:val="Default"/>
        <w:jc w:val="both"/>
      </w:pPr>
      <w:r>
        <w:t>•</w:t>
      </w:r>
      <w:r>
        <w:t> </w:t>
      </w:r>
      <w:r>
        <w:t xml:space="preserve"> развивать критическое мышление. </w:t>
      </w:r>
    </w:p>
    <w:p w:rsidR="00EE3EBB" w:rsidRDefault="00EE3EBB" w:rsidP="00EE3EBB">
      <w:pPr>
        <w:pStyle w:val="Default"/>
        <w:jc w:val="both"/>
      </w:pPr>
      <w:r>
        <w:t xml:space="preserve">Компетенции: </w:t>
      </w:r>
    </w:p>
    <w:p w:rsidR="00EE3EBB" w:rsidRDefault="00EE3EBB" w:rsidP="00EE3EBB">
      <w:pPr>
        <w:pStyle w:val="Default"/>
        <w:jc w:val="both"/>
      </w:pPr>
      <w:r>
        <w:t>•</w:t>
      </w:r>
      <w:r>
        <w:t> </w:t>
      </w:r>
      <w:r>
        <w:t xml:space="preserve"> устанавливать причинно-следственные связи между нормой инфляции и уровнем доходов семьи; </w:t>
      </w:r>
    </w:p>
    <w:p w:rsidR="00EE3EBB" w:rsidRDefault="00EE3EBB" w:rsidP="00EE3EBB">
      <w:pPr>
        <w:pStyle w:val="Default"/>
        <w:jc w:val="both"/>
      </w:pPr>
      <w:r>
        <w:t>•</w:t>
      </w:r>
      <w:r>
        <w:t> </w:t>
      </w:r>
      <w:r>
        <w:t xml:space="preserve"> использовать различные источники для определения причин инфляции и её влияния на покупательную способность денег, имеющихся в наличии;</w:t>
      </w:r>
    </w:p>
    <w:p w:rsidR="00EE3EBB" w:rsidRDefault="00EE3EBB" w:rsidP="00EE3EBB">
      <w:pPr>
        <w:pStyle w:val="Default"/>
        <w:jc w:val="both"/>
      </w:pPr>
      <w:r>
        <w:t>•</w:t>
      </w:r>
      <w:r>
        <w:t> </w:t>
      </w:r>
      <w:r>
        <w:t xml:space="preserve"> определять и оценивать варианты повышения личного дохода; </w:t>
      </w:r>
    </w:p>
    <w:p w:rsidR="00EE3EBB" w:rsidRDefault="00EE3EBB" w:rsidP="00EE3EBB">
      <w:pPr>
        <w:pStyle w:val="Default"/>
        <w:jc w:val="both"/>
      </w:pPr>
      <w:r>
        <w:t>•</w:t>
      </w:r>
      <w:r>
        <w:t> </w:t>
      </w:r>
      <w:r>
        <w:t xml:space="preserve"> соотносить вклад в личное образование и последующий личный доход; </w:t>
      </w:r>
    </w:p>
    <w:p w:rsidR="00EE3EBB" w:rsidRDefault="00EE3EBB" w:rsidP="00EE3EBB">
      <w:pPr>
        <w:pStyle w:val="Default"/>
        <w:jc w:val="both"/>
      </w:pPr>
      <w:r>
        <w:t>•</w:t>
      </w:r>
      <w:r>
        <w:t> </w:t>
      </w:r>
      <w:r>
        <w:t xml:space="preserve">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 </w:t>
      </w:r>
    </w:p>
    <w:p w:rsidR="00EE3EBB" w:rsidRDefault="00EE3EBB" w:rsidP="00EE3EBB">
      <w:pPr>
        <w:pStyle w:val="Default"/>
        <w:jc w:val="both"/>
      </w:pPr>
      <w:r>
        <w:t>•</w:t>
      </w:r>
      <w:r>
        <w:t> </w:t>
      </w:r>
      <w:r>
        <w:t xml:space="preserve"> оценивать свои ежемесячные расходы; </w:t>
      </w:r>
    </w:p>
    <w:p w:rsidR="00EE3EBB" w:rsidRDefault="00EE3EBB" w:rsidP="00EE3EBB">
      <w:pPr>
        <w:pStyle w:val="Default"/>
        <w:jc w:val="both"/>
      </w:pPr>
      <w:r>
        <w:t>•</w:t>
      </w:r>
      <w:r>
        <w:t> </w:t>
      </w:r>
      <w:r>
        <w:t xml:space="preserve"> соотносить различные потребности и желания с точки зрения финансовых возможностей; </w:t>
      </w:r>
    </w:p>
    <w:p w:rsidR="00EE3EBB" w:rsidRDefault="00EE3EBB" w:rsidP="00EE3EBB">
      <w:pPr>
        <w:pStyle w:val="Default"/>
        <w:jc w:val="both"/>
      </w:pPr>
      <w:r>
        <w:t>•</w:t>
      </w:r>
      <w:r>
        <w:t> </w:t>
      </w:r>
      <w:r>
        <w:t xml:space="preserve"> определять приоритетные траты и, исходя из этого, планировать бюджет в краткосрочной и долгосрочной перспективе; </w:t>
      </w:r>
    </w:p>
    <w:p w:rsidR="00EE3EBB" w:rsidRDefault="00EE3EBB" w:rsidP="00EE3EBB">
      <w:pPr>
        <w:pStyle w:val="Default"/>
        <w:jc w:val="both"/>
      </w:pPr>
      <w:r>
        <w:t>•</w:t>
      </w:r>
      <w:r>
        <w:t> </w:t>
      </w:r>
      <w:r>
        <w:t xml:space="preserve"> осуществлять анализ бюджета и оптимизировать его для формирования сбережений. </w:t>
      </w:r>
    </w:p>
    <w:p w:rsidR="00EE3EBB" w:rsidRDefault="00EE3EBB" w:rsidP="00EE3EBB">
      <w:pPr>
        <w:pStyle w:val="Default"/>
        <w:jc w:val="center"/>
      </w:pPr>
      <w:r>
        <w:t>Тема 2. Способы повышения семейного благосостояния.</w:t>
      </w:r>
    </w:p>
    <w:p w:rsidR="00EE3EBB" w:rsidRDefault="00EE3EBB" w:rsidP="00EE3EBB">
      <w:pPr>
        <w:pStyle w:val="Default"/>
        <w:jc w:val="center"/>
      </w:pPr>
      <w:r>
        <w:t>Базовые понятия и знания:</w:t>
      </w:r>
    </w:p>
    <w:p w:rsidR="00EE3EBB" w:rsidRDefault="00EE3EBB" w:rsidP="00EE3EBB">
      <w:pPr>
        <w:pStyle w:val="Default"/>
        <w:jc w:val="both"/>
      </w:pPr>
      <w:r>
        <w:t xml:space="preserve"> •</w:t>
      </w:r>
      <w:r>
        <w:t> </w:t>
      </w:r>
      <w:r>
        <w:t xml:space="preserve"> банк, инвестиционный фонд, страховая компания, финансовое планирование; </w:t>
      </w:r>
    </w:p>
    <w:p w:rsidR="00EE3EBB" w:rsidRDefault="00EE3EBB" w:rsidP="00EE3EBB">
      <w:pPr>
        <w:pStyle w:val="Default"/>
        <w:jc w:val="both"/>
      </w:pPr>
      <w:r>
        <w:t>•</w:t>
      </w:r>
      <w:r>
        <w:t> </w:t>
      </w:r>
      <w:r>
        <w:t xml:space="preserve"> знание основных видов финансовых услуг и продуктов для физических лиц, возможных норм сбережения на различных этапах жизненного цикла. </w:t>
      </w:r>
    </w:p>
    <w:p w:rsidR="00EE3EBB" w:rsidRDefault="00EE3EBB" w:rsidP="00EE3EBB">
      <w:pPr>
        <w:pStyle w:val="Default"/>
        <w:jc w:val="both"/>
      </w:pPr>
      <w:r>
        <w:t xml:space="preserve">Личностные характеристики и установки: </w:t>
      </w:r>
    </w:p>
    <w:p w:rsidR="00EE3EBB" w:rsidRDefault="00EE3EBB" w:rsidP="00EE3EBB">
      <w:pPr>
        <w:pStyle w:val="Default"/>
        <w:jc w:val="both"/>
      </w:pPr>
      <w:r>
        <w:t>•</w:t>
      </w:r>
      <w:r>
        <w:t> </w:t>
      </w:r>
      <w:r>
        <w:t xml:space="preserve"> понимание принципа хранения денег на банковском счёте; </w:t>
      </w:r>
    </w:p>
    <w:p w:rsidR="00EE3EBB" w:rsidRDefault="00EE3EBB" w:rsidP="00EE3EBB">
      <w:pPr>
        <w:pStyle w:val="Default"/>
        <w:jc w:val="both"/>
      </w:pPr>
      <w:r>
        <w:t>•</w:t>
      </w:r>
      <w:r>
        <w:t> </w:t>
      </w:r>
      <w:r>
        <w:t xml:space="preserve"> оценивание вариантов использования сбережений и инвестирования на разных стадиях жизненного цикла семьи; </w:t>
      </w:r>
    </w:p>
    <w:p w:rsidR="00EE3EBB" w:rsidRDefault="00EE3EBB" w:rsidP="00EE3EBB">
      <w:pPr>
        <w:pStyle w:val="Default"/>
        <w:jc w:val="both"/>
      </w:pPr>
      <w:r>
        <w:t>•</w:t>
      </w:r>
      <w:r>
        <w:t> </w:t>
      </w:r>
      <w:r>
        <w:t xml:space="preserve"> осознание необходимости аккумулировать сбережения для будущих трат; </w:t>
      </w:r>
    </w:p>
    <w:p w:rsidR="00EE3EBB" w:rsidRDefault="00EE3EBB" w:rsidP="00EE3EBB">
      <w:pPr>
        <w:pStyle w:val="Default"/>
        <w:jc w:val="both"/>
      </w:pPr>
      <w:r>
        <w:t>•</w:t>
      </w:r>
      <w:r>
        <w:t> </w:t>
      </w:r>
      <w:r>
        <w:t xml:space="preserve"> осознание возможных рисков при сбережении и инвестировании. </w:t>
      </w:r>
    </w:p>
    <w:p w:rsidR="00EE3EBB" w:rsidRDefault="00EE3EBB" w:rsidP="00EE3EBB">
      <w:pPr>
        <w:pStyle w:val="Default"/>
        <w:jc w:val="both"/>
      </w:pPr>
      <w:r>
        <w:t xml:space="preserve">Умения: </w:t>
      </w:r>
    </w:p>
    <w:p w:rsidR="00EE3EBB" w:rsidRDefault="00EE3EBB" w:rsidP="00EE3EBB">
      <w:pPr>
        <w:pStyle w:val="Default"/>
        <w:jc w:val="both"/>
      </w:pPr>
      <w:r>
        <w:t>•</w:t>
      </w:r>
      <w:r>
        <w:t> </w:t>
      </w:r>
      <w:r>
        <w:t xml:space="preserve"> рассчитывать реальный банковский процент; </w:t>
      </w:r>
    </w:p>
    <w:p w:rsidR="00EE3EBB" w:rsidRDefault="00EE3EBB" w:rsidP="00EE3EBB">
      <w:pPr>
        <w:pStyle w:val="Default"/>
        <w:jc w:val="both"/>
      </w:pPr>
      <w:r>
        <w:t>•</w:t>
      </w:r>
      <w:r>
        <w:t> </w:t>
      </w:r>
      <w:r>
        <w:t xml:space="preserve"> рассчитывать доходность банковского вклада и других операций; </w:t>
      </w:r>
    </w:p>
    <w:p w:rsidR="00EE3EBB" w:rsidRDefault="00EE3EBB" w:rsidP="00EE3EBB">
      <w:pPr>
        <w:pStyle w:val="Default"/>
        <w:jc w:val="both"/>
      </w:pPr>
      <w:r>
        <w:t>•</w:t>
      </w:r>
      <w:r>
        <w:t> </w:t>
      </w:r>
      <w:r>
        <w:t xml:space="preserve"> анализировать договоры; </w:t>
      </w:r>
    </w:p>
    <w:p w:rsidR="00EE3EBB" w:rsidRDefault="00EE3EBB" w:rsidP="00EE3EBB">
      <w:pPr>
        <w:pStyle w:val="Default"/>
        <w:jc w:val="both"/>
      </w:pPr>
      <w:r>
        <w:t>•</w:t>
      </w:r>
      <w:r>
        <w:t> </w:t>
      </w:r>
      <w:r>
        <w:t xml:space="preserve"> отличать инвестиции от сбережений; </w:t>
      </w:r>
    </w:p>
    <w:p w:rsidR="00EE3EBB" w:rsidRDefault="00EE3EBB" w:rsidP="00EE3EBB">
      <w:pPr>
        <w:pStyle w:val="Default"/>
        <w:jc w:val="both"/>
      </w:pPr>
      <w:r>
        <w:t>•</w:t>
      </w:r>
      <w:r>
        <w:t> </w:t>
      </w:r>
      <w:r>
        <w:t xml:space="preserve"> сравнивать доходность инвестиционных продуктов. </w:t>
      </w:r>
    </w:p>
    <w:p w:rsidR="00EE3EBB" w:rsidRDefault="00EE3EBB" w:rsidP="00EE3EBB">
      <w:pPr>
        <w:pStyle w:val="Default"/>
        <w:jc w:val="both"/>
      </w:pPr>
      <w:r>
        <w:t xml:space="preserve">Компетенции: </w:t>
      </w:r>
    </w:p>
    <w:p w:rsidR="00EE3EBB" w:rsidRDefault="00EE3EBB" w:rsidP="00EE3EBB">
      <w:pPr>
        <w:pStyle w:val="Default"/>
        <w:jc w:val="both"/>
      </w:pPr>
      <w:r>
        <w:t>•</w:t>
      </w:r>
      <w:r>
        <w:t> </w:t>
      </w:r>
      <w:r>
        <w:t xml:space="preserve"> искать необходимую информацию на сайтах банков, страховых компаний и других финансовых учреждений; </w:t>
      </w:r>
    </w:p>
    <w:p w:rsidR="00EE3EBB" w:rsidRDefault="00EE3EBB" w:rsidP="00EE3EBB">
      <w:pPr>
        <w:pStyle w:val="Default"/>
        <w:jc w:val="both"/>
      </w:pPr>
      <w:r>
        <w:t>•</w:t>
      </w:r>
      <w:r>
        <w:t> </w:t>
      </w:r>
      <w:r>
        <w:t xml:space="preserve"> оценивать необходимость использования различных финансовых инструментов для повышения благосостояния семьи; </w:t>
      </w:r>
    </w:p>
    <w:p w:rsidR="00EE3EBB" w:rsidRDefault="00EE3EBB" w:rsidP="00EE3EBB">
      <w:pPr>
        <w:pStyle w:val="Default"/>
        <w:jc w:val="both"/>
      </w:pPr>
      <w:r>
        <w:t>•</w:t>
      </w:r>
      <w:r>
        <w:t> </w:t>
      </w:r>
      <w:r>
        <w:t xml:space="preserve"> откладывать деньги на определённые цели; </w:t>
      </w:r>
    </w:p>
    <w:p w:rsidR="00EE3EBB" w:rsidRDefault="00EE3EBB" w:rsidP="00EE3EBB">
      <w:pPr>
        <w:pStyle w:val="Default"/>
        <w:jc w:val="both"/>
      </w:pPr>
      <w:r>
        <w:t>•</w:t>
      </w:r>
      <w:r>
        <w:t> </w:t>
      </w:r>
      <w:r>
        <w:t xml:space="preserve"> выбирать рациональные схемы инвестирования семейных сбережений для обеспечения будущих крупных расходов семьи. </w:t>
      </w:r>
    </w:p>
    <w:p w:rsidR="00EE3EBB" w:rsidRDefault="00EE3EBB" w:rsidP="00EE3EBB">
      <w:pPr>
        <w:pStyle w:val="Default"/>
        <w:jc w:val="center"/>
      </w:pPr>
      <w:r>
        <w:t>Тема 3. Риски в мире денег</w:t>
      </w:r>
    </w:p>
    <w:p w:rsidR="00EE3EBB" w:rsidRDefault="00EE3EBB" w:rsidP="00EE3EBB">
      <w:pPr>
        <w:pStyle w:val="Default"/>
        <w:jc w:val="center"/>
      </w:pPr>
      <w:r>
        <w:t>Базовые понятия и знания:</w:t>
      </w:r>
    </w:p>
    <w:p w:rsidR="00EE3EBB" w:rsidRDefault="00EE3EBB" w:rsidP="00EE3EBB">
      <w:pPr>
        <w:pStyle w:val="Default"/>
        <w:jc w:val="both"/>
      </w:pPr>
      <w:r>
        <w:lastRenderedPageBreak/>
        <w:t>•</w:t>
      </w:r>
      <w:r>
        <w:t> </w:t>
      </w:r>
      <w:r>
        <w:t xml:space="preserve"> особые жизненные ситуации, социальные пособия, форс-мажор, страхование, виды страхования и страховых продуктов, финансовые риски, виды рисков; </w:t>
      </w:r>
    </w:p>
    <w:p w:rsidR="00EE3EBB" w:rsidRDefault="00EE3EBB" w:rsidP="00EE3EBB">
      <w:pPr>
        <w:pStyle w:val="Default"/>
        <w:jc w:val="both"/>
      </w:pPr>
      <w:r>
        <w:t>•</w:t>
      </w:r>
      <w:r>
        <w:t> </w:t>
      </w:r>
      <w:r>
        <w:t xml:space="preserve"> знание видов особых жизненных ситуаций, способов государственной поддержки в случаях природных и техногенных катастроф и других форс-мажорных событий, видов страхования, видов финансовых рисков (инфляция; девальвация; банкротство финансовых компаний, управляющих семейными сбережениями; финансовое мошенничество), а также представление о способах сокращения финансовых рисков. </w:t>
      </w:r>
    </w:p>
    <w:p w:rsidR="00EE3EBB" w:rsidRDefault="00EE3EBB" w:rsidP="00EE3EBB">
      <w:pPr>
        <w:pStyle w:val="Default"/>
        <w:jc w:val="both"/>
      </w:pPr>
      <w:r>
        <w:t xml:space="preserve">Личностные характеристики и установки: </w:t>
      </w:r>
    </w:p>
    <w:p w:rsidR="00EE3EBB" w:rsidRDefault="00EE3EBB" w:rsidP="00EE3EBB">
      <w:pPr>
        <w:pStyle w:val="Default"/>
        <w:jc w:val="both"/>
      </w:pPr>
      <w:r>
        <w:t>•</w:t>
      </w:r>
      <w:r>
        <w:t> </w:t>
      </w:r>
      <w:r>
        <w:t xml:space="preserve"> понимание того, что при рождении детей структура расходов семьи существенно изменяется; </w:t>
      </w:r>
    </w:p>
    <w:p w:rsidR="00EE3EBB" w:rsidRDefault="00EE3EBB" w:rsidP="00EE3EBB">
      <w:pPr>
        <w:pStyle w:val="Default"/>
        <w:jc w:val="both"/>
      </w:pPr>
      <w:r>
        <w:t>•</w:t>
      </w:r>
      <w:r>
        <w:t> </w:t>
      </w:r>
      <w:r>
        <w:t xml:space="preserve"> осознание необходимости иметь финансовую подушку безопасности в случае чрезвычайных и кризисных жизненных ситуаций; </w:t>
      </w:r>
    </w:p>
    <w:p w:rsidR="00EE3EBB" w:rsidRDefault="00EE3EBB" w:rsidP="00EE3EBB">
      <w:pPr>
        <w:pStyle w:val="Default"/>
        <w:jc w:val="both"/>
      </w:pPr>
      <w:r>
        <w:t>•</w:t>
      </w:r>
      <w:r>
        <w:t> </w:t>
      </w:r>
      <w:r>
        <w:t xml:space="preserve"> понимание возможности страхования жизни и семейного имущества для управления рисками; </w:t>
      </w:r>
    </w:p>
    <w:p w:rsidR="00EE3EBB" w:rsidRDefault="00EE3EBB" w:rsidP="00EE3EBB">
      <w:pPr>
        <w:pStyle w:val="Default"/>
        <w:jc w:val="both"/>
      </w:pPr>
      <w:r>
        <w:t>•</w:t>
      </w:r>
      <w:r>
        <w:t> </w:t>
      </w:r>
      <w:r>
        <w:t xml:space="preserve"> понимание причин финансовых рисков; </w:t>
      </w:r>
    </w:p>
    <w:p w:rsidR="00EE3EBB" w:rsidRDefault="00EE3EBB" w:rsidP="00EE3EBB">
      <w:pPr>
        <w:pStyle w:val="Default"/>
        <w:jc w:val="both"/>
      </w:pPr>
      <w:r>
        <w:t>•</w:t>
      </w:r>
      <w:r>
        <w:t> </w:t>
      </w:r>
      <w:r>
        <w:t xml:space="preserve"> осознание необходимости быть осторожным в финансовой сфере, проверять поступающую информацию из различных источников (из рекламы, от граждан, из учреждений). </w:t>
      </w:r>
    </w:p>
    <w:p w:rsidR="00EE3EBB" w:rsidRDefault="00EE3EBB" w:rsidP="00EE3EBB">
      <w:pPr>
        <w:pStyle w:val="Default"/>
        <w:jc w:val="both"/>
      </w:pPr>
      <w:r>
        <w:t xml:space="preserve">Умения: </w:t>
      </w:r>
    </w:p>
    <w:p w:rsidR="00EE3EBB" w:rsidRDefault="00EE3EBB" w:rsidP="00EE3EBB">
      <w:pPr>
        <w:pStyle w:val="Default"/>
        <w:jc w:val="both"/>
      </w:pPr>
      <w:r>
        <w:t>•</w:t>
      </w:r>
      <w:r>
        <w:t> </w:t>
      </w:r>
      <w:r>
        <w:t xml:space="preserve"> находить в Интернете сайты социальных служб, обращаться за помощью; </w:t>
      </w:r>
    </w:p>
    <w:p w:rsidR="00EE3EBB" w:rsidRDefault="00EE3EBB" w:rsidP="00EE3EBB">
      <w:pPr>
        <w:pStyle w:val="Default"/>
        <w:jc w:val="both"/>
      </w:pPr>
      <w:r>
        <w:t>•</w:t>
      </w:r>
      <w:r>
        <w:t> </w:t>
      </w:r>
      <w:r>
        <w:t xml:space="preserve"> читать договор страхования; </w:t>
      </w:r>
    </w:p>
    <w:p w:rsidR="00EE3EBB" w:rsidRDefault="00EE3EBB" w:rsidP="00EE3EBB">
      <w:pPr>
        <w:pStyle w:val="Default"/>
        <w:jc w:val="both"/>
      </w:pPr>
      <w:r>
        <w:t>•</w:t>
      </w:r>
      <w:r>
        <w:t> </w:t>
      </w:r>
      <w:r>
        <w:t xml:space="preserve"> рассчитывать ежемесячные платежи по страхованию; </w:t>
      </w:r>
    </w:p>
    <w:p w:rsidR="00EE3EBB" w:rsidRDefault="00EE3EBB" w:rsidP="00EE3EBB">
      <w:pPr>
        <w:pStyle w:val="Default"/>
        <w:jc w:val="both"/>
      </w:pPr>
      <w:r>
        <w:t>•</w:t>
      </w:r>
      <w:r>
        <w:t> </w:t>
      </w:r>
      <w:r>
        <w:t xml:space="preserve"> защищать личную информацию, в том числе в сети Интернет;</w:t>
      </w:r>
    </w:p>
    <w:p w:rsidR="00EE3EBB" w:rsidRDefault="00EE3EBB" w:rsidP="00EE3EBB">
      <w:pPr>
        <w:pStyle w:val="Default"/>
        <w:jc w:val="both"/>
      </w:pPr>
      <w:r>
        <w:t>•</w:t>
      </w:r>
      <w:r>
        <w:t> </w:t>
      </w:r>
      <w:r>
        <w:t xml:space="preserve"> пользоваться банковской картой с минимальным финансовым риском; </w:t>
      </w:r>
    </w:p>
    <w:p w:rsidR="00EE3EBB" w:rsidRDefault="00EE3EBB" w:rsidP="00EE3EBB">
      <w:pPr>
        <w:pStyle w:val="Default"/>
        <w:jc w:val="both"/>
      </w:pPr>
      <w:r>
        <w:t>•</w:t>
      </w:r>
      <w:r>
        <w:t> </w:t>
      </w:r>
      <w:r>
        <w:t xml:space="preserve"> соотносить риски и выгоды. </w:t>
      </w:r>
    </w:p>
    <w:p w:rsidR="00EE3EBB" w:rsidRDefault="00EE3EBB" w:rsidP="00EE3EBB">
      <w:pPr>
        <w:pStyle w:val="Default"/>
        <w:jc w:val="both"/>
      </w:pPr>
      <w:r>
        <w:t xml:space="preserve">Компетенции: </w:t>
      </w:r>
    </w:p>
    <w:p w:rsidR="00EE3EBB" w:rsidRDefault="00EE3EBB" w:rsidP="00EE3EBB">
      <w:pPr>
        <w:pStyle w:val="Default"/>
        <w:jc w:val="both"/>
      </w:pPr>
      <w:r>
        <w:t>•</w:t>
      </w:r>
      <w:r>
        <w:t> </w:t>
      </w:r>
      <w:r>
        <w:t xml:space="preserve"> оценивать последствия сложных жизненных ситуаций с точки зрения пересмотра структуры финансов семьи и личных финансов; </w:t>
      </w:r>
    </w:p>
    <w:p w:rsidR="00EE3EBB" w:rsidRDefault="00EE3EBB" w:rsidP="00EE3EBB">
      <w:pPr>
        <w:pStyle w:val="Default"/>
        <w:jc w:val="both"/>
      </w:pPr>
      <w:r>
        <w:t>•</w:t>
      </w:r>
      <w:r>
        <w:t> </w:t>
      </w:r>
      <w:r>
        <w:t xml:space="preserve"> оценивать предлагаемые варианты страхования; </w:t>
      </w:r>
    </w:p>
    <w:p w:rsidR="00EE3EBB" w:rsidRDefault="00EE3EBB" w:rsidP="00EE3EBB">
      <w:pPr>
        <w:pStyle w:val="Default"/>
        <w:jc w:val="both"/>
      </w:pPr>
      <w:r>
        <w:t>•</w:t>
      </w:r>
      <w:r>
        <w:t> </w:t>
      </w:r>
      <w:r>
        <w:t xml:space="preserve"> анализировать и оценивать финансовые риски; </w:t>
      </w:r>
    </w:p>
    <w:p w:rsidR="00EE3EBB" w:rsidRDefault="00EE3EBB" w:rsidP="00EE3EBB">
      <w:pPr>
        <w:pStyle w:val="Default"/>
        <w:jc w:val="both"/>
      </w:pPr>
      <w:r>
        <w:t>•</w:t>
      </w:r>
      <w:r>
        <w:t> </w:t>
      </w:r>
      <w:r>
        <w:t xml:space="preserve"> развивать критическое мышление по отношению к рекламным сообщениям;</w:t>
      </w:r>
    </w:p>
    <w:p w:rsidR="00EE3EBB" w:rsidRDefault="00EE3EBB" w:rsidP="00EE3EBB">
      <w:pPr>
        <w:pStyle w:val="Default"/>
        <w:jc w:val="both"/>
      </w:pPr>
      <w:r>
        <w:t>•</w:t>
      </w:r>
      <w:r>
        <w:t> </w:t>
      </w:r>
      <w:r>
        <w:t xml:space="preserve"> реально оценивать свои финансовые возможности. </w:t>
      </w:r>
    </w:p>
    <w:p w:rsidR="00EE3EBB" w:rsidRDefault="00EE3EBB" w:rsidP="00EE3EBB">
      <w:pPr>
        <w:pStyle w:val="Default"/>
        <w:jc w:val="center"/>
      </w:pPr>
      <w:r>
        <w:t>Тема 4. Семья и финансовые организации: как сотрудничать без проблем</w:t>
      </w:r>
    </w:p>
    <w:p w:rsidR="00EE3EBB" w:rsidRDefault="00EE3EBB" w:rsidP="00EE3EBB">
      <w:pPr>
        <w:pStyle w:val="Default"/>
        <w:jc w:val="center"/>
      </w:pPr>
      <w:r>
        <w:t>Базовые понятия и знания:</w:t>
      </w:r>
    </w:p>
    <w:p w:rsidR="00EE3EBB" w:rsidRDefault="00EE3EBB" w:rsidP="00EE3EBB">
      <w:pPr>
        <w:pStyle w:val="Default"/>
        <w:jc w:val="both"/>
      </w:pPr>
      <w:r>
        <w:t>•</w:t>
      </w:r>
      <w:r>
        <w:t> </w:t>
      </w:r>
      <w:r>
        <w:t xml:space="preserve"> банк, коммерческий банк, Центральный банк, бизнес, бизнес-план, источники финансирования, валюта, мировой валютный рынок, курс валюты; </w:t>
      </w:r>
    </w:p>
    <w:p w:rsidR="00EE3EBB" w:rsidRDefault="00EE3EBB" w:rsidP="00EE3EBB">
      <w:pPr>
        <w:pStyle w:val="Default"/>
        <w:jc w:val="both"/>
      </w:pPr>
      <w:r>
        <w:t>•</w:t>
      </w:r>
      <w:r>
        <w:t> </w:t>
      </w:r>
      <w:r>
        <w:t xml:space="preserve"> знание видов операций, осуществляемых банками; понимание необходимости наличия у банка лицензии для осуществления банковских операций; знание видов и типов источников финансирования для создания бизнеса, способов защиты от банкротства; представление о структуре бизнес-плана, об основных финансовых правилах ведения бизнеса; знание типов валют; представление о том, как мировой валютный рынок влияет на валютный рынок России, как определяются курсы валют в экономике России. </w:t>
      </w:r>
    </w:p>
    <w:p w:rsidR="00EE3EBB" w:rsidRDefault="00EE3EBB" w:rsidP="00EE3EBB">
      <w:pPr>
        <w:pStyle w:val="Default"/>
        <w:jc w:val="both"/>
      </w:pPr>
      <w:r>
        <w:t xml:space="preserve">Личностные характеристики и установки: </w:t>
      </w:r>
    </w:p>
    <w:p w:rsidR="00EE3EBB" w:rsidRDefault="00EE3EBB" w:rsidP="00EE3EBB">
      <w:pPr>
        <w:pStyle w:val="Default"/>
        <w:jc w:val="both"/>
      </w:pPr>
      <w:r>
        <w:t>•</w:t>
      </w:r>
      <w:r>
        <w:t> </w:t>
      </w:r>
      <w:r>
        <w:t xml:space="preserve"> понимание основных принципов устройства банковской системы; </w:t>
      </w:r>
    </w:p>
    <w:p w:rsidR="00EE3EBB" w:rsidRDefault="00EE3EBB" w:rsidP="00EE3EBB">
      <w:pPr>
        <w:pStyle w:val="Default"/>
        <w:jc w:val="both"/>
      </w:pPr>
      <w:r>
        <w:t>•</w:t>
      </w:r>
      <w:r>
        <w:t> </w:t>
      </w:r>
      <w:r>
        <w:t xml:space="preserve"> 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 </w:t>
      </w:r>
    </w:p>
    <w:p w:rsidR="00EE3EBB" w:rsidRDefault="00EE3EBB" w:rsidP="00EE3EBB">
      <w:pPr>
        <w:pStyle w:val="Default"/>
        <w:jc w:val="both"/>
      </w:pPr>
      <w:r>
        <w:t>•</w:t>
      </w:r>
      <w:r>
        <w:t> </w:t>
      </w:r>
      <w:r>
        <w:t xml:space="preserve"> осознание ответственности и рискованности занятия бизнесом и трудностей, с которыми приходится сталкиваться при выборе такого рода карьеры; </w:t>
      </w:r>
    </w:p>
    <w:p w:rsidR="00EE3EBB" w:rsidRDefault="00EE3EBB" w:rsidP="00EE3EBB">
      <w:pPr>
        <w:pStyle w:val="Default"/>
        <w:jc w:val="both"/>
      </w:pPr>
      <w:r>
        <w:t>•</w:t>
      </w:r>
      <w:r>
        <w:t> </w:t>
      </w:r>
      <w:r>
        <w:t xml:space="preserve"> понимание того, что для начала бизнес-деятельности необходимо получить специальное образование;</w:t>
      </w:r>
    </w:p>
    <w:p w:rsidR="00EE3EBB" w:rsidRDefault="00EE3EBB" w:rsidP="00EE3EBB">
      <w:pPr>
        <w:pStyle w:val="Default"/>
        <w:jc w:val="both"/>
      </w:pPr>
      <w:r>
        <w:lastRenderedPageBreak/>
        <w:t>•</w:t>
      </w:r>
      <w:r>
        <w:t> </w:t>
      </w:r>
      <w:r>
        <w:t xml:space="preserve"> понимание причин изменения и колебания курсов валют, а также при каких условиях семья может выиграть от размещения семейных сбережений в валюте. </w:t>
      </w:r>
    </w:p>
    <w:p w:rsidR="00EE3EBB" w:rsidRDefault="00EE3EBB" w:rsidP="00EE3EBB">
      <w:pPr>
        <w:pStyle w:val="Default"/>
        <w:jc w:val="both"/>
      </w:pPr>
      <w:r>
        <w:t xml:space="preserve">Умения: </w:t>
      </w:r>
    </w:p>
    <w:p w:rsidR="00EE3EBB" w:rsidRDefault="00EE3EBB" w:rsidP="00EE3EBB">
      <w:pPr>
        <w:pStyle w:val="Default"/>
        <w:jc w:val="both"/>
      </w:pPr>
      <w:r>
        <w:t>•</w:t>
      </w:r>
      <w:r>
        <w:t> </w:t>
      </w:r>
      <w:r>
        <w:t xml:space="preserve"> читать договор с банком; </w:t>
      </w:r>
    </w:p>
    <w:p w:rsidR="00EE3EBB" w:rsidRDefault="00EE3EBB" w:rsidP="00EE3EBB">
      <w:pPr>
        <w:pStyle w:val="Default"/>
        <w:jc w:val="both"/>
      </w:pPr>
      <w:r>
        <w:t>•</w:t>
      </w:r>
      <w:r>
        <w:t> </w:t>
      </w:r>
      <w:r>
        <w:t xml:space="preserve"> рассчитывать банковский процент и сумму выплат по вкладам; </w:t>
      </w:r>
    </w:p>
    <w:p w:rsidR="00EE3EBB" w:rsidRDefault="00EE3EBB" w:rsidP="00EE3EBB">
      <w:pPr>
        <w:pStyle w:val="Default"/>
        <w:jc w:val="both"/>
      </w:pPr>
      <w:r>
        <w:t>•</w:t>
      </w:r>
      <w:r>
        <w:t> </w:t>
      </w:r>
      <w:r>
        <w:t xml:space="preserve"> находить актуальную информацию на специальных сайтах, посвящённых созданию малого (в том числе семейного) бизнеса; рассчитывать издержки, доход, прибыль; </w:t>
      </w:r>
    </w:p>
    <w:p w:rsidR="00EE3EBB" w:rsidRDefault="00EE3EBB" w:rsidP="00EE3EBB">
      <w:pPr>
        <w:pStyle w:val="Default"/>
        <w:jc w:val="both"/>
      </w:pPr>
      <w:r>
        <w:t>•</w:t>
      </w:r>
      <w:r>
        <w:t> </w:t>
      </w:r>
      <w:r>
        <w:t xml:space="preserve"> переводить одну валюту в другую; </w:t>
      </w:r>
    </w:p>
    <w:p w:rsidR="00EE3EBB" w:rsidRDefault="00EE3EBB" w:rsidP="00EE3EBB">
      <w:pPr>
        <w:pStyle w:val="Default"/>
        <w:jc w:val="both"/>
      </w:pPr>
      <w:r>
        <w:t>•</w:t>
      </w:r>
      <w:r>
        <w:t> </w:t>
      </w:r>
      <w:r>
        <w:t xml:space="preserve"> находить информацию об изменениях курсов валют. </w:t>
      </w:r>
    </w:p>
    <w:p w:rsidR="00EE3EBB" w:rsidRDefault="00EE3EBB" w:rsidP="00EE3EBB">
      <w:pPr>
        <w:pStyle w:val="Default"/>
        <w:jc w:val="both"/>
      </w:pPr>
      <w:r>
        <w:t xml:space="preserve">Компетенции: </w:t>
      </w:r>
    </w:p>
    <w:p w:rsidR="00EE3EBB" w:rsidRDefault="00EE3EBB" w:rsidP="00EE3EBB">
      <w:pPr>
        <w:pStyle w:val="Default"/>
        <w:jc w:val="both"/>
      </w:pPr>
      <w:r>
        <w:t>•</w:t>
      </w:r>
      <w:r>
        <w:t> </w:t>
      </w:r>
      <w:r>
        <w:t xml:space="preserve"> оценивать необходимость использования банковских услуг для решения своих финансовых проблем и проблем семьи; </w:t>
      </w:r>
    </w:p>
    <w:p w:rsidR="00EE3EBB" w:rsidRDefault="00EE3EBB" w:rsidP="00EE3EBB">
      <w:pPr>
        <w:pStyle w:val="Default"/>
        <w:jc w:val="both"/>
      </w:pPr>
      <w:r>
        <w:t>•</w:t>
      </w:r>
      <w:r>
        <w:t> </w:t>
      </w:r>
      <w:r>
        <w:t xml:space="preserve"> выделять круг вопросов, которые надо обдумать при создании своего бизнеса, а также угрожающие такому бизнесу типы рисков; </w:t>
      </w:r>
    </w:p>
    <w:p w:rsidR="00EE3EBB" w:rsidRDefault="00EE3EBB" w:rsidP="00EE3EBB">
      <w:pPr>
        <w:pStyle w:val="Default"/>
        <w:jc w:val="both"/>
      </w:pPr>
      <w:r>
        <w:t>•</w:t>
      </w:r>
      <w:r>
        <w:t> </w:t>
      </w:r>
      <w:r>
        <w:t xml:space="preserve"> оценивать необходимость наличия сбережений в валюте в зависимости от экономической ситуации в стране. </w:t>
      </w:r>
    </w:p>
    <w:p w:rsidR="00EE3EBB" w:rsidRDefault="00EE3EBB" w:rsidP="00EE3EBB">
      <w:pPr>
        <w:pStyle w:val="Default"/>
        <w:jc w:val="center"/>
      </w:pPr>
      <w:r>
        <w:t>Тема 5. Человек и государство: как они взаимодействуют</w:t>
      </w:r>
    </w:p>
    <w:p w:rsidR="00EE3EBB" w:rsidRDefault="00EE3EBB" w:rsidP="00EE3EBB">
      <w:pPr>
        <w:pStyle w:val="Default"/>
        <w:jc w:val="center"/>
      </w:pPr>
      <w:r>
        <w:t>Базовые понятия и знания:</w:t>
      </w:r>
    </w:p>
    <w:p w:rsidR="00EE3EBB" w:rsidRDefault="00EE3EBB" w:rsidP="00EE3EBB">
      <w:pPr>
        <w:pStyle w:val="Default"/>
        <w:jc w:val="both"/>
      </w:pPr>
      <w:r>
        <w:t>•</w:t>
      </w:r>
      <w:r>
        <w:t> </w:t>
      </w:r>
      <w:r>
        <w:t xml:space="preserve"> налоги, прямые и косвенные налоги, пошлины, сборы, пенсия, пенсионная система, пенсионные фонды; </w:t>
      </w:r>
    </w:p>
    <w:p w:rsidR="00EE3EBB" w:rsidRDefault="00EE3EBB" w:rsidP="00EE3EBB">
      <w:pPr>
        <w:pStyle w:val="Default"/>
        <w:jc w:val="both"/>
      </w:pPr>
      <w:r>
        <w:t>•</w:t>
      </w:r>
      <w:r>
        <w:t> </w:t>
      </w:r>
      <w:r>
        <w:t xml:space="preserve"> 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 а также знание основных способов пенсионных накоплений. </w:t>
      </w:r>
    </w:p>
    <w:p w:rsidR="00EE3EBB" w:rsidRDefault="00EE3EBB" w:rsidP="00EE3EBB">
      <w:pPr>
        <w:pStyle w:val="Default"/>
        <w:jc w:val="both"/>
      </w:pPr>
      <w:r>
        <w:t xml:space="preserve">Личностные характеристики и установки: </w:t>
      </w:r>
    </w:p>
    <w:p w:rsidR="00EE3EBB" w:rsidRDefault="00EE3EBB" w:rsidP="00EE3EBB">
      <w:pPr>
        <w:pStyle w:val="Default"/>
        <w:jc w:val="both"/>
      </w:pPr>
      <w:r>
        <w:t>•</w:t>
      </w:r>
      <w:r>
        <w:t> </w:t>
      </w:r>
      <w:r>
        <w:t xml:space="preserve"> представление об ответственности налогоплательщика; </w:t>
      </w:r>
    </w:p>
    <w:p w:rsidR="00EE3EBB" w:rsidRDefault="00EE3EBB" w:rsidP="00EE3EBB">
      <w:pPr>
        <w:pStyle w:val="Default"/>
        <w:jc w:val="both"/>
      </w:pPr>
      <w:r>
        <w:t>•</w:t>
      </w:r>
      <w:r>
        <w:t> </w:t>
      </w:r>
      <w:r>
        <w:t xml:space="preserve"> понимание неотвратимости наказания (штрафов) за неуплату налогов и осознание негативного влияния штрафов на семейный бюджет; </w:t>
      </w:r>
    </w:p>
    <w:p w:rsidR="00EE3EBB" w:rsidRDefault="00EE3EBB" w:rsidP="00EE3EBB">
      <w:pPr>
        <w:pStyle w:val="Default"/>
        <w:jc w:val="both"/>
      </w:pPr>
      <w:r>
        <w:t>•</w:t>
      </w:r>
      <w:r>
        <w:t> </w:t>
      </w:r>
      <w:r>
        <w:t xml:space="preserve"> 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средств в банках и негосударственных пенсионных фондах.</w:t>
      </w:r>
    </w:p>
    <w:p w:rsidR="00EE3EBB" w:rsidRDefault="00EE3EBB" w:rsidP="00EE3EBB">
      <w:pPr>
        <w:pStyle w:val="Default"/>
        <w:jc w:val="both"/>
      </w:pPr>
      <w:r>
        <w:t xml:space="preserve">Умения: </w:t>
      </w:r>
    </w:p>
    <w:p w:rsidR="00EE3EBB" w:rsidRDefault="00EE3EBB" w:rsidP="00EE3EBB">
      <w:pPr>
        <w:pStyle w:val="Default"/>
        <w:jc w:val="both"/>
      </w:pPr>
      <w:r>
        <w:t>•</w:t>
      </w:r>
      <w:r>
        <w:t> </w:t>
      </w:r>
      <w:r>
        <w:t xml:space="preserve"> считать сумму заплаченных налогов и/или рассчитывать сумму, которую необходимо заплатить в качестве налога; </w:t>
      </w:r>
    </w:p>
    <w:p w:rsidR="00EE3EBB" w:rsidRDefault="00EE3EBB" w:rsidP="00EE3EBB">
      <w:pPr>
        <w:pStyle w:val="Default"/>
        <w:jc w:val="both"/>
      </w:pPr>
      <w:r>
        <w:t>•</w:t>
      </w:r>
      <w:r>
        <w:t> </w:t>
      </w:r>
      <w:r>
        <w:t xml:space="preserve"> просчитывать, как изменения в структуре и размерах семейных доходов и имущества могут повлиять на величину подлежащих уплате налогов; </w:t>
      </w:r>
    </w:p>
    <w:p w:rsidR="00EE3EBB" w:rsidRDefault="00EE3EBB" w:rsidP="00EE3EBB">
      <w:pPr>
        <w:pStyle w:val="Default"/>
        <w:jc w:val="both"/>
      </w:pPr>
      <w:r>
        <w:t>•</w:t>
      </w:r>
      <w:r>
        <w:t> </w:t>
      </w:r>
      <w:r>
        <w:t xml:space="preserve"> находить актуальную информацию о пенсионной системе и способах управления накоплениями в сети Интернет. </w:t>
      </w:r>
    </w:p>
    <w:p w:rsidR="00EE3EBB" w:rsidRDefault="00EE3EBB" w:rsidP="00EE3EBB">
      <w:pPr>
        <w:pStyle w:val="Default"/>
        <w:jc w:val="both"/>
      </w:pPr>
      <w:r>
        <w:t xml:space="preserve">Компетенции: </w:t>
      </w:r>
    </w:p>
    <w:p w:rsidR="00EE3EBB" w:rsidRDefault="00EE3EBB" w:rsidP="00EE3EBB">
      <w:pPr>
        <w:pStyle w:val="Default"/>
        <w:jc w:val="both"/>
      </w:pPr>
      <w:r>
        <w:t>•</w:t>
      </w:r>
      <w:r>
        <w:t> </w:t>
      </w:r>
      <w:r>
        <w:t xml:space="preserve"> осознавать гражданскую ответственность при уплате налогов; </w:t>
      </w:r>
    </w:p>
    <w:p w:rsidR="00EE3EBB" w:rsidRDefault="00EE3EBB" w:rsidP="00EE3EBB">
      <w:pPr>
        <w:pStyle w:val="Default"/>
        <w:jc w:val="both"/>
      </w:pPr>
      <w:r>
        <w:t>•</w:t>
      </w:r>
      <w:r>
        <w:t> </w:t>
      </w:r>
      <w:r>
        <w:t xml:space="preserve"> планировать расходы по уплате налогов; </w:t>
      </w:r>
    </w:p>
    <w:p w:rsidR="00EE3EBB" w:rsidRDefault="00EE3EBB" w:rsidP="00EE3EBB">
      <w:pPr>
        <w:pStyle w:val="Default"/>
        <w:jc w:val="both"/>
      </w:pPr>
      <w:r>
        <w:t>•</w:t>
      </w:r>
      <w:r>
        <w:t> </w:t>
      </w:r>
      <w:r>
        <w:t xml:space="preserve"> рассчитывать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rsidR="00253EB3" w:rsidRPr="00253EB3" w:rsidRDefault="00253EB3" w:rsidP="00253EB3">
      <w:pPr>
        <w:suppressAutoHyphens/>
        <w:autoSpaceDN w:val="0"/>
        <w:spacing w:after="0"/>
        <w:jc w:val="both"/>
        <w:textAlignment w:val="baseline"/>
        <w:rPr>
          <w:rFonts w:ascii="Times New Roman" w:eastAsia="Times New Roman" w:hAnsi="Times New Roman" w:cs="Times New Roman"/>
          <w:b/>
          <w:bCs/>
          <w:kern w:val="3"/>
          <w:sz w:val="24"/>
          <w:szCs w:val="24"/>
          <w:lang w:eastAsia="zh-CN"/>
        </w:rPr>
      </w:pPr>
    </w:p>
    <w:p w:rsidR="00924DFB" w:rsidRPr="002F67BB" w:rsidRDefault="00924DFB" w:rsidP="00924DFB">
      <w:pPr>
        <w:spacing w:after="0"/>
        <w:jc w:val="center"/>
        <w:rPr>
          <w:rFonts w:ascii="Times New Roman" w:eastAsia="Times New Roman" w:hAnsi="Times New Roman" w:cs="Times New Roman"/>
          <w:b/>
          <w:sz w:val="24"/>
          <w:szCs w:val="24"/>
          <w:lang w:eastAsia="ru-RU"/>
        </w:rPr>
      </w:pPr>
    </w:p>
    <w:p w:rsidR="00EE3EBB" w:rsidRPr="00D94A07" w:rsidRDefault="00EE3EBB" w:rsidP="00EE3EBB">
      <w:pPr>
        <w:pStyle w:val="Default"/>
        <w:ind w:firstLine="709"/>
        <w:jc w:val="center"/>
        <w:rPr>
          <w:b/>
          <w:bCs/>
          <w:color w:val="auto"/>
          <w:sz w:val="23"/>
          <w:szCs w:val="23"/>
        </w:rPr>
      </w:pPr>
      <w:r w:rsidRPr="00D94A07">
        <w:rPr>
          <w:b/>
        </w:rPr>
        <w:t>Тематическое планирование</w:t>
      </w:r>
    </w:p>
    <w:p w:rsidR="00EE3EBB" w:rsidRDefault="00EE3EBB" w:rsidP="00EE3EBB">
      <w:pPr>
        <w:pStyle w:val="Default"/>
        <w:jc w:val="center"/>
        <w:rPr>
          <w:b/>
          <w:bCs/>
          <w:color w:val="auto"/>
          <w:sz w:val="23"/>
          <w:szCs w:val="23"/>
        </w:rPr>
      </w:pPr>
    </w:p>
    <w:tbl>
      <w:tblPr>
        <w:tblStyle w:val="ab"/>
        <w:tblW w:w="0" w:type="auto"/>
        <w:tblInd w:w="-147" w:type="dxa"/>
        <w:tblLook w:val="04A0"/>
      </w:tblPr>
      <w:tblGrid>
        <w:gridCol w:w="1834"/>
        <w:gridCol w:w="4393"/>
        <w:gridCol w:w="917"/>
        <w:gridCol w:w="2574"/>
      </w:tblGrid>
      <w:tr w:rsidR="00EE3EBB" w:rsidTr="00150B68">
        <w:tc>
          <w:tcPr>
            <w:tcW w:w="1393" w:type="dxa"/>
          </w:tcPr>
          <w:p w:rsidR="00EE3EBB" w:rsidRDefault="00EE3EBB" w:rsidP="00150B68">
            <w:pPr>
              <w:pStyle w:val="Default"/>
              <w:jc w:val="center"/>
              <w:rPr>
                <w:b/>
                <w:bCs/>
                <w:color w:val="auto"/>
                <w:sz w:val="23"/>
                <w:szCs w:val="23"/>
              </w:rPr>
            </w:pPr>
            <w:r>
              <w:t>Номертемы/блока</w:t>
            </w:r>
          </w:p>
        </w:tc>
        <w:tc>
          <w:tcPr>
            <w:tcW w:w="2293" w:type="dxa"/>
          </w:tcPr>
          <w:p w:rsidR="00EE3EBB" w:rsidRDefault="00EE3EBB" w:rsidP="00150B68">
            <w:pPr>
              <w:pStyle w:val="Default"/>
              <w:jc w:val="center"/>
              <w:rPr>
                <w:b/>
                <w:bCs/>
                <w:color w:val="auto"/>
                <w:sz w:val="23"/>
                <w:szCs w:val="23"/>
              </w:rPr>
            </w:pPr>
            <w:r>
              <w:t>Названиетемы/блока</w:t>
            </w:r>
          </w:p>
        </w:tc>
        <w:tc>
          <w:tcPr>
            <w:tcW w:w="992" w:type="dxa"/>
          </w:tcPr>
          <w:p w:rsidR="00EE3EBB" w:rsidRDefault="00EE3EBB" w:rsidP="00150B68">
            <w:pPr>
              <w:pStyle w:val="Default"/>
              <w:jc w:val="center"/>
              <w:rPr>
                <w:b/>
                <w:bCs/>
                <w:color w:val="auto"/>
                <w:sz w:val="23"/>
                <w:szCs w:val="23"/>
              </w:rPr>
            </w:pPr>
            <w:r>
              <w:t>Кол-вочасов</w:t>
            </w:r>
          </w:p>
        </w:tc>
        <w:tc>
          <w:tcPr>
            <w:tcW w:w="2977" w:type="dxa"/>
          </w:tcPr>
          <w:p w:rsidR="00EE3EBB" w:rsidRPr="00EE3EBB" w:rsidRDefault="00EE3EBB" w:rsidP="00150B68">
            <w:pPr>
              <w:pStyle w:val="Default"/>
              <w:jc w:val="center"/>
              <w:rPr>
                <w:lang w:val="ru-RU"/>
              </w:rPr>
            </w:pPr>
            <w:r>
              <w:rPr>
                <w:lang w:val="ru-RU"/>
              </w:rPr>
              <w:t>Электронные ресурсы</w:t>
            </w:r>
          </w:p>
        </w:tc>
      </w:tr>
      <w:tr w:rsidR="00EE3EBB" w:rsidTr="00150B68">
        <w:tc>
          <w:tcPr>
            <w:tcW w:w="1393" w:type="dxa"/>
          </w:tcPr>
          <w:p w:rsidR="00EE3EBB" w:rsidRDefault="00EE3EBB" w:rsidP="00150B68">
            <w:pPr>
              <w:pStyle w:val="Default"/>
              <w:tabs>
                <w:tab w:val="left" w:pos="1929"/>
              </w:tabs>
              <w:rPr>
                <w:b/>
                <w:bCs/>
                <w:color w:val="auto"/>
                <w:sz w:val="23"/>
                <w:szCs w:val="23"/>
              </w:rPr>
            </w:pPr>
            <w:r>
              <w:t>1</w:t>
            </w:r>
          </w:p>
        </w:tc>
        <w:tc>
          <w:tcPr>
            <w:tcW w:w="2293" w:type="dxa"/>
          </w:tcPr>
          <w:p w:rsidR="00EE3EBB" w:rsidRDefault="00EE3EBB" w:rsidP="00150B68">
            <w:pPr>
              <w:pStyle w:val="Default"/>
              <w:tabs>
                <w:tab w:val="left" w:pos="394"/>
              </w:tabs>
              <w:rPr>
                <w:b/>
                <w:bCs/>
                <w:color w:val="auto"/>
                <w:sz w:val="23"/>
                <w:szCs w:val="23"/>
              </w:rPr>
            </w:pPr>
            <w:r>
              <w:t>Управлениеденежнымисредствамисемь</w:t>
            </w:r>
            <w:r>
              <w:lastRenderedPageBreak/>
              <w:t>и</w:t>
            </w:r>
          </w:p>
        </w:tc>
        <w:tc>
          <w:tcPr>
            <w:tcW w:w="992" w:type="dxa"/>
          </w:tcPr>
          <w:p w:rsidR="00EE3EBB" w:rsidRDefault="00EE3EBB" w:rsidP="00150B68">
            <w:pPr>
              <w:pStyle w:val="Default"/>
              <w:jc w:val="center"/>
              <w:rPr>
                <w:b/>
                <w:bCs/>
                <w:color w:val="auto"/>
                <w:sz w:val="23"/>
                <w:szCs w:val="23"/>
              </w:rPr>
            </w:pPr>
            <w:r>
              <w:rPr>
                <w:b/>
                <w:bCs/>
                <w:color w:val="auto"/>
                <w:sz w:val="23"/>
                <w:szCs w:val="23"/>
              </w:rPr>
              <w:lastRenderedPageBreak/>
              <w:t>3</w:t>
            </w:r>
          </w:p>
        </w:tc>
        <w:tc>
          <w:tcPr>
            <w:tcW w:w="2977" w:type="dxa"/>
          </w:tcPr>
          <w:p w:rsidR="00EE3EBB" w:rsidRDefault="008963BB" w:rsidP="00150B68">
            <w:pPr>
              <w:pStyle w:val="Default"/>
              <w:jc w:val="center"/>
              <w:rPr>
                <w:b/>
                <w:bCs/>
                <w:color w:val="auto"/>
                <w:sz w:val="23"/>
                <w:szCs w:val="23"/>
              </w:rPr>
            </w:pPr>
            <w:r w:rsidRPr="00813CE1">
              <w:rPr>
                <w:rFonts w:eastAsia="Times New Roman"/>
                <w:kern w:val="3"/>
                <w:lang w:eastAsia="ru-RU"/>
              </w:rPr>
              <w:t>http://azy-economiki.ru.</w:t>
            </w:r>
          </w:p>
        </w:tc>
      </w:tr>
      <w:tr w:rsidR="00EE3EBB" w:rsidRPr="008963BB" w:rsidTr="00150B68">
        <w:tc>
          <w:tcPr>
            <w:tcW w:w="1393" w:type="dxa"/>
          </w:tcPr>
          <w:p w:rsidR="00EE3EBB" w:rsidRDefault="00EE3EBB" w:rsidP="00150B68">
            <w:pPr>
              <w:pStyle w:val="Default"/>
              <w:rPr>
                <w:b/>
                <w:bCs/>
                <w:color w:val="auto"/>
                <w:sz w:val="23"/>
                <w:szCs w:val="23"/>
              </w:rPr>
            </w:pPr>
            <w:r>
              <w:lastRenderedPageBreak/>
              <w:t xml:space="preserve"> 2</w:t>
            </w:r>
          </w:p>
        </w:tc>
        <w:tc>
          <w:tcPr>
            <w:tcW w:w="2293" w:type="dxa"/>
          </w:tcPr>
          <w:p w:rsidR="00EE3EBB" w:rsidRDefault="00EE3EBB" w:rsidP="00150B68">
            <w:pPr>
              <w:pStyle w:val="Default"/>
              <w:rPr>
                <w:b/>
                <w:bCs/>
                <w:color w:val="auto"/>
                <w:sz w:val="23"/>
                <w:szCs w:val="23"/>
              </w:rPr>
            </w:pPr>
            <w:r>
              <w:t>Способыповышениясемейногоблагосостояния</w:t>
            </w:r>
          </w:p>
        </w:tc>
        <w:tc>
          <w:tcPr>
            <w:tcW w:w="992" w:type="dxa"/>
          </w:tcPr>
          <w:p w:rsidR="00EE3EBB" w:rsidRDefault="00EE3EBB" w:rsidP="00150B68">
            <w:pPr>
              <w:pStyle w:val="Default"/>
              <w:jc w:val="center"/>
              <w:rPr>
                <w:b/>
                <w:bCs/>
                <w:color w:val="auto"/>
                <w:sz w:val="23"/>
                <w:szCs w:val="23"/>
              </w:rPr>
            </w:pPr>
            <w:r>
              <w:rPr>
                <w:b/>
                <w:bCs/>
                <w:color w:val="auto"/>
                <w:sz w:val="23"/>
                <w:szCs w:val="23"/>
              </w:rPr>
              <w:t>3</w:t>
            </w:r>
          </w:p>
        </w:tc>
        <w:tc>
          <w:tcPr>
            <w:tcW w:w="2977" w:type="dxa"/>
          </w:tcPr>
          <w:p w:rsidR="008963BB" w:rsidRPr="00813CE1" w:rsidRDefault="008963BB" w:rsidP="008963BB">
            <w:pPr>
              <w:tabs>
                <w:tab w:val="center" w:pos="5244"/>
              </w:tabs>
              <w:contextualSpacing/>
              <w:rPr>
                <w:rFonts w:ascii="Times New Roman" w:eastAsia="Times New Roman" w:hAnsi="Times New Roman" w:cs="Times New Roman"/>
                <w:kern w:val="3"/>
                <w:sz w:val="24"/>
                <w:szCs w:val="24"/>
                <w:lang w:eastAsia="ru-RU"/>
              </w:rPr>
            </w:pPr>
            <w:r w:rsidRPr="00813CE1">
              <w:rPr>
                <w:rFonts w:ascii="Times New Roman" w:eastAsia="Times New Roman" w:hAnsi="Times New Roman" w:cs="Times New Roman"/>
                <w:kern w:val="3"/>
                <w:sz w:val="24"/>
                <w:szCs w:val="24"/>
                <w:lang w:eastAsia="ru-RU"/>
              </w:rPr>
              <w:t>http://www.iro.yar.ru</w:t>
            </w:r>
          </w:p>
          <w:p w:rsidR="00EE3EBB" w:rsidRDefault="00EE3EBB" w:rsidP="00150B68">
            <w:pPr>
              <w:pStyle w:val="Default"/>
              <w:jc w:val="center"/>
              <w:rPr>
                <w:b/>
                <w:bCs/>
                <w:color w:val="auto"/>
                <w:sz w:val="23"/>
                <w:szCs w:val="23"/>
              </w:rPr>
            </w:pPr>
          </w:p>
        </w:tc>
      </w:tr>
      <w:tr w:rsidR="00EE3EBB" w:rsidTr="00150B68">
        <w:tc>
          <w:tcPr>
            <w:tcW w:w="1393" w:type="dxa"/>
          </w:tcPr>
          <w:p w:rsidR="00EE3EBB" w:rsidRDefault="00EE3EBB" w:rsidP="00150B68">
            <w:pPr>
              <w:pStyle w:val="Default"/>
              <w:rPr>
                <w:b/>
                <w:bCs/>
                <w:color w:val="auto"/>
                <w:sz w:val="23"/>
                <w:szCs w:val="23"/>
              </w:rPr>
            </w:pPr>
            <w:r>
              <w:t xml:space="preserve"> 3</w:t>
            </w:r>
          </w:p>
        </w:tc>
        <w:tc>
          <w:tcPr>
            <w:tcW w:w="2293" w:type="dxa"/>
          </w:tcPr>
          <w:p w:rsidR="00EE3EBB" w:rsidRDefault="00EE3EBB" w:rsidP="00150B68">
            <w:pPr>
              <w:pStyle w:val="Default"/>
              <w:tabs>
                <w:tab w:val="left" w:pos="774"/>
              </w:tabs>
              <w:rPr>
                <w:b/>
                <w:bCs/>
                <w:color w:val="auto"/>
                <w:sz w:val="23"/>
                <w:szCs w:val="23"/>
              </w:rPr>
            </w:pPr>
            <w:r>
              <w:t>Риски в миреденег</w:t>
            </w:r>
          </w:p>
        </w:tc>
        <w:tc>
          <w:tcPr>
            <w:tcW w:w="992" w:type="dxa"/>
          </w:tcPr>
          <w:p w:rsidR="00EE3EBB" w:rsidRDefault="00EE3EBB" w:rsidP="00150B68">
            <w:pPr>
              <w:pStyle w:val="Default"/>
              <w:jc w:val="center"/>
              <w:rPr>
                <w:b/>
                <w:bCs/>
                <w:color w:val="auto"/>
                <w:sz w:val="23"/>
                <w:szCs w:val="23"/>
              </w:rPr>
            </w:pPr>
            <w:r>
              <w:rPr>
                <w:b/>
                <w:bCs/>
                <w:color w:val="auto"/>
                <w:sz w:val="23"/>
                <w:szCs w:val="23"/>
              </w:rPr>
              <w:t>3</w:t>
            </w:r>
          </w:p>
        </w:tc>
        <w:tc>
          <w:tcPr>
            <w:tcW w:w="2977" w:type="dxa"/>
          </w:tcPr>
          <w:p w:rsidR="00EE3EBB" w:rsidRDefault="008963BB" w:rsidP="00150B68">
            <w:pPr>
              <w:pStyle w:val="Default"/>
              <w:jc w:val="center"/>
              <w:rPr>
                <w:b/>
                <w:bCs/>
                <w:color w:val="auto"/>
                <w:sz w:val="23"/>
                <w:szCs w:val="23"/>
              </w:rPr>
            </w:pPr>
            <w:r w:rsidRPr="00813CE1">
              <w:rPr>
                <w:rFonts w:eastAsia="Times New Roman"/>
                <w:kern w:val="3"/>
                <w:lang w:eastAsia="ru-RU"/>
              </w:rPr>
              <w:t>http://www.kgau.ru</w:t>
            </w:r>
          </w:p>
        </w:tc>
      </w:tr>
      <w:tr w:rsidR="00EE3EBB" w:rsidRPr="008A4BD5" w:rsidTr="00150B68">
        <w:tc>
          <w:tcPr>
            <w:tcW w:w="1393" w:type="dxa"/>
          </w:tcPr>
          <w:p w:rsidR="00EE3EBB" w:rsidRDefault="00EE3EBB" w:rsidP="00150B68">
            <w:pPr>
              <w:pStyle w:val="Default"/>
              <w:rPr>
                <w:b/>
                <w:bCs/>
                <w:color w:val="auto"/>
                <w:sz w:val="23"/>
                <w:szCs w:val="23"/>
              </w:rPr>
            </w:pPr>
            <w:r>
              <w:t>4</w:t>
            </w:r>
          </w:p>
        </w:tc>
        <w:tc>
          <w:tcPr>
            <w:tcW w:w="2293" w:type="dxa"/>
          </w:tcPr>
          <w:p w:rsidR="00EE3EBB" w:rsidRPr="00EE3EBB" w:rsidRDefault="00EE3EBB" w:rsidP="00150B68">
            <w:pPr>
              <w:pStyle w:val="Default"/>
              <w:rPr>
                <w:b/>
                <w:bCs/>
                <w:color w:val="auto"/>
                <w:sz w:val="23"/>
                <w:szCs w:val="23"/>
                <w:lang w:val="ru-RU"/>
              </w:rPr>
            </w:pPr>
            <w:r w:rsidRPr="00EE3EBB">
              <w:rPr>
                <w:lang w:val="ru-RU"/>
              </w:rPr>
              <w:t>Семья и финансовые организации: как сотрудничать без проблем</w:t>
            </w:r>
          </w:p>
        </w:tc>
        <w:tc>
          <w:tcPr>
            <w:tcW w:w="992" w:type="dxa"/>
          </w:tcPr>
          <w:p w:rsidR="00EE3EBB" w:rsidRDefault="00EE3EBB" w:rsidP="00150B68">
            <w:pPr>
              <w:pStyle w:val="Default"/>
              <w:jc w:val="center"/>
              <w:rPr>
                <w:b/>
                <w:bCs/>
                <w:color w:val="auto"/>
                <w:sz w:val="23"/>
                <w:szCs w:val="23"/>
              </w:rPr>
            </w:pPr>
            <w:r>
              <w:rPr>
                <w:b/>
                <w:bCs/>
                <w:color w:val="auto"/>
                <w:sz w:val="23"/>
                <w:szCs w:val="23"/>
              </w:rPr>
              <w:t>4</w:t>
            </w:r>
          </w:p>
        </w:tc>
        <w:tc>
          <w:tcPr>
            <w:tcW w:w="2977" w:type="dxa"/>
          </w:tcPr>
          <w:p w:rsidR="00EE3EBB" w:rsidRDefault="008963BB" w:rsidP="00150B68">
            <w:pPr>
              <w:pStyle w:val="Default"/>
              <w:jc w:val="center"/>
              <w:rPr>
                <w:b/>
                <w:bCs/>
                <w:color w:val="auto"/>
                <w:sz w:val="23"/>
                <w:szCs w:val="23"/>
              </w:rPr>
            </w:pPr>
            <w:r w:rsidRPr="002A2EF9">
              <w:rPr>
                <w:rFonts w:eastAsia="Times New Roman"/>
                <w:kern w:val="3"/>
                <w:lang w:eastAsia="zh-CN"/>
              </w:rPr>
              <w:t>http://www.iro.yar.ru</w:t>
            </w:r>
          </w:p>
        </w:tc>
      </w:tr>
      <w:tr w:rsidR="00EE3EBB" w:rsidTr="00150B68">
        <w:tc>
          <w:tcPr>
            <w:tcW w:w="1393" w:type="dxa"/>
          </w:tcPr>
          <w:p w:rsidR="00EE3EBB" w:rsidRDefault="00EE3EBB" w:rsidP="00150B68">
            <w:pPr>
              <w:pStyle w:val="Default"/>
              <w:rPr>
                <w:b/>
                <w:bCs/>
                <w:color w:val="auto"/>
                <w:sz w:val="23"/>
                <w:szCs w:val="23"/>
              </w:rPr>
            </w:pPr>
            <w:r>
              <w:t xml:space="preserve"> 5</w:t>
            </w:r>
          </w:p>
        </w:tc>
        <w:tc>
          <w:tcPr>
            <w:tcW w:w="2293" w:type="dxa"/>
          </w:tcPr>
          <w:p w:rsidR="00EE3EBB" w:rsidRPr="00EE3EBB" w:rsidRDefault="00EE3EBB" w:rsidP="00150B68">
            <w:pPr>
              <w:pStyle w:val="Default"/>
              <w:tabs>
                <w:tab w:val="left" w:pos="1141"/>
              </w:tabs>
              <w:rPr>
                <w:b/>
                <w:bCs/>
                <w:color w:val="auto"/>
                <w:sz w:val="23"/>
                <w:szCs w:val="23"/>
                <w:lang w:val="ru-RU"/>
              </w:rPr>
            </w:pPr>
            <w:r w:rsidRPr="00EE3EBB">
              <w:rPr>
                <w:lang w:val="ru-RU"/>
              </w:rPr>
              <w:t>Человек и государство: как они взаимодействуют</w:t>
            </w:r>
          </w:p>
        </w:tc>
        <w:tc>
          <w:tcPr>
            <w:tcW w:w="992" w:type="dxa"/>
          </w:tcPr>
          <w:p w:rsidR="00EE3EBB" w:rsidRDefault="00EE3EBB" w:rsidP="00150B68">
            <w:pPr>
              <w:pStyle w:val="Default"/>
              <w:jc w:val="center"/>
              <w:rPr>
                <w:b/>
                <w:bCs/>
                <w:color w:val="auto"/>
                <w:sz w:val="23"/>
                <w:szCs w:val="23"/>
              </w:rPr>
            </w:pPr>
            <w:r>
              <w:rPr>
                <w:b/>
                <w:bCs/>
                <w:color w:val="auto"/>
                <w:sz w:val="23"/>
                <w:szCs w:val="23"/>
              </w:rPr>
              <w:t>4</w:t>
            </w:r>
          </w:p>
        </w:tc>
        <w:tc>
          <w:tcPr>
            <w:tcW w:w="2977" w:type="dxa"/>
          </w:tcPr>
          <w:p w:rsidR="00EE3EBB" w:rsidRDefault="008963BB" w:rsidP="00150B68">
            <w:pPr>
              <w:pStyle w:val="Default"/>
              <w:jc w:val="center"/>
              <w:rPr>
                <w:b/>
                <w:bCs/>
                <w:color w:val="auto"/>
                <w:sz w:val="23"/>
                <w:szCs w:val="23"/>
              </w:rPr>
            </w:pPr>
            <w:r w:rsidRPr="002A2EF9">
              <w:rPr>
                <w:rFonts w:eastAsia="Times New Roman"/>
                <w:kern w:val="3"/>
                <w:lang w:eastAsia="zh-CN"/>
              </w:rPr>
              <w:t>http://festival.1september.ru</w:t>
            </w:r>
          </w:p>
        </w:tc>
      </w:tr>
      <w:tr w:rsidR="00EE3EBB" w:rsidTr="00150B68">
        <w:tc>
          <w:tcPr>
            <w:tcW w:w="3686" w:type="dxa"/>
            <w:gridSpan w:val="2"/>
          </w:tcPr>
          <w:p w:rsidR="00EE3EBB" w:rsidRDefault="00EE3EBB" w:rsidP="00150B68">
            <w:pPr>
              <w:pStyle w:val="Default"/>
              <w:rPr>
                <w:b/>
                <w:bCs/>
                <w:color w:val="auto"/>
                <w:sz w:val="23"/>
                <w:szCs w:val="23"/>
              </w:rPr>
            </w:pPr>
            <w:r>
              <w:t>Итого</w:t>
            </w:r>
          </w:p>
        </w:tc>
        <w:tc>
          <w:tcPr>
            <w:tcW w:w="992" w:type="dxa"/>
          </w:tcPr>
          <w:p w:rsidR="00EE3EBB" w:rsidRDefault="00EE3EBB" w:rsidP="00150B68">
            <w:pPr>
              <w:pStyle w:val="Default"/>
              <w:jc w:val="center"/>
              <w:rPr>
                <w:b/>
                <w:bCs/>
                <w:color w:val="auto"/>
                <w:sz w:val="23"/>
                <w:szCs w:val="23"/>
              </w:rPr>
            </w:pPr>
            <w:r>
              <w:rPr>
                <w:b/>
                <w:bCs/>
                <w:color w:val="auto"/>
                <w:sz w:val="23"/>
                <w:szCs w:val="23"/>
              </w:rPr>
              <w:t>17</w:t>
            </w:r>
          </w:p>
        </w:tc>
        <w:tc>
          <w:tcPr>
            <w:tcW w:w="2977" w:type="dxa"/>
          </w:tcPr>
          <w:p w:rsidR="00EE3EBB" w:rsidRDefault="00EE3EBB" w:rsidP="00150B68">
            <w:pPr>
              <w:pStyle w:val="Default"/>
              <w:jc w:val="center"/>
              <w:rPr>
                <w:b/>
                <w:bCs/>
                <w:color w:val="auto"/>
                <w:sz w:val="23"/>
                <w:szCs w:val="23"/>
              </w:rPr>
            </w:pPr>
          </w:p>
        </w:tc>
      </w:tr>
    </w:tbl>
    <w:p w:rsidR="00EE3EBB" w:rsidRDefault="00EE3EBB" w:rsidP="00EE3EBB">
      <w:pPr>
        <w:suppressAutoHyphens/>
        <w:autoSpaceDN w:val="0"/>
        <w:spacing w:after="0"/>
        <w:jc w:val="both"/>
        <w:textAlignment w:val="baseline"/>
        <w:rPr>
          <w:rFonts w:ascii="Times New Roman" w:eastAsia="Times New Roman" w:hAnsi="Times New Roman" w:cs="Times New Roman"/>
          <w:kern w:val="3"/>
          <w:sz w:val="24"/>
          <w:szCs w:val="24"/>
          <w:lang w:eastAsia="zh-CN"/>
        </w:rPr>
      </w:pPr>
    </w:p>
    <w:p w:rsidR="00924DFB" w:rsidRPr="00924DFB" w:rsidRDefault="00924DFB" w:rsidP="00924DFB">
      <w:pPr>
        <w:spacing w:after="0"/>
        <w:jc w:val="center"/>
        <w:rPr>
          <w:rFonts w:ascii="Times New Roman" w:eastAsia="Times New Roman" w:hAnsi="Times New Roman" w:cs="Times New Roman"/>
          <w:b/>
          <w:sz w:val="24"/>
          <w:szCs w:val="24"/>
        </w:rPr>
      </w:pPr>
    </w:p>
    <w:sectPr w:rsidR="00924DFB" w:rsidRPr="00924DFB" w:rsidSect="00D35D1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D45" w:rsidRDefault="00186D45" w:rsidP="0030264E">
      <w:pPr>
        <w:spacing w:after="0" w:line="240" w:lineRule="auto"/>
      </w:pPr>
      <w:r>
        <w:separator/>
      </w:r>
    </w:p>
  </w:endnote>
  <w:endnote w:type="continuationSeparator" w:id="1">
    <w:p w:rsidR="00186D45" w:rsidRDefault="00186D45" w:rsidP="003026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7867540"/>
      <w:docPartObj>
        <w:docPartGallery w:val="Page Numbers (Bottom of Page)"/>
        <w:docPartUnique/>
      </w:docPartObj>
    </w:sdtPr>
    <w:sdtContent>
      <w:p w:rsidR="00D35D10" w:rsidRDefault="002107E7">
        <w:pPr>
          <w:pStyle w:val="ae"/>
          <w:jc w:val="center"/>
        </w:pPr>
        <w:r>
          <w:fldChar w:fldCharType="begin"/>
        </w:r>
        <w:r w:rsidR="00D35D10">
          <w:instrText>PAGE   \* MERGEFORMAT</w:instrText>
        </w:r>
        <w:r>
          <w:fldChar w:fldCharType="separate"/>
        </w:r>
        <w:r w:rsidR="008A4BD5">
          <w:rPr>
            <w:noProof/>
          </w:rPr>
          <w:t>9</w:t>
        </w:r>
        <w:r>
          <w:fldChar w:fldCharType="end"/>
        </w:r>
      </w:p>
    </w:sdtContent>
  </w:sdt>
  <w:p w:rsidR="00D35D10" w:rsidRDefault="00D35D1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D45" w:rsidRDefault="00186D45" w:rsidP="0030264E">
      <w:pPr>
        <w:spacing w:after="0" w:line="240" w:lineRule="auto"/>
      </w:pPr>
      <w:r>
        <w:separator/>
      </w:r>
    </w:p>
  </w:footnote>
  <w:footnote w:type="continuationSeparator" w:id="1">
    <w:p w:rsidR="00186D45" w:rsidRDefault="00186D45" w:rsidP="003026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40B3D"/>
    <w:multiLevelType w:val="multilevel"/>
    <w:tmpl w:val="BA4C9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1D6F6C"/>
    <w:multiLevelType w:val="hybridMultilevel"/>
    <w:tmpl w:val="8A149E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58411AF"/>
    <w:multiLevelType w:val="multilevel"/>
    <w:tmpl w:val="1C007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397A6C"/>
    <w:multiLevelType w:val="multilevel"/>
    <w:tmpl w:val="9414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4F55F8"/>
    <w:multiLevelType w:val="multilevel"/>
    <w:tmpl w:val="93325E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32AD4"/>
    <w:multiLevelType w:val="multilevel"/>
    <w:tmpl w:val="A948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743097"/>
    <w:multiLevelType w:val="multilevel"/>
    <w:tmpl w:val="865E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3052DF"/>
    <w:multiLevelType w:val="hybridMultilevel"/>
    <w:tmpl w:val="7C5A00CC"/>
    <w:lvl w:ilvl="0" w:tplc="9C6C53E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40D42E4"/>
    <w:multiLevelType w:val="multilevel"/>
    <w:tmpl w:val="A888D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F46A8B"/>
    <w:multiLevelType w:val="multilevel"/>
    <w:tmpl w:val="5EF0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0F5D14"/>
    <w:multiLevelType w:val="hybridMultilevel"/>
    <w:tmpl w:val="2BD62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8B83AE9"/>
    <w:multiLevelType w:val="multilevel"/>
    <w:tmpl w:val="66AA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FF7639"/>
    <w:multiLevelType w:val="hybridMultilevel"/>
    <w:tmpl w:val="8A149E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5CA1D84"/>
    <w:multiLevelType w:val="hybridMultilevel"/>
    <w:tmpl w:val="8A149E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8A92D54"/>
    <w:multiLevelType w:val="multilevel"/>
    <w:tmpl w:val="79E8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5F50D7"/>
    <w:multiLevelType w:val="multilevel"/>
    <w:tmpl w:val="FCB8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C203CB"/>
    <w:multiLevelType w:val="hybridMultilevel"/>
    <w:tmpl w:val="8A149E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77A09E8"/>
    <w:multiLevelType w:val="multilevel"/>
    <w:tmpl w:val="97B23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1A10064"/>
    <w:multiLevelType w:val="hybridMultilevel"/>
    <w:tmpl w:val="8A149E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7A960E7"/>
    <w:multiLevelType w:val="hybridMultilevel"/>
    <w:tmpl w:val="83141F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1"/>
  </w:num>
  <w:num w:numId="3">
    <w:abstractNumId w:val="3"/>
  </w:num>
  <w:num w:numId="4">
    <w:abstractNumId w:val="9"/>
  </w:num>
  <w:num w:numId="5">
    <w:abstractNumId w:val="14"/>
  </w:num>
  <w:num w:numId="6">
    <w:abstractNumId w:val="15"/>
  </w:num>
  <w:num w:numId="7">
    <w:abstractNumId w:val="16"/>
  </w:num>
  <w:num w:numId="8">
    <w:abstractNumId w:val="1"/>
  </w:num>
  <w:num w:numId="9">
    <w:abstractNumId w:val="18"/>
  </w:num>
  <w:num w:numId="10">
    <w:abstractNumId w:val="12"/>
  </w:num>
  <w:num w:numId="11">
    <w:abstractNumId w:val="13"/>
  </w:num>
  <w:num w:numId="12">
    <w:abstractNumId w:val="10"/>
  </w:num>
  <w:num w:numId="13">
    <w:abstractNumId w:val="19"/>
  </w:num>
  <w:num w:numId="14">
    <w:abstractNumId w:val="0"/>
  </w:num>
  <w:num w:numId="15">
    <w:abstractNumId w:val="7"/>
  </w:num>
  <w:num w:numId="16">
    <w:abstractNumId w:val="4"/>
  </w:num>
  <w:num w:numId="17">
    <w:abstractNumId w:val="17"/>
  </w:num>
  <w:num w:numId="18">
    <w:abstractNumId w:val="8"/>
  </w:num>
  <w:num w:numId="19">
    <w:abstractNumId w:val="2"/>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6E33"/>
    <w:rsid w:val="00104D37"/>
    <w:rsid w:val="00186D45"/>
    <w:rsid w:val="001B3B09"/>
    <w:rsid w:val="001E6E8D"/>
    <w:rsid w:val="002107E7"/>
    <w:rsid w:val="0022493D"/>
    <w:rsid w:val="00253EB3"/>
    <w:rsid w:val="002A2EF9"/>
    <w:rsid w:val="0030264E"/>
    <w:rsid w:val="00317DE0"/>
    <w:rsid w:val="003A7804"/>
    <w:rsid w:val="003F7B15"/>
    <w:rsid w:val="00405EA6"/>
    <w:rsid w:val="00430A23"/>
    <w:rsid w:val="00455020"/>
    <w:rsid w:val="004C6FF5"/>
    <w:rsid w:val="004F6147"/>
    <w:rsid w:val="00502226"/>
    <w:rsid w:val="005679C3"/>
    <w:rsid w:val="006B5249"/>
    <w:rsid w:val="006F0234"/>
    <w:rsid w:val="0074589D"/>
    <w:rsid w:val="00784DFB"/>
    <w:rsid w:val="00813CE1"/>
    <w:rsid w:val="008253EC"/>
    <w:rsid w:val="0083312F"/>
    <w:rsid w:val="008963BB"/>
    <w:rsid w:val="008A4BD5"/>
    <w:rsid w:val="00924DFB"/>
    <w:rsid w:val="00970714"/>
    <w:rsid w:val="00AB5D02"/>
    <w:rsid w:val="00AC528D"/>
    <w:rsid w:val="00BD367B"/>
    <w:rsid w:val="00C46E33"/>
    <w:rsid w:val="00CC35C2"/>
    <w:rsid w:val="00CC3EAC"/>
    <w:rsid w:val="00D35D10"/>
    <w:rsid w:val="00D40311"/>
    <w:rsid w:val="00DB0778"/>
    <w:rsid w:val="00E0010D"/>
    <w:rsid w:val="00E524FC"/>
    <w:rsid w:val="00E97373"/>
    <w:rsid w:val="00EE1C28"/>
    <w:rsid w:val="00EE3EBB"/>
    <w:rsid w:val="00F17077"/>
    <w:rsid w:val="00F6121B"/>
    <w:rsid w:val="00FD77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nhideWhenUsed="0" w:qFormat="1"/>
    <w:lsdException w:name="HTML Preformatted"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3BB"/>
  </w:style>
  <w:style w:type="paragraph" w:styleId="1">
    <w:name w:val="heading 1"/>
    <w:basedOn w:val="a"/>
    <w:next w:val="a"/>
    <w:link w:val="10"/>
    <w:uiPriority w:val="99"/>
    <w:qFormat/>
    <w:rsid w:val="00DB07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B07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DB077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DB077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B077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B077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DB077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DB0778"/>
    <w:rPr>
      <w:rFonts w:asciiTheme="majorHAnsi" w:eastAsiaTheme="majorEastAsia" w:hAnsiTheme="majorHAnsi" w:cstheme="majorBidi"/>
      <w:b/>
      <w:bCs/>
      <w:i/>
      <w:iCs/>
      <w:color w:val="4F81BD" w:themeColor="accent1"/>
    </w:rPr>
  </w:style>
  <w:style w:type="character" w:styleId="a3">
    <w:name w:val="Strong"/>
    <w:basedOn w:val="a0"/>
    <w:uiPriority w:val="22"/>
    <w:qFormat/>
    <w:rsid w:val="00DB0778"/>
    <w:rPr>
      <w:b/>
      <w:bCs/>
    </w:rPr>
  </w:style>
  <w:style w:type="paragraph" w:styleId="a4">
    <w:name w:val="No Spacing"/>
    <w:uiPriority w:val="99"/>
    <w:qFormat/>
    <w:rsid w:val="00DB0778"/>
    <w:pPr>
      <w:spacing w:after="0" w:line="240" w:lineRule="auto"/>
    </w:pPr>
  </w:style>
  <w:style w:type="character" w:customStyle="1" w:styleId="11">
    <w:name w:val="Заголовок №1_"/>
    <w:basedOn w:val="a0"/>
    <w:link w:val="12"/>
    <w:rsid w:val="00317DE0"/>
    <w:rPr>
      <w:rFonts w:ascii="Times New Roman" w:eastAsia="Times New Roman" w:hAnsi="Times New Roman" w:cs="Times New Roman"/>
      <w:b/>
      <w:bCs/>
      <w:spacing w:val="3"/>
      <w:sz w:val="21"/>
      <w:szCs w:val="21"/>
      <w:shd w:val="clear" w:color="auto" w:fill="FFFFFF"/>
    </w:rPr>
  </w:style>
  <w:style w:type="paragraph" w:customStyle="1" w:styleId="12">
    <w:name w:val="Заголовок №1"/>
    <w:basedOn w:val="a"/>
    <w:link w:val="11"/>
    <w:rsid w:val="00317DE0"/>
    <w:pPr>
      <w:widowControl w:val="0"/>
      <w:shd w:val="clear" w:color="auto" w:fill="FFFFFF"/>
      <w:spacing w:after="360" w:line="0" w:lineRule="atLeast"/>
      <w:outlineLvl w:val="0"/>
    </w:pPr>
    <w:rPr>
      <w:rFonts w:ascii="Times New Roman" w:eastAsia="Times New Roman" w:hAnsi="Times New Roman" w:cs="Times New Roman"/>
      <w:b/>
      <w:bCs/>
      <w:spacing w:val="3"/>
      <w:sz w:val="21"/>
      <w:szCs w:val="21"/>
    </w:rPr>
  </w:style>
  <w:style w:type="paragraph" w:styleId="a5">
    <w:name w:val="Body Text"/>
    <w:basedOn w:val="a"/>
    <w:link w:val="a6"/>
    <w:qFormat/>
    <w:rsid w:val="00317DE0"/>
    <w:pPr>
      <w:widowControl w:val="0"/>
      <w:autoSpaceDE w:val="0"/>
      <w:autoSpaceDN w:val="0"/>
      <w:spacing w:after="0" w:line="240" w:lineRule="auto"/>
      <w:ind w:left="162"/>
      <w:jc w:val="both"/>
    </w:pPr>
    <w:rPr>
      <w:rFonts w:ascii="Times New Roman" w:eastAsia="Times New Roman" w:hAnsi="Times New Roman" w:cs="Times New Roman"/>
      <w:sz w:val="28"/>
      <w:szCs w:val="28"/>
    </w:rPr>
  </w:style>
  <w:style w:type="character" w:customStyle="1" w:styleId="a6">
    <w:name w:val="Основной текст Знак"/>
    <w:basedOn w:val="a0"/>
    <w:link w:val="a5"/>
    <w:rsid w:val="00317DE0"/>
    <w:rPr>
      <w:rFonts w:ascii="Times New Roman" w:eastAsia="Times New Roman" w:hAnsi="Times New Roman" w:cs="Times New Roman"/>
      <w:sz w:val="28"/>
      <w:szCs w:val="28"/>
    </w:rPr>
  </w:style>
  <w:style w:type="character" w:styleId="a7">
    <w:name w:val="Hyperlink"/>
    <w:basedOn w:val="a0"/>
    <w:uiPriority w:val="99"/>
    <w:unhideWhenUsed/>
    <w:rsid w:val="0022493D"/>
    <w:rPr>
      <w:color w:val="0000FF"/>
      <w:u w:val="single"/>
    </w:rPr>
  </w:style>
  <w:style w:type="paragraph" w:styleId="a8">
    <w:name w:val="List Paragraph"/>
    <w:basedOn w:val="a"/>
    <w:uiPriority w:val="34"/>
    <w:qFormat/>
    <w:rsid w:val="0022493D"/>
    <w:pPr>
      <w:ind w:left="720"/>
      <w:contextualSpacing/>
    </w:pPr>
    <w:rPr>
      <w:rFonts w:eastAsiaTheme="minorEastAsia"/>
      <w:lang w:eastAsia="ru-RU"/>
    </w:rPr>
  </w:style>
  <w:style w:type="paragraph" w:customStyle="1" w:styleId="c16">
    <w:name w:val="c16"/>
    <w:basedOn w:val="a"/>
    <w:rsid w:val="00E524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524FC"/>
  </w:style>
  <w:style w:type="character" w:customStyle="1" w:styleId="c1">
    <w:name w:val="c1"/>
    <w:basedOn w:val="a0"/>
    <w:rsid w:val="00E524FC"/>
  </w:style>
  <w:style w:type="paragraph" w:customStyle="1" w:styleId="c2">
    <w:name w:val="c2"/>
    <w:basedOn w:val="a"/>
    <w:rsid w:val="009707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924D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_"/>
    <w:basedOn w:val="a0"/>
    <w:link w:val="21"/>
    <w:rsid w:val="00924DFB"/>
    <w:rPr>
      <w:rFonts w:ascii="Times New Roman" w:eastAsia="Times New Roman" w:hAnsi="Times New Roman" w:cs="Times New Roman"/>
      <w:spacing w:val="3"/>
      <w:sz w:val="21"/>
      <w:szCs w:val="21"/>
      <w:shd w:val="clear" w:color="auto" w:fill="FFFFFF"/>
    </w:rPr>
  </w:style>
  <w:style w:type="paragraph" w:customStyle="1" w:styleId="21">
    <w:name w:val="Основной текст2"/>
    <w:basedOn w:val="a"/>
    <w:link w:val="aa"/>
    <w:rsid w:val="00924DFB"/>
    <w:pPr>
      <w:widowControl w:val="0"/>
      <w:shd w:val="clear" w:color="auto" w:fill="FFFFFF"/>
      <w:spacing w:before="360" w:after="480" w:line="274" w:lineRule="exact"/>
      <w:ind w:hanging="700"/>
    </w:pPr>
    <w:rPr>
      <w:rFonts w:ascii="Times New Roman" w:eastAsia="Times New Roman" w:hAnsi="Times New Roman" w:cs="Times New Roman"/>
      <w:spacing w:val="3"/>
      <w:sz w:val="21"/>
      <w:szCs w:val="21"/>
    </w:rPr>
  </w:style>
  <w:style w:type="table" w:styleId="ab">
    <w:name w:val="Table Grid"/>
    <w:basedOn w:val="a1"/>
    <w:uiPriority w:val="39"/>
    <w:rsid w:val="00924DFB"/>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924DFB"/>
  </w:style>
  <w:style w:type="paragraph" w:styleId="ac">
    <w:name w:val="header"/>
    <w:basedOn w:val="a"/>
    <w:link w:val="ad"/>
    <w:uiPriority w:val="99"/>
    <w:unhideWhenUsed/>
    <w:rsid w:val="00924DFB"/>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0"/>
    <w:link w:val="ac"/>
    <w:uiPriority w:val="99"/>
    <w:rsid w:val="00924DFB"/>
    <w:rPr>
      <w:rFonts w:ascii="Calibri" w:eastAsia="Calibri" w:hAnsi="Calibri" w:cs="Times New Roman"/>
    </w:rPr>
  </w:style>
  <w:style w:type="paragraph" w:styleId="ae">
    <w:name w:val="footer"/>
    <w:basedOn w:val="a"/>
    <w:link w:val="af"/>
    <w:uiPriority w:val="99"/>
    <w:unhideWhenUsed/>
    <w:rsid w:val="00924DFB"/>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0"/>
    <w:link w:val="ae"/>
    <w:uiPriority w:val="99"/>
    <w:rsid w:val="00924DFB"/>
    <w:rPr>
      <w:rFonts w:ascii="Calibri" w:eastAsia="Calibri" w:hAnsi="Calibri" w:cs="Times New Roman"/>
    </w:rPr>
  </w:style>
  <w:style w:type="table" w:customStyle="1" w:styleId="14">
    <w:name w:val="Сетка таблицы1"/>
    <w:basedOn w:val="a1"/>
    <w:next w:val="ab"/>
    <w:uiPriority w:val="59"/>
    <w:rsid w:val="00924D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924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eastAsia="ja-JP"/>
    </w:rPr>
  </w:style>
  <w:style w:type="character" w:customStyle="1" w:styleId="HTML0">
    <w:name w:val="Стандартный HTML Знак"/>
    <w:basedOn w:val="a0"/>
    <w:link w:val="HTML"/>
    <w:rsid w:val="00924DFB"/>
    <w:rPr>
      <w:rFonts w:ascii="Courier New" w:eastAsia="MS Mincho" w:hAnsi="Courier New" w:cs="Courier New"/>
      <w:sz w:val="20"/>
      <w:szCs w:val="20"/>
      <w:lang w:eastAsia="ja-JP"/>
    </w:rPr>
  </w:style>
  <w:style w:type="paragraph" w:customStyle="1" w:styleId="Default">
    <w:name w:val="Default"/>
    <w:rsid w:val="00924DF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
    <w:name w:val="Text"/>
    <w:basedOn w:val="a"/>
    <w:next w:val="a"/>
    <w:uiPriority w:val="99"/>
    <w:rsid w:val="00924DFB"/>
    <w:pPr>
      <w:autoSpaceDE w:val="0"/>
      <w:autoSpaceDN w:val="0"/>
      <w:adjustRightInd w:val="0"/>
      <w:spacing w:after="0" w:line="240" w:lineRule="auto"/>
    </w:pPr>
    <w:rPr>
      <w:rFonts w:ascii="Times New Roman" w:hAnsi="Times New Roman" w:cs="Times New Roman"/>
      <w:sz w:val="24"/>
      <w:szCs w:val="24"/>
    </w:rPr>
  </w:style>
  <w:style w:type="paragraph" w:customStyle="1" w:styleId="af0">
    <w:name w:val="Заголов."/>
    <w:basedOn w:val="a"/>
    <w:rsid w:val="00924DFB"/>
    <w:pPr>
      <w:spacing w:after="0" w:line="240" w:lineRule="auto"/>
      <w:jc w:val="center"/>
    </w:pPr>
    <w:rPr>
      <w:rFonts w:ascii="Times New Roman" w:eastAsia="Times New Roman" w:hAnsi="Times New Roman" w:cs="Times New Roman"/>
      <w:sz w:val="30"/>
      <w:szCs w:val="20"/>
      <w:lang w:eastAsia="ru-RU"/>
    </w:rPr>
  </w:style>
  <w:style w:type="paragraph" w:customStyle="1" w:styleId="15">
    <w:name w:val="Основной 1 см"/>
    <w:basedOn w:val="a"/>
    <w:uiPriority w:val="99"/>
    <w:rsid w:val="00924DFB"/>
    <w:pPr>
      <w:spacing w:after="0" w:line="240" w:lineRule="auto"/>
      <w:ind w:firstLine="567"/>
      <w:jc w:val="both"/>
    </w:pPr>
    <w:rPr>
      <w:rFonts w:ascii="Times New Roman" w:eastAsia="Times New Roman" w:hAnsi="Times New Roman" w:cs="Times New Roman"/>
      <w:sz w:val="28"/>
      <w:szCs w:val="20"/>
      <w:lang w:eastAsia="ru-RU"/>
    </w:rPr>
  </w:style>
  <w:style w:type="character" w:styleId="af1">
    <w:name w:val="Emphasis"/>
    <w:uiPriority w:val="99"/>
    <w:qFormat/>
    <w:rsid w:val="00924DFB"/>
    <w:rPr>
      <w:rFonts w:cs="Times New Roman"/>
      <w:i/>
      <w:iCs/>
    </w:rPr>
  </w:style>
  <w:style w:type="paragraph" w:customStyle="1" w:styleId="16">
    <w:name w:val="Абзац списка1"/>
    <w:basedOn w:val="a"/>
    <w:uiPriority w:val="99"/>
    <w:rsid w:val="00924DFB"/>
    <w:pPr>
      <w:tabs>
        <w:tab w:val="left" w:pos="709"/>
      </w:tabs>
      <w:suppressAutoHyphens/>
      <w:spacing w:line="276" w:lineRule="atLeast"/>
    </w:pPr>
    <w:rPr>
      <w:rFonts w:ascii="Calibri" w:eastAsia="Times New Roman" w:hAnsi="Calibri" w:cs="Times New Roman"/>
      <w:lang w:eastAsia="ru-RU"/>
    </w:rPr>
  </w:style>
  <w:style w:type="character" w:customStyle="1" w:styleId="MicrosoftSansSerif">
    <w:name w:val="Основной текст + Microsoft Sans Serif"/>
    <w:aliases w:val="14,5 pt,Интервал 0 pt"/>
    <w:rsid w:val="00924DFB"/>
    <w:rPr>
      <w:rFonts w:ascii="Microsoft Sans Serif" w:hAnsi="Microsoft Sans Serif" w:cs="Microsoft Sans Serif"/>
      <w:spacing w:val="-10"/>
      <w:sz w:val="29"/>
      <w:szCs w:val="29"/>
      <w:lang w:bidi="ar-SA"/>
    </w:rPr>
  </w:style>
  <w:style w:type="character" w:customStyle="1" w:styleId="20pt">
    <w:name w:val="Основной текст + 20 pt"/>
    <w:aliases w:val="Полужирный"/>
    <w:rsid w:val="00924DFB"/>
    <w:rPr>
      <w:b/>
      <w:bCs/>
      <w:sz w:val="40"/>
      <w:szCs w:val="40"/>
      <w:lang w:bidi="ar-SA"/>
    </w:rPr>
  </w:style>
  <w:style w:type="paragraph" w:styleId="af2">
    <w:name w:val="Title"/>
    <w:basedOn w:val="a"/>
    <w:next w:val="a"/>
    <w:link w:val="af3"/>
    <w:qFormat/>
    <w:rsid w:val="00924DFB"/>
    <w:pPr>
      <w:spacing w:before="240" w:after="60"/>
      <w:jc w:val="center"/>
      <w:outlineLvl w:val="0"/>
    </w:pPr>
    <w:rPr>
      <w:rFonts w:ascii="Cambria" w:eastAsia="Times New Roman" w:hAnsi="Cambria" w:cs="Times New Roman"/>
      <w:b/>
      <w:bCs/>
      <w:kern w:val="28"/>
      <w:sz w:val="32"/>
      <w:szCs w:val="32"/>
    </w:rPr>
  </w:style>
  <w:style w:type="character" w:customStyle="1" w:styleId="af3">
    <w:name w:val="Название Знак"/>
    <w:basedOn w:val="a0"/>
    <w:link w:val="af2"/>
    <w:rsid w:val="00924DFB"/>
    <w:rPr>
      <w:rFonts w:ascii="Cambria" w:eastAsia="Times New Roman" w:hAnsi="Cambria" w:cs="Times New Roman"/>
      <w:b/>
      <w:bCs/>
      <w:kern w:val="28"/>
      <w:sz w:val="32"/>
      <w:szCs w:val="32"/>
    </w:rPr>
  </w:style>
  <w:style w:type="paragraph" w:styleId="af4">
    <w:name w:val="Subtitle"/>
    <w:basedOn w:val="a"/>
    <w:next w:val="a"/>
    <w:link w:val="af5"/>
    <w:qFormat/>
    <w:rsid w:val="00924DFB"/>
    <w:pPr>
      <w:spacing w:after="60"/>
      <w:jc w:val="center"/>
      <w:outlineLvl w:val="1"/>
    </w:pPr>
    <w:rPr>
      <w:rFonts w:ascii="Cambria" w:eastAsia="Times New Roman" w:hAnsi="Cambria" w:cs="Times New Roman"/>
      <w:sz w:val="24"/>
      <w:szCs w:val="24"/>
    </w:rPr>
  </w:style>
  <w:style w:type="character" w:customStyle="1" w:styleId="af5">
    <w:name w:val="Подзаголовок Знак"/>
    <w:basedOn w:val="a0"/>
    <w:link w:val="af4"/>
    <w:rsid w:val="00924DFB"/>
    <w:rPr>
      <w:rFonts w:ascii="Cambria" w:eastAsia="Times New Roman" w:hAnsi="Cambria" w:cs="Times New Roman"/>
      <w:sz w:val="24"/>
      <w:szCs w:val="24"/>
    </w:rPr>
  </w:style>
  <w:style w:type="paragraph" w:styleId="af6">
    <w:name w:val="Balloon Text"/>
    <w:basedOn w:val="a"/>
    <w:link w:val="af7"/>
    <w:uiPriority w:val="99"/>
    <w:semiHidden/>
    <w:unhideWhenUsed/>
    <w:rsid w:val="00924DFB"/>
    <w:pPr>
      <w:spacing w:after="0" w:line="240" w:lineRule="auto"/>
    </w:pPr>
    <w:rPr>
      <w:rFonts w:ascii="Tahoma" w:eastAsia="Calibri" w:hAnsi="Tahoma" w:cs="Tahoma"/>
      <w:sz w:val="16"/>
      <w:szCs w:val="16"/>
    </w:rPr>
  </w:style>
  <w:style w:type="character" w:customStyle="1" w:styleId="af7">
    <w:name w:val="Текст выноски Знак"/>
    <w:basedOn w:val="a0"/>
    <w:link w:val="af6"/>
    <w:uiPriority w:val="99"/>
    <w:semiHidden/>
    <w:rsid w:val="00924DFB"/>
    <w:rPr>
      <w:rFonts w:ascii="Tahoma" w:eastAsia="Calibri" w:hAnsi="Tahoma" w:cs="Tahoma"/>
      <w:sz w:val="16"/>
      <w:szCs w:val="16"/>
    </w:rPr>
  </w:style>
  <w:style w:type="paragraph" w:customStyle="1" w:styleId="c15">
    <w:name w:val="c15"/>
    <w:basedOn w:val="a"/>
    <w:rsid w:val="00924D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924DFB"/>
  </w:style>
  <w:style w:type="character" w:customStyle="1" w:styleId="c21">
    <w:name w:val="c21"/>
    <w:basedOn w:val="a0"/>
    <w:rsid w:val="00924DFB"/>
  </w:style>
  <w:style w:type="character" w:customStyle="1" w:styleId="c2c46">
    <w:name w:val="c2 c46"/>
    <w:basedOn w:val="a0"/>
    <w:rsid w:val="00924DFB"/>
  </w:style>
  <w:style w:type="character" w:styleId="af8">
    <w:name w:val="FollowedHyperlink"/>
    <w:basedOn w:val="a0"/>
    <w:uiPriority w:val="99"/>
    <w:semiHidden/>
    <w:unhideWhenUsed/>
    <w:rsid w:val="00924DF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3870484">
      <w:bodyDiv w:val="1"/>
      <w:marLeft w:val="0"/>
      <w:marRight w:val="0"/>
      <w:marTop w:val="0"/>
      <w:marBottom w:val="0"/>
      <w:divBdr>
        <w:top w:val="none" w:sz="0" w:space="0" w:color="auto"/>
        <w:left w:val="none" w:sz="0" w:space="0" w:color="auto"/>
        <w:bottom w:val="none" w:sz="0" w:space="0" w:color="auto"/>
        <w:right w:val="none" w:sz="0" w:space="0" w:color="auto"/>
      </w:divBdr>
    </w:div>
    <w:div w:id="186260782">
      <w:bodyDiv w:val="1"/>
      <w:marLeft w:val="0"/>
      <w:marRight w:val="0"/>
      <w:marTop w:val="0"/>
      <w:marBottom w:val="0"/>
      <w:divBdr>
        <w:top w:val="none" w:sz="0" w:space="0" w:color="auto"/>
        <w:left w:val="none" w:sz="0" w:space="0" w:color="auto"/>
        <w:bottom w:val="none" w:sz="0" w:space="0" w:color="auto"/>
        <w:right w:val="none" w:sz="0" w:space="0" w:color="auto"/>
      </w:divBdr>
    </w:div>
    <w:div w:id="315191241">
      <w:bodyDiv w:val="1"/>
      <w:marLeft w:val="0"/>
      <w:marRight w:val="0"/>
      <w:marTop w:val="0"/>
      <w:marBottom w:val="0"/>
      <w:divBdr>
        <w:top w:val="none" w:sz="0" w:space="0" w:color="auto"/>
        <w:left w:val="none" w:sz="0" w:space="0" w:color="auto"/>
        <w:bottom w:val="none" w:sz="0" w:space="0" w:color="auto"/>
        <w:right w:val="none" w:sz="0" w:space="0" w:color="auto"/>
      </w:divBdr>
    </w:div>
    <w:div w:id="524834440">
      <w:bodyDiv w:val="1"/>
      <w:marLeft w:val="0"/>
      <w:marRight w:val="0"/>
      <w:marTop w:val="0"/>
      <w:marBottom w:val="0"/>
      <w:divBdr>
        <w:top w:val="none" w:sz="0" w:space="0" w:color="auto"/>
        <w:left w:val="none" w:sz="0" w:space="0" w:color="auto"/>
        <w:bottom w:val="none" w:sz="0" w:space="0" w:color="auto"/>
        <w:right w:val="none" w:sz="0" w:space="0" w:color="auto"/>
      </w:divBdr>
    </w:div>
    <w:div w:id="569342599">
      <w:bodyDiv w:val="1"/>
      <w:marLeft w:val="0"/>
      <w:marRight w:val="0"/>
      <w:marTop w:val="0"/>
      <w:marBottom w:val="0"/>
      <w:divBdr>
        <w:top w:val="none" w:sz="0" w:space="0" w:color="auto"/>
        <w:left w:val="none" w:sz="0" w:space="0" w:color="auto"/>
        <w:bottom w:val="none" w:sz="0" w:space="0" w:color="auto"/>
        <w:right w:val="none" w:sz="0" w:space="0" w:color="auto"/>
      </w:divBdr>
    </w:div>
    <w:div w:id="584460380">
      <w:bodyDiv w:val="1"/>
      <w:marLeft w:val="0"/>
      <w:marRight w:val="0"/>
      <w:marTop w:val="0"/>
      <w:marBottom w:val="0"/>
      <w:divBdr>
        <w:top w:val="none" w:sz="0" w:space="0" w:color="auto"/>
        <w:left w:val="none" w:sz="0" w:space="0" w:color="auto"/>
        <w:bottom w:val="none" w:sz="0" w:space="0" w:color="auto"/>
        <w:right w:val="none" w:sz="0" w:space="0" w:color="auto"/>
      </w:divBdr>
    </w:div>
    <w:div w:id="707338743">
      <w:bodyDiv w:val="1"/>
      <w:marLeft w:val="0"/>
      <w:marRight w:val="0"/>
      <w:marTop w:val="0"/>
      <w:marBottom w:val="0"/>
      <w:divBdr>
        <w:top w:val="none" w:sz="0" w:space="0" w:color="auto"/>
        <w:left w:val="none" w:sz="0" w:space="0" w:color="auto"/>
        <w:bottom w:val="none" w:sz="0" w:space="0" w:color="auto"/>
        <w:right w:val="none" w:sz="0" w:space="0" w:color="auto"/>
      </w:divBdr>
    </w:div>
    <w:div w:id="885989268">
      <w:bodyDiv w:val="1"/>
      <w:marLeft w:val="0"/>
      <w:marRight w:val="0"/>
      <w:marTop w:val="0"/>
      <w:marBottom w:val="0"/>
      <w:divBdr>
        <w:top w:val="none" w:sz="0" w:space="0" w:color="auto"/>
        <w:left w:val="none" w:sz="0" w:space="0" w:color="auto"/>
        <w:bottom w:val="none" w:sz="0" w:space="0" w:color="auto"/>
        <w:right w:val="none" w:sz="0" w:space="0" w:color="auto"/>
      </w:divBdr>
    </w:div>
    <w:div w:id="1145661872">
      <w:bodyDiv w:val="1"/>
      <w:marLeft w:val="0"/>
      <w:marRight w:val="0"/>
      <w:marTop w:val="0"/>
      <w:marBottom w:val="0"/>
      <w:divBdr>
        <w:top w:val="none" w:sz="0" w:space="0" w:color="auto"/>
        <w:left w:val="none" w:sz="0" w:space="0" w:color="auto"/>
        <w:bottom w:val="none" w:sz="0" w:space="0" w:color="auto"/>
        <w:right w:val="none" w:sz="0" w:space="0" w:color="auto"/>
      </w:divBdr>
    </w:div>
    <w:div w:id="1471707135">
      <w:bodyDiv w:val="1"/>
      <w:marLeft w:val="0"/>
      <w:marRight w:val="0"/>
      <w:marTop w:val="0"/>
      <w:marBottom w:val="0"/>
      <w:divBdr>
        <w:top w:val="none" w:sz="0" w:space="0" w:color="auto"/>
        <w:left w:val="none" w:sz="0" w:space="0" w:color="auto"/>
        <w:bottom w:val="none" w:sz="0" w:space="0" w:color="auto"/>
        <w:right w:val="none" w:sz="0" w:space="0" w:color="auto"/>
      </w:divBdr>
    </w:div>
    <w:div w:id="1524594085">
      <w:bodyDiv w:val="1"/>
      <w:marLeft w:val="0"/>
      <w:marRight w:val="0"/>
      <w:marTop w:val="0"/>
      <w:marBottom w:val="0"/>
      <w:divBdr>
        <w:top w:val="none" w:sz="0" w:space="0" w:color="auto"/>
        <w:left w:val="none" w:sz="0" w:space="0" w:color="auto"/>
        <w:bottom w:val="none" w:sz="0" w:space="0" w:color="auto"/>
        <w:right w:val="none" w:sz="0" w:space="0" w:color="auto"/>
      </w:divBdr>
    </w:div>
    <w:div w:id="187446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91768-C7E2-4899-AF04-0708BDD2B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2937</Words>
  <Characters>16744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cp:lastModifiedBy>
  <cp:revision>13</cp:revision>
  <cp:lastPrinted>2025-08-26T19:00:00Z</cp:lastPrinted>
  <dcterms:created xsi:type="dcterms:W3CDTF">2024-08-30T20:35:00Z</dcterms:created>
  <dcterms:modified xsi:type="dcterms:W3CDTF">2025-11-07T04:32:00Z</dcterms:modified>
</cp:coreProperties>
</file>