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F2" w:rsidRPr="00CA1FF2" w:rsidRDefault="00CA1FF2" w:rsidP="00CA1F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1FF2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A1FF2" w:rsidRPr="00CA1FF2" w:rsidRDefault="00CA1FF2" w:rsidP="00CA1F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1FF2">
        <w:rPr>
          <w:rFonts w:ascii="Times New Roman" w:eastAsia="Calibri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CA1FF2" w:rsidRPr="00CA1FF2" w:rsidRDefault="00CA1FF2" w:rsidP="00CA1F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1FF2">
        <w:rPr>
          <w:rFonts w:ascii="Times New Roman" w:eastAsia="Calibri" w:hAnsi="Times New Roman" w:cs="Times New Roman"/>
          <w:b/>
          <w:sz w:val="24"/>
          <w:szCs w:val="24"/>
        </w:rPr>
        <w:t>Кировского района Республики Крым</w:t>
      </w:r>
    </w:p>
    <w:p w:rsidR="00CA1FF2" w:rsidRPr="00CA1FF2" w:rsidRDefault="00CA1FF2" w:rsidP="00CA1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1"/>
        <w:gridCol w:w="3025"/>
      </w:tblGrid>
      <w:tr w:rsidR="00CA1FF2" w:rsidRPr="00CA1FF2" w:rsidTr="007571B9">
        <w:trPr>
          <w:trHeight w:val="2304"/>
        </w:trPr>
        <w:tc>
          <w:tcPr>
            <w:tcW w:w="1719" w:type="pct"/>
          </w:tcPr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МО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«____»___________2024г.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Л.А.)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>_____________ 2024г.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_______ ______(ФИО)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Приказ № ___ от      «___»_____________2024 г.</w:t>
            </w:r>
          </w:p>
          <w:p w:rsidR="00CA1FF2" w:rsidRPr="00CA1FF2" w:rsidRDefault="00CA1FF2" w:rsidP="00CA1FF2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A1FF2" w:rsidRPr="00CA1FF2" w:rsidRDefault="00CA1FF2" w:rsidP="00CA1F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1FF2" w:rsidRPr="00CA1FF2" w:rsidRDefault="00037AF9" w:rsidP="00CA1F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7AF9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EsBgIAAMsDAAAOAAAAZHJzL2Uyb0RvYy54bWysU82O0zAQviPxDpbvNG3VQhs1XS27WoS0&#10;/Ei7PIDjOI1F4jFjt0m5cecV9h04cODGK2TfaMdOtxS4IS6W7Rl/8803n1dnXVOznUKnwWR8Mhpz&#10;poyEQptNxj/cXj1bcOa8MIWowaiM75XjZ+unT1atTdUUKqgLhYxAjEtbm/HKe5smiZOVaoQbgVWG&#10;giVgIzwdcZMUKFpCb+pkOh4/T1rAwiJI5RzdXg5Bvo74Zamkf1eWTnlWZ5y4+bhiXPOwJuuVSDco&#10;bKXlgYb4BxaN0IaKHqEuhRdsi/ovqEZLBAelH0loEihLLVXsgbqZjP/o5qYSVsVeSBxnjzK5/wcr&#10;3+7eI9MFzY4zIxoaUX/Xf+u/9z/7H/df7r+ySdCotS6l1BtLyb57CV3ID/06ew3yo2MGLiphNuoc&#10;EdpKiYI4xpfJydMBxwWQvH0DBRUTWw8RqCuxCYAkCSN0mtX+OB/VeSZDycVyuZxSSFJsNh8v5oFb&#10;ItLHxxadf6WgYWGTcaTxR3Cxu3Z+SH1MCbUMXOm6jhaozW8XhBluIvnAd2Duu7w7iJFDsac2EAZH&#10;0Q+gTQX4mbOW3JRx92krUHFWvzYkxXIymwX7xcNs/iI0gaeR/DQijCSojHvOhu2FHyy7tag3FVUa&#10;xDdwTvKVOrYWdB5YHXiTY6I4B3cHS56eY9avP7h+AAAA//8DAFBLAwQUAAYACAAAACEAcD0ECdoA&#10;AAAGAQAADwAAAGRycy9kb3ducmV2LnhtbEyOwU7DMBBE70j9B2uRuFE7CNo6xKkqEFcQpa3EzY23&#10;SUS8jmK3CX/PcoLbjGY084r15DtxwSG2gQxkcwUCqQqupdrA7uPldgUiJkvOdoHQwDdGWJezq8Lm&#10;Loz0jpdtqgWPUMytgSalPpcyVg16G+ehR+LsFAZvE9uhlm6wI4/7Tt4ptZDetsQPje3xqcHqa3v2&#10;Bvavp8/DvXqrn/1DP4ZJSfJaGnNzPW0eQSSc0l8ZfvEZHUpmOoYzuSg6Awudaa6yAMGx1lkG4mhg&#10;uQRZFvI/fvkDAAD//wMAUEsBAi0AFAAGAAgAAAAhALaDOJL+AAAA4QEAABMAAAAAAAAAAAAAAAAA&#10;AAAAAFtDb250ZW50X1R5cGVzXS54bWxQSwECLQAUAAYACAAAACEAOP0h/9YAAACUAQAACwAAAAAA&#10;AAAAAAAAAAAvAQAAX3JlbHMvLnJlbHNQSwECLQAUAAYACAAAACEAEyaRLAYCAADLAwAADgAAAAAA&#10;AAAAAAAAAAAuAgAAZHJzL2Uyb0RvYy54bWxQSwECLQAUAAYACAAAACEAcD0ECdoAAAAGAQAADwAA&#10;AAAAAAAAAAAAAABgBAAAZHJzL2Rvd25yZXYueG1sUEsFBgAAAAAEAAQA8wAAAGcFAAAAAA==&#10;" filled="f" stroked="f">
            <v:textbox>
              <w:txbxContent>
                <w:p w:rsidR="00CA1FF2" w:rsidRPr="00003430" w:rsidRDefault="00CA1FF2" w:rsidP="00CA1FF2"/>
              </w:txbxContent>
            </v:textbox>
          </v:shape>
        </w:pict>
      </w:r>
    </w:p>
    <w:p w:rsidR="00CA1FF2" w:rsidRPr="00CA1FF2" w:rsidRDefault="00CA1FF2" w:rsidP="00CA1FF2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CA1FF2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CA1FF2" w:rsidRPr="00CA1FF2" w:rsidRDefault="00CA1FF2" w:rsidP="00CA1FF2">
      <w:pPr>
        <w:spacing w:after="0" w:line="256" w:lineRule="auto"/>
        <w:ind w:left="120"/>
        <w:jc w:val="center"/>
        <w:rPr>
          <w:rFonts w:ascii="Calibri" w:eastAsia="Calibri" w:hAnsi="Calibri" w:cs="Times New Roman"/>
        </w:rPr>
      </w:pPr>
    </w:p>
    <w:p w:rsidR="00CA1FF2" w:rsidRPr="00CA1FF2" w:rsidRDefault="00CA1FF2" w:rsidP="00CA1FF2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CA1FF2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Литературное чтение </w:t>
      </w:r>
      <w:r w:rsidR="00850BCD">
        <w:rPr>
          <w:rFonts w:ascii="Times New Roman" w:eastAsia="Calibri" w:hAnsi="Times New Roman" w:cs="Times New Roman"/>
          <w:b/>
          <w:color w:val="000000"/>
          <w:sz w:val="28"/>
        </w:rPr>
        <w:t>на родном</w:t>
      </w:r>
      <w:r w:rsidRPr="00CA1FF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5330AB">
        <w:rPr>
          <w:rFonts w:ascii="Times New Roman" w:eastAsia="Calibri" w:hAnsi="Times New Roman" w:cs="Times New Roman"/>
          <w:b/>
          <w:color w:val="000000"/>
          <w:sz w:val="28"/>
        </w:rPr>
        <w:t xml:space="preserve">языке </w:t>
      </w:r>
      <w:r w:rsidRPr="00CA1FF2">
        <w:rPr>
          <w:rFonts w:ascii="Times New Roman" w:eastAsia="Calibri" w:hAnsi="Times New Roman" w:cs="Times New Roman"/>
          <w:b/>
          <w:color w:val="000000"/>
          <w:sz w:val="28"/>
        </w:rPr>
        <w:t>(русск</w:t>
      </w:r>
      <w:r w:rsidR="00850BCD">
        <w:rPr>
          <w:rFonts w:ascii="Times New Roman" w:eastAsia="Calibri" w:hAnsi="Times New Roman" w:cs="Times New Roman"/>
          <w:b/>
          <w:color w:val="000000"/>
          <w:sz w:val="28"/>
        </w:rPr>
        <w:t>ом</w:t>
      </w:r>
      <w:r w:rsidRPr="00CA1FF2">
        <w:rPr>
          <w:rFonts w:ascii="Times New Roman" w:eastAsia="Calibri" w:hAnsi="Times New Roman" w:cs="Times New Roman"/>
          <w:b/>
          <w:color w:val="000000"/>
          <w:sz w:val="28"/>
        </w:rPr>
        <w:t>)»</w:t>
      </w:r>
    </w:p>
    <w:p w:rsidR="00CA1FF2" w:rsidRPr="00CA1FF2" w:rsidRDefault="00CA1FF2" w:rsidP="00CA1FF2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CA1FF2">
        <w:rPr>
          <w:rFonts w:ascii="Times New Roman" w:eastAsia="Calibri" w:hAnsi="Times New Roman" w:cs="Times New Roman"/>
          <w:color w:val="000000"/>
          <w:sz w:val="28"/>
        </w:rPr>
        <w:t>для обучающихся 1-4 классов</w:t>
      </w:r>
    </w:p>
    <w:p w:rsidR="00CA1FF2" w:rsidRPr="00CA1FF2" w:rsidRDefault="00CA1FF2" w:rsidP="00CA1FF2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A1FF2" w:rsidRPr="00CA1FF2" w:rsidRDefault="00CA1FF2" w:rsidP="00CA1FF2">
      <w:pPr>
        <w:tabs>
          <w:tab w:val="left" w:pos="27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1FF2">
        <w:rPr>
          <w:rFonts w:ascii="Times New Roman" w:eastAsia="Calibri" w:hAnsi="Times New Roman" w:cs="Times New Roman"/>
          <w:b/>
          <w:sz w:val="24"/>
          <w:szCs w:val="24"/>
        </w:rPr>
        <w:tab/>
        <w:t>Уровень: начальное общее образование</w:t>
      </w:r>
    </w:p>
    <w:p w:rsidR="00CA1FF2" w:rsidRPr="00CA1FF2" w:rsidRDefault="00CA1FF2" w:rsidP="00CA1F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1FF2" w:rsidRPr="00CA1FF2" w:rsidRDefault="00CA1FF2" w:rsidP="00CA1FF2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:rsidR="00CA1FF2" w:rsidRPr="00CA1FF2" w:rsidRDefault="00CA1FF2" w:rsidP="00CA1F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1FF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Составитель: </w:t>
      </w:r>
      <w:proofErr w:type="spellStart"/>
      <w:r w:rsidRPr="00CA1FF2">
        <w:rPr>
          <w:rFonts w:ascii="Times New Roman" w:eastAsia="Calibri" w:hAnsi="Times New Roman" w:cs="Times New Roman"/>
          <w:sz w:val="24"/>
          <w:szCs w:val="24"/>
        </w:rPr>
        <w:t>Налетова</w:t>
      </w:r>
      <w:proofErr w:type="spellEnd"/>
      <w:r w:rsidRPr="00CA1FF2">
        <w:rPr>
          <w:rFonts w:ascii="Times New Roman" w:eastAsia="Calibri" w:hAnsi="Times New Roman" w:cs="Times New Roman"/>
          <w:sz w:val="24"/>
          <w:szCs w:val="24"/>
        </w:rPr>
        <w:t xml:space="preserve"> М.Н.</w:t>
      </w:r>
    </w:p>
    <w:p w:rsidR="00CA1FF2" w:rsidRPr="00CA1FF2" w:rsidRDefault="00CA1FF2" w:rsidP="00CA1F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учитель начальных классов</w:t>
      </w:r>
    </w:p>
    <w:p w:rsidR="00CA1FF2" w:rsidRPr="00CA1FF2" w:rsidRDefault="00CA1FF2" w:rsidP="00CA1F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квалификационная </w:t>
      </w:r>
      <w:proofErr w:type="spellStart"/>
      <w:r w:rsidRPr="00CA1FF2">
        <w:rPr>
          <w:rFonts w:ascii="Times New Roman" w:eastAsia="Calibri" w:hAnsi="Times New Roman" w:cs="Times New Roman"/>
          <w:sz w:val="24"/>
          <w:szCs w:val="24"/>
        </w:rPr>
        <w:t>категория</w:t>
      </w:r>
      <w:proofErr w:type="gramStart"/>
      <w:r w:rsidRPr="00CA1FF2">
        <w:rPr>
          <w:rFonts w:ascii="Times New Roman" w:eastAsia="Calibri" w:hAnsi="Times New Roman" w:cs="Times New Roman"/>
          <w:sz w:val="24"/>
          <w:szCs w:val="24"/>
        </w:rPr>
        <w:t>:С</w:t>
      </w:r>
      <w:proofErr w:type="gramEnd"/>
      <w:r w:rsidRPr="00CA1FF2">
        <w:rPr>
          <w:rFonts w:ascii="Times New Roman" w:eastAsia="Calibri" w:hAnsi="Times New Roman" w:cs="Times New Roman"/>
          <w:sz w:val="24"/>
          <w:szCs w:val="24"/>
        </w:rPr>
        <w:t>ЗД</w:t>
      </w:r>
      <w:proofErr w:type="spellEnd"/>
    </w:p>
    <w:p w:rsidR="00CA1FF2" w:rsidRPr="00CA1FF2" w:rsidRDefault="00CA1FF2" w:rsidP="00CA1FF2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:rsidR="00CA1FF2" w:rsidRPr="00CA1FF2" w:rsidRDefault="00CA1FF2" w:rsidP="00CA1FF2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</w:p>
    <w:p w:rsidR="00CA1FF2" w:rsidRPr="00CA1FF2" w:rsidRDefault="00CA1FF2" w:rsidP="00CA1FF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  <w:r w:rsidRPr="00CA1FF2"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  <w:t>2024 - 2025   учебный год</w:t>
      </w:r>
    </w:p>
    <w:p w:rsidR="007463E0" w:rsidRPr="007463E0" w:rsidRDefault="007463E0" w:rsidP="007463E0">
      <w:pPr>
        <w:spacing w:after="200" w:line="276" w:lineRule="auto"/>
        <w:rPr>
          <w:rFonts w:ascii="Calibri" w:eastAsia="Calibri" w:hAnsi="Calibri" w:cs="Times New Roman"/>
        </w:rPr>
      </w:pPr>
    </w:p>
    <w:p w:rsidR="007463E0" w:rsidRPr="007463E0" w:rsidRDefault="007463E0" w:rsidP="007463E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7463E0" w:rsidRPr="007463E0" w:rsidRDefault="007463E0" w:rsidP="007463E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учебного предмета «Литературное чтение на родном языке (русском)» (предметная область «Русский язык и литературное чтение») 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  № 286 «Об утверждении федерального государственного образовательного стандарта начального общего образования», зарегистрирован  Министерством  юстиции  Российской  Федерации 05.07.2021 г. № 64100), Концепции преподавания</w:t>
      </w:r>
      <w:proofErr w:type="gram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  русского языка и литературы в Российской Федерации (утверждена распоряжением Правительства Российской Федерации от 9 апреля 2016 г. № 637-р), а</w:t>
      </w: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 w:rsidRPr="007463E0">
        <w:rPr>
          <w:rFonts w:ascii="Times New Roman" w:eastAsia="Calibri" w:hAnsi="Times New Roman" w:cs="Times New Roman"/>
          <w:sz w:val="28"/>
          <w:szCs w:val="28"/>
        </w:rPr>
        <w:t>историкокультурных</w:t>
      </w:r>
      <w:proofErr w:type="spellEnd"/>
      <w:r w:rsidRPr="007463E0">
        <w:rPr>
          <w:rFonts w:ascii="Times New Roman" w:eastAsia="Calibri" w:hAnsi="Times New Roman" w:cs="Times New Roman"/>
          <w:sz w:val="28"/>
          <w:szCs w:val="28"/>
        </w:rPr>
        <w:t>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 русской национально-культурной традиции в сознании обучающихся.              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Курс предназначен для расширения литературного и </w:t>
      </w: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>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  <w:proofErr w:type="gramEnd"/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Целями изучения литературного чтения на родном (русском) языке являются: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-воспитание ценностного отношения к русской литературе и русскому языку как существенной части родной культуры;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-включение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-осознание исторической преемственности поколений, своей ответственности за сохранение русской культуры;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-развитие читательских умений.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Достижение данных целей предполагает решение следующих задач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-воспитание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-формирование потребности в постоянном чтении для развития личности, для речевого самосовершенствования;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-развитие всех видов речевой деятельности, приобретение опыта создания устных и письменных высказываний о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прочитанном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  В программе учебного предмета «Литературное чтение на родном (русском) языке» представлено содержание, изучение которого позволит </w:t>
      </w: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  <w:proofErr w:type="gramEnd"/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</w:t>
      </w:r>
      <w:proofErr w:type="gramEnd"/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 В данной программе специфика курса «Литературное чтение на родном (русском) языке» реализована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благодаря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Оба курса объединяет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литературного чтения на родном (русском) языке – 118 часов: в 1 классе – 33 часа (1 час в неделю), во 2 классе – 34 часа (1 час в неделю), в 3 классе – 34 часа (1 час в неделю), в 4 классе – 17 часов (0,5 часа в неделю).</w:t>
      </w:r>
      <w:proofErr w:type="gramEnd"/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При определении содержания литературного чтения на родном (русском) языке в центре внимания находятся: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-важные для национального сознания концепты, существующие в культурном пространстве на протяжении длительного времени – вплоть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понять ценности национальной культурной традиции, ключевые понятия русской культуры;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по литературному чтению на родном (русском) языке </w:t>
      </w:r>
      <w:proofErr w:type="spellStart"/>
      <w:r w:rsidRPr="007463E0">
        <w:rPr>
          <w:rFonts w:ascii="Times New Roman" w:eastAsia="Calibri" w:hAnsi="Times New Roman" w:cs="Times New Roman"/>
          <w:sz w:val="28"/>
          <w:szCs w:val="28"/>
        </w:rPr>
        <w:t>культурноисторические</w:t>
      </w:r>
      <w:proofErr w:type="spell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понятия. В программу по литературному чтению на родном (русском) языке 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ориентиров, отбор произведений позволяет обучающемуся глазами сверстника увидеть русскую культуру в разные исторические периоды. В программе по литературному чтению на родном (русском) языке представлено значительное количество произведений современных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-произведения, дающие возможность включить в сферу выделяемых национально</w:t>
      </w:r>
      <w:r w:rsidR="00C20DB8">
        <w:rPr>
          <w:rFonts w:ascii="Times New Roman" w:eastAsia="Calibri" w:hAnsi="Times New Roman" w:cs="Times New Roman"/>
          <w:sz w:val="28"/>
          <w:szCs w:val="28"/>
        </w:rPr>
        <w:t>-</w:t>
      </w:r>
      <w:r w:rsidRPr="007463E0">
        <w:rPr>
          <w:rFonts w:ascii="Times New Roman" w:eastAsia="Calibri" w:hAnsi="Times New Roman" w:cs="Times New Roman"/>
          <w:sz w:val="28"/>
          <w:szCs w:val="28"/>
        </w:rPr>
        <w:t>специфических явлений образы и мотивы, отражённые средствами других видов искусства, что позволяет представить обучающимся диалог иску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сств в р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>усской культуре.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В соответствии с целями изучения литературного чтения на родном (русском) языке» содержание обучения для каждого класса включает два основных раздела: «Мир детства» и «Россия – Родина моя».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В каждом разделе выделены тематические подразделы, например, в первом разделе: «Я взрослею», «Я и моя семья», «Я и книги» и т. д., во втором: «Люди земли русской», «О родной земле». Произведения каждого раздела находятся друг с другом в отношениях диалога, что позволяет обнаружить существование традиции во времени (традиционность формы произведения, темы или проблемы).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Программа по литературному чтению на родном (русском) языке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Произведения региональных авторов учителя могут включать в рабочие программы по своему выбору и с учётом национально-культурной специфики региона.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В программе по литературному чтению на родном (русском) языке представлено содержание, изучение которого позволит раскрыть национально-культурную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Литературное чтение на родном (русском) языке 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и русской культуры понятиями. </w:t>
      </w:r>
      <w:proofErr w:type="gramEnd"/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Предложенные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другие). 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КЛАСС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Мир детства.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1.1. Я и книги.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красна книга письмом, красна умом.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первые шаги в чтении.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С.А.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Баруздин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"Самое простое дело".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Л.В. Куклин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"Как я научился читать"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Н.Н. Носов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"Тайна на дне колодца" (фрагмент главы "Волшебные сказки").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1.2. Я взрослею.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 друга в жизни туго.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Пословицы о дружбе.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представление о дружбе как нравственно-этической ценности, значимой для национального русского сознания.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Н.К. Абрамцева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"Цветы и зеркало".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И.А.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Мазнин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"Давайте будем дружить друг с другом"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С.Л. Прокофьева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"Самый большой друг".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тот прав, кто сильный, а тот, кто честный.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Пословицы о правде и честности.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традиционные представления о честности как нравственном ориентире.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В.А. Осеева 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"Почему?".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 Толстой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"Лгун".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1.3. Я фантазирую и мечтаю.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Необычное в обычном.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умение удивляться при восприятии окружающего мира.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С.А. Иванов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"Снежный заповедник"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В.В. Лунин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"Я видела чудо".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М.М. Пришвин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"Осинкам холодно".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В.Ф. Тендряков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"Весенние перевертыши"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Россия - Родина моя.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2.1. Что мы Родиной зовем.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чего начинается Родина?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Произведения, отражающие многогранность понятия "Родина".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Ф.П. Савинов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"Родное"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П.А. Синявский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"Рисунок".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К.Д. Ушинский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"Наше Отечество".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2.2. О родной природе.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Сколько же в небе всего происходит.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Поэтические представления русского народа о солнце, луне, звездах, облаках, отражение этих представлений в фольклоре и их развитие в русской поэзии и прозе.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Русские народные загадки о солнце, луне, звездах, облаках.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И.А. Бунин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"Серп луны под тучкой длинной...".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С.В. Востоков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"Два яблока".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В.М. Катанов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"Жар-птица".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А.Н. Толстой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"Петушки".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КЛАСС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Мир детства.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1.1. Я и книги.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торопись отвечать, торопись слушать.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детское восприятие услышанных рассказов, сказок, стихов.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Е.Н. Егорова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"Детство Александра Пушкина" (глава "Нянины сказки").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Т.А.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Луговская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"Как знаю, как помню, как умею"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1.2. Я взрослею.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аукнется, так и откликнется.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Пословицы об отношении к другим людям.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традиционные представления об отношении к другим людям.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В.В. Бианки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"Сова".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Л.И. Кузьмин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"Дом с колокольчиком".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Воля и </w:t>
      </w:r>
      <w:proofErr w:type="gramStart"/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труд</w:t>
      </w:r>
      <w:proofErr w:type="gramEnd"/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дивные всходы дают.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Пословицы о труде.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представление о трудолюбии как нравственно-этической ценности, значимой для национального русского сознания.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Е.А. Пермяк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Маркел-самодел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дети".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Б.В. Шергин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"Пословицы в рассказах".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идет вперед, того страх не берет.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Пословицы о смелости.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традиционные представления о смелости как нравственном ориентире.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С.П. Алексеев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"Медаль".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В.В.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Голявкин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"Этот мальчик".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1.3. Я и моя семья.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Семья крепка ладом.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традиционные представления о семейных ценностях.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С.Г. Георгиев 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"Стрекот кузнечика".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В.В.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Голявкин</w:t>
      </w:r>
      <w:proofErr w:type="spellEnd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"Мой добрый папа"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Дружинина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"Очень полезный подарок".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 Толстой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"Отец и сыновья".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1.4. Я фантазирую и мечтаю.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Мечты, зовущие ввысь.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представления об идеалах в детских мечтах.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Н.К. Абрамцева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"Заветное желание".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Е.В. Григорьева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"Мечта".</w:t>
      </w:r>
    </w:p>
    <w:p w:rsid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 Толстой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"Воспоминания" (глава "</w:t>
      </w:r>
      <w:proofErr w:type="spellStart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Фанфаронова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гора").</w:t>
      </w:r>
    </w:p>
    <w:p w:rsidR="00273FBD" w:rsidRPr="007463E0" w:rsidRDefault="00273FBD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3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Контрольная работа №1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Россия - Родина моя.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2.1. Родная страна во все времена сынами сильна.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Люди земли Русской.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биографии выдающихся представителей русского народа.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В.А.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Бахревский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"Виктор Васнецов" (глава "Рябово").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М.А. Булатов, В.И.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Порудоминский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"Собирал человек слова... Повесть о В.И. Дале"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М.Л. Яковлев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"Сергий Радонежский приходит на помощь"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2.2. Народные праздники, связанные </w:t>
      </w:r>
      <w:proofErr w:type="gramStart"/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временами года.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Хорош праздник после трудов праведных.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Песни-веснянки.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Произведения о праздниках и традициях, связанных с народным календарем.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И.С. Шмелев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"Лето Господне" (фрагмент главы "Масленица").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Л.Ф. Воронкова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"Девочка из города" (глава "Праздник весны").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В.А. Жуковский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"Жаворонок".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А.С. Пушкин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"Птичка".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2.3. О родной природе.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зеленым далям с детства взор приучен.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Поэтические представления русского народа о поле, луге, травах и цветах, отражение этих представлений в фольклоре и их развитие в русской поэзии и прозе.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Русские народные загадки о поле.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Ю.И. Коваль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"Фарфоровые колокольчики".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И.С. Никитин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"В чистом поле тень шагает".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М.С.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Пляцковский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"Колокольчик".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В.А. Солоухин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"Трава" (фрагмент).</w:t>
      </w:r>
    </w:p>
    <w:p w:rsid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Е.А. Благинина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273FBD" w:rsidRPr="007463E0" w:rsidRDefault="00273FBD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3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Контрольная работа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КЛАСС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Раздел 1. Мир детства.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1.1. Я и книги.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Пишут не пером, а умом.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первый опыт "писательства".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В.И. Воробьев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"Я ничего не придумал" (глава "Мой дневник").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В.П. Крапивин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"Сказки Севки Глущенко" (глава "День рождения").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1.2. Я взрослею.</w:t>
      </w:r>
    </w:p>
    <w:p w:rsidR="007463E0" w:rsidRPr="007463E0" w:rsidRDefault="007463E0" w:rsidP="007463E0">
      <w:pPr>
        <w:widowControl w:val="0"/>
        <w:tabs>
          <w:tab w:val="left" w:pos="44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Жизнь дана на добрые дела.</w:t>
      </w: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Пословицы о доброте.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Ю.А. Буковский 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"О Доброте - злой и доброй".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Л.Л. Яхнин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"Последняя рубашка".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Живи по совести.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Пословицы о совести.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П.В.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Засодимский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"Гришина милостыня".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Н.Г. Волкова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Дреби-Дон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1.3. Я и моя семья.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дружной семье и в холод тепло.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</w:t>
      </w:r>
      <w:proofErr w:type="gram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В.М. Шукшин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"Как зайка летал на воздушных шариках"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А.Л. Решетов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"Зернышки спелых яблок"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О.Ф.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Кургузов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"Душа нараспашку".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1.4. Я фантазирую и мечтаю.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Детские фантазии.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значение мечты и фантазии для взросления, взаимодействие мира реального и мира фантастического.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В.П. Крапивин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"Брат, которому семь" (фрагмент главы "Зеленая грива").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Л.К. Чуковская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"Мой отец - Корней Чуковский" (фрагмент).</w:t>
      </w:r>
    </w:p>
    <w:p w:rsidR="007463E0" w:rsidRPr="007463E0" w:rsidRDefault="00273FBD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3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Контрольная работа №1 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Россия - Родина моя.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2.1. Родная страна во все времена сынами сильна.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Люди земли Русской.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о выдающихся представителях русского народа.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Н.М. Коняев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"Правнуки богатырей"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В.А.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Бахревский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"Семен Дежнев"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О.М. Гурьян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"Мальчик из Холмогор"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А.Н. Майков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"Ломоносов"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2.2. От праздника к празднику.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Всякая душа празднику рада.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о праздниках, значимых для русской культуры: </w:t>
      </w:r>
      <w:proofErr w:type="gramStart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</w:t>
      </w:r>
      <w:proofErr w:type="gram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Пасхе.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Е.В. Григорьева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"Радость".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А.И. Куприн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"Пасхальные колокола"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Черный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"Пасхальный визит"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2.3. О родной природе.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Неразгаданная тайна - в чащах леса...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Поэтические представления русского народа о лесе, реке, тумане, отражение этих представлений в фольклоре и их развитие в русской поэзии и прозе.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Русские народные загадки о реке.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И.С. Никитин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"Лес".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К.Г. Паустовский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"Клад".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В.Г. Распутин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"Горные речки".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И.П.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Токмакова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"Туман".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В.П. Астафьев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Зорькина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песня" (фрагмент).</w:t>
      </w:r>
    </w:p>
    <w:p w:rsidR="007463E0" w:rsidRPr="007463E0" w:rsidRDefault="00273FBD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3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Контрольная работа №2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КЛАСС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Мир детства.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1.1. Я и книги.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Испокон века книга растит человека.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ценность чтения в жизни человека, роль книги в становлении личности. Например: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>С. Т. Аксаков</w:t>
      </w:r>
      <w:r w:rsidRPr="007463E0">
        <w:rPr>
          <w:rFonts w:ascii="Times New Roman" w:eastAsia="Calibri" w:hAnsi="Times New Roman" w:cs="Times New Roman"/>
          <w:sz w:val="28"/>
        </w:rPr>
        <w:t xml:space="preserve"> «Детские годы </w:t>
      </w:r>
      <w:proofErr w:type="spellStart"/>
      <w:proofErr w:type="gramStart"/>
      <w:r w:rsidRPr="007463E0">
        <w:rPr>
          <w:rFonts w:ascii="Times New Roman" w:eastAsia="Calibri" w:hAnsi="Times New Roman" w:cs="Times New Roman"/>
          <w:sz w:val="28"/>
        </w:rPr>
        <w:t>Багрова-внука</w:t>
      </w:r>
      <w:proofErr w:type="spellEnd"/>
      <w:proofErr w:type="gramEnd"/>
      <w:r w:rsidRPr="007463E0">
        <w:rPr>
          <w:rFonts w:ascii="Times New Roman" w:eastAsia="Calibri" w:hAnsi="Times New Roman" w:cs="Times New Roman"/>
          <w:sz w:val="28"/>
        </w:rPr>
        <w:t xml:space="preserve">» (фрагмент главы «Последовательные воспоминания»). 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 xml:space="preserve">Д. Н. </w:t>
      </w:r>
      <w:proofErr w:type="spellStart"/>
      <w:proofErr w:type="gramStart"/>
      <w:r w:rsidRPr="007463E0">
        <w:rPr>
          <w:rFonts w:ascii="Times New Roman" w:eastAsia="Calibri" w:hAnsi="Times New Roman" w:cs="Times New Roman"/>
          <w:b/>
          <w:sz w:val="28"/>
        </w:rPr>
        <w:t>Мамин-Сибиряк</w:t>
      </w:r>
      <w:proofErr w:type="spellEnd"/>
      <w:proofErr w:type="gramEnd"/>
      <w:r w:rsidRPr="007463E0">
        <w:rPr>
          <w:rFonts w:ascii="Times New Roman" w:eastAsia="Calibri" w:hAnsi="Times New Roman" w:cs="Times New Roman"/>
          <w:sz w:val="28"/>
        </w:rPr>
        <w:t xml:space="preserve"> «Из далёкого прошлого» (глава «Книжка с картинками»).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>С. Т. Григорьев</w:t>
      </w:r>
      <w:r w:rsidRPr="007463E0">
        <w:rPr>
          <w:rFonts w:ascii="Times New Roman" w:eastAsia="Calibri" w:hAnsi="Times New Roman" w:cs="Times New Roman"/>
          <w:sz w:val="28"/>
        </w:rPr>
        <w:t xml:space="preserve"> «Детство Суворова» (фрагмент).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1.2. Я взрослею.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Скромность красит человека.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Пословицы о скромности.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традиционные представления о скромности как черте характера. Например: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>Е. В. Клюев</w:t>
      </w:r>
      <w:r w:rsidRPr="007463E0">
        <w:rPr>
          <w:rFonts w:ascii="Times New Roman" w:eastAsia="Calibri" w:hAnsi="Times New Roman" w:cs="Times New Roman"/>
          <w:sz w:val="28"/>
        </w:rPr>
        <w:t xml:space="preserve"> «Шагом марш». 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 xml:space="preserve">И. П. </w:t>
      </w:r>
      <w:proofErr w:type="spellStart"/>
      <w:r w:rsidRPr="007463E0">
        <w:rPr>
          <w:rFonts w:ascii="Times New Roman" w:eastAsia="Calibri" w:hAnsi="Times New Roman" w:cs="Times New Roman"/>
          <w:b/>
          <w:sz w:val="28"/>
        </w:rPr>
        <w:t>Токмакова</w:t>
      </w:r>
      <w:proofErr w:type="spellEnd"/>
      <w:r w:rsidRPr="007463E0">
        <w:rPr>
          <w:rFonts w:ascii="Times New Roman" w:eastAsia="Calibri" w:hAnsi="Times New Roman" w:cs="Times New Roman"/>
          <w:sz w:val="28"/>
        </w:rPr>
        <w:t xml:space="preserve"> «Разговор татарника и спорыша».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Любовь все побеждает.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И.А. </w:t>
      </w:r>
      <w:proofErr w:type="spellStart"/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Мазнин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"Летний вечер".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1.3. Я и моя семья.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Такое разное детство.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b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 xml:space="preserve">М. В. Водопьянов. </w:t>
      </w:r>
      <w:r w:rsidRPr="007463E0">
        <w:rPr>
          <w:rFonts w:ascii="Times New Roman" w:eastAsia="Calibri" w:hAnsi="Times New Roman" w:cs="Times New Roman"/>
          <w:sz w:val="28"/>
        </w:rPr>
        <w:t>«Полярный лётчик (главы «Маленький мир», «Мой первый</w:t>
      </w:r>
      <w:r w:rsidRPr="007463E0">
        <w:rPr>
          <w:rFonts w:ascii="Times New Roman" w:eastAsia="Calibri" w:hAnsi="Times New Roman" w:cs="Times New Roman"/>
          <w:b/>
          <w:sz w:val="28"/>
        </w:rPr>
        <w:t xml:space="preserve"> «полет»). 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1.4. Я фантазирую и мечтаю.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Придуманные миры.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 в произведениях фантастики проблем реального мира. Например: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>В. П. Крапивин</w:t>
      </w:r>
      <w:r w:rsidRPr="007463E0">
        <w:rPr>
          <w:rFonts w:ascii="Times New Roman" w:eastAsia="Calibri" w:hAnsi="Times New Roman" w:cs="Times New Roman"/>
          <w:sz w:val="28"/>
        </w:rPr>
        <w:t xml:space="preserve"> «Голубятня на желтой поляне» (фрагменты). 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Россия - Родина моя.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2.1. Родная страна во все времена сынами сильна.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Люди земли Русской.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о выдающихся представителях русского народа. Например: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 xml:space="preserve">Е. В. Мурашова </w:t>
      </w:r>
      <w:r w:rsidRPr="007463E0">
        <w:rPr>
          <w:rFonts w:ascii="Times New Roman" w:eastAsia="Calibri" w:hAnsi="Times New Roman" w:cs="Times New Roman"/>
          <w:sz w:val="28"/>
        </w:rPr>
        <w:t>«Афанасий Никитин» (глава «</w:t>
      </w:r>
      <w:proofErr w:type="spellStart"/>
      <w:r w:rsidRPr="007463E0">
        <w:rPr>
          <w:rFonts w:ascii="Times New Roman" w:eastAsia="Calibri" w:hAnsi="Times New Roman" w:cs="Times New Roman"/>
          <w:sz w:val="28"/>
        </w:rPr>
        <w:t>Каффа</w:t>
      </w:r>
      <w:proofErr w:type="spellEnd"/>
      <w:r w:rsidRPr="007463E0">
        <w:rPr>
          <w:rFonts w:ascii="Times New Roman" w:eastAsia="Calibri" w:hAnsi="Times New Roman" w:cs="Times New Roman"/>
          <w:sz w:val="28"/>
        </w:rPr>
        <w:t>»).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Ю.А. Гагарин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"Сто восемь минут".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2.2. Что мы Родиной зовем.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Широка страна моя родная.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отражающие любовь к Родине, красоту различных уголков родной земли. Например: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>В. Г. Распутин</w:t>
      </w:r>
      <w:r w:rsidRPr="007463E0">
        <w:rPr>
          <w:rFonts w:ascii="Times New Roman" w:eastAsia="Calibri" w:hAnsi="Times New Roman" w:cs="Times New Roman"/>
          <w:sz w:val="28"/>
        </w:rPr>
        <w:t xml:space="preserve"> «Саяны». 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b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 xml:space="preserve">Сказ о валдайских колокольчиках. 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2.3. О родной природе.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дыханьем непогоды.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Поэтические представления русского народа о ветре, морозе, грозе, отражение этих представлений в фольклоре и их развитие в русской поэзии и прозе. Например: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Русские народные загадки о ветре, морозе, грозе.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b/>
          <w:sz w:val="28"/>
        </w:rPr>
      </w:pP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 xml:space="preserve">А. Н. </w:t>
      </w:r>
      <w:proofErr w:type="spellStart"/>
      <w:r w:rsidRPr="007463E0">
        <w:rPr>
          <w:rFonts w:ascii="Times New Roman" w:eastAsia="Calibri" w:hAnsi="Times New Roman" w:cs="Times New Roman"/>
          <w:b/>
          <w:sz w:val="28"/>
        </w:rPr>
        <w:t>Апухтин</w:t>
      </w:r>
      <w:proofErr w:type="spellEnd"/>
      <w:r w:rsidRPr="007463E0">
        <w:rPr>
          <w:rFonts w:ascii="Times New Roman" w:eastAsia="Calibri" w:hAnsi="Times New Roman" w:cs="Times New Roman"/>
          <w:sz w:val="28"/>
        </w:rPr>
        <w:t xml:space="preserve"> «Зимой». 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 xml:space="preserve">В. Д. Берестов </w:t>
      </w:r>
      <w:r w:rsidRPr="007463E0">
        <w:rPr>
          <w:rFonts w:ascii="Times New Roman" w:eastAsia="Calibri" w:hAnsi="Times New Roman" w:cs="Times New Roman"/>
          <w:sz w:val="28"/>
        </w:rPr>
        <w:t xml:space="preserve">«Мороз». </w:t>
      </w:r>
    </w:p>
    <w:p w:rsidR="00273FBD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7463E0">
        <w:rPr>
          <w:rFonts w:ascii="Times New Roman" w:eastAsia="Calibri" w:hAnsi="Times New Roman" w:cs="Times New Roman"/>
          <w:b/>
          <w:sz w:val="28"/>
        </w:rPr>
        <w:t xml:space="preserve">Н. М. Рубцов </w:t>
      </w:r>
      <w:r w:rsidRPr="007463E0">
        <w:rPr>
          <w:rFonts w:ascii="Times New Roman" w:eastAsia="Calibri" w:hAnsi="Times New Roman" w:cs="Times New Roman"/>
          <w:sz w:val="28"/>
        </w:rPr>
        <w:t xml:space="preserve">«Во время грозы». </w:t>
      </w:r>
    </w:p>
    <w:p w:rsidR="007463E0" w:rsidRPr="007463E0" w:rsidRDefault="00273FBD" w:rsidP="007463E0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</w:rPr>
      </w:pPr>
      <w:r w:rsidRPr="00273FBD">
        <w:rPr>
          <w:rFonts w:ascii="Times New Roman" w:eastAsia="Calibri" w:hAnsi="Times New Roman" w:cs="Times New Roman"/>
          <w:b/>
          <w:bCs/>
          <w:sz w:val="28"/>
        </w:rPr>
        <w:t>Контроль</w:t>
      </w:r>
      <w:r w:rsidR="007463E0" w:rsidRPr="007463E0">
        <w:rPr>
          <w:rFonts w:ascii="Times New Roman" w:eastAsia="Calibri" w:hAnsi="Times New Roman" w:cs="Times New Roman"/>
          <w:b/>
          <w:bCs/>
          <w:sz w:val="28"/>
        </w:rPr>
        <w:t>ная работа</w:t>
      </w:r>
      <w:r w:rsidRPr="00273FBD">
        <w:rPr>
          <w:rFonts w:ascii="Times New Roman" w:eastAsia="Calibri" w:hAnsi="Times New Roman" w:cs="Times New Roman"/>
          <w:b/>
          <w:bCs/>
          <w:sz w:val="28"/>
        </w:rPr>
        <w:t xml:space="preserve"> №1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Распределенное по классам содержание обучения сопровождается следующим </w:t>
      </w:r>
      <w:proofErr w:type="spellStart"/>
      <w:r w:rsidRPr="0074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деятельностным</w:t>
      </w:r>
      <w:proofErr w:type="spellEnd"/>
      <w:r w:rsidRPr="0074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наполнением образовательного процесса.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Аудирование</w:t>
      </w:r>
      <w:proofErr w:type="spellEnd"/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(слушание).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на слух и понимание художественных произведений, отражающих национально-культурные ценности, богатство русской речи, умения отвечать на вопросы по воспринятому на слух тексту и задавать вопросы по содержанию воспринятого на слух текста.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Чтение.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Чтение вслух.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Чтение про себя.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Осознание при чтении про себя смысла доступных по объему и жанру произведений. Понимание особенностей разных видов чтения.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Чтение произведений устного народного творчества: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фольклорный текст как источник познания ценностей и традиций народа.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Родине, веру, справедливость, совесть, сострадание и другие Черты русского национального характера: доброта, бескорыстие, трудолюбие, честность, смелость и другие Русские национальные традиции: единение, взаимопомощь, открытость, гостеприимство и другие.</w:t>
      </w:r>
      <w:proofErr w:type="gram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Семейные ценности: лад, любовь, взаимопонимание, забота, терпение, почитание родителей. Отражение в русской литературе культуры православной семьи.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русского детства: взросление, особенность отношений с окружающим миром, взрослыми и сверстниками, осознание себя как носителя и продолжателя русских традиций. Эмоционально-нравственная оценка поступков героев.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особенностей русской литературы: раскрытие внутреннего мира героя, его переживаний, обращение к нравственным проблемам. Поэтические 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представления русского народа о мире природы (солнце, поле, лесе, реке, тумане, ветре, морозе, грозе и другие),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Чтение информационных текстов: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историко-культурный комментарий к произведениям, отдельные факты биографии авторов изучаемых текстов.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Говорение (культура речевого общения).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Диалогическая и монологическая речь.</w:t>
      </w: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коллективном обсуждении прочитанных текстов, доказательство собственной точки зрения с использованием текста, высказывания, отражающих специфику русской художественной литературы. Пополнение словарного запаса. Воспроизведение услышанного или прочитанного текста с использованием речевых ситуаций, ключевых слов и (или) иллюстраций к тексту (подробный, краткий, выборочный пересказ текста).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учебных ситуациях этикетных форм и устойчивых формул, принципов общения, лежащих в основе национального речевого этикета.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Декламирование</w:t>
      </w:r>
      <w:proofErr w:type="spellEnd"/>
      <w:r w:rsidRPr="00746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(чтение наизусть) стихотворных произведений по выбору обучающихся.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Письмо (культура письменной речи).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Библиографическая культура.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Литературоведческая пропедевтика.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использование при анализе текста изученных литературных понятий.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Жанровое разнообразие изучаемых произведений: малые и большие фольклорные формы, литературная сказка, рассказ, притча, стихотворение. </w:t>
      </w:r>
      <w:proofErr w:type="gramStart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Прозаическая и поэтическая речь, художественный вымысел, сюжет, тема, герой произведения, портрет, пейзаж, ритм, рифма.</w:t>
      </w:r>
      <w:proofErr w:type="gram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Национальное своеобразие сравнений и метафор, их значение в художественной речи.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Творческая деятельность обучающихся (на основе изученных литературных произведений).</w:t>
      </w:r>
    </w:p>
    <w:p w:rsidR="007463E0" w:rsidRPr="007463E0" w:rsidRDefault="007463E0" w:rsidP="007463E0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Интерпретация литературного произведения в творческой деятельности обучающихся: чтение по ролям, </w:t>
      </w:r>
      <w:proofErr w:type="spellStart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7463E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собственного устного и письменного текста на основе художественного произведения с учетом коммуникативной задачи (для разных адресатов), с использованием серий иллюстраций к произведению, на репродукции картин русских художников.</w:t>
      </w:r>
    </w:p>
    <w:p w:rsidR="007463E0" w:rsidRPr="007463E0" w:rsidRDefault="007463E0" w:rsidP="007463E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3E0" w:rsidRPr="007463E0" w:rsidRDefault="007463E0" w:rsidP="007463E0">
      <w:pPr>
        <w:spacing w:after="0" w:line="276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7463E0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ПЛАНИРУЕМЫЕ  РЕЗУЛЬТАТЫ</w:t>
      </w:r>
      <w:r w:rsidR="00584D7E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ОСВОЕНИЯ УЧЕБНОГО ПРЕДМЕТА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в ФГОС НОО.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t>ЛИЧНОСТНЫЕ РЕЗУЛЬТАТЫ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  <w:proofErr w:type="gramEnd"/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Гражданско-патриотическое воспитание: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-уважение к своему и другим народам,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формируемое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в том числе на основе примеров из художественных произведений и фольклора;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i/>
          <w:sz w:val="28"/>
          <w:szCs w:val="28"/>
        </w:rPr>
        <w:t>Духовно-нравственное воспитание: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-признание индивидуальности каждого человека с использованием собственного жизненного и читательского опыта;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</w:t>
      </w:r>
      <w:proofErr w:type="spellStart"/>
      <w:r w:rsidRPr="007463E0">
        <w:rPr>
          <w:rFonts w:ascii="Times New Roman" w:eastAsia="Calibri" w:hAnsi="Times New Roman" w:cs="Times New Roman"/>
          <w:sz w:val="28"/>
          <w:szCs w:val="28"/>
        </w:rPr>
        <w:t>эмоциональнонравственной</w:t>
      </w:r>
      <w:proofErr w:type="spell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отзывчивости, понимания и сопереживания чувствам других людей;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i/>
          <w:sz w:val="28"/>
          <w:szCs w:val="28"/>
        </w:rPr>
        <w:t>Эстетическое воспитание: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-стремление к самовыражению в разных видах художественной деятельности, в том числе в искусстве слова;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-физического воспитания, формирования культуры здоровья и эмоционального благополучия: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i/>
          <w:sz w:val="28"/>
          <w:szCs w:val="28"/>
        </w:rPr>
        <w:t>Трудовое воспитание: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  <w:r w:rsidRPr="007463E0">
        <w:rPr>
          <w:rFonts w:ascii="Times New Roman" w:eastAsia="Calibri" w:hAnsi="Times New Roman" w:cs="Times New Roman"/>
          <w:b/>
          <w:i/>
          <w:sz w:val="28"/>
          <w:szCs w:val="28"/>
        </w:rPr>
        <w:t>Экологическое воспитание: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-бережное отношение к природе, формируемое в процессе работы с текстами, неприятие действий, приносящих ей вред. Ценности научного познания: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-первоначальные представления о научной картине мира,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формируемые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в том числе в процессе усвоения ряда литературоведческих понятий;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t xml:space="preserve">МЕТАПРЕДМЕТНЫЕ РЕЗУЛЬТАТЫ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У обучающегося будут сформированы следующие </w:t>
      </w:r>
      <w:r w:rsidRPr="007463E0">
        <w:rPr>
          <w:rFonts w:ascii="Times New Roman" w:eastAsia="Calibri" w:hAnsi="Times New Roman" w:cs="Times New Roman"/>
          <w:i/>
          <w:sz w:val="28"/>
          <w:szCs w:val="28"/>
        </w:rPr>
        <w:t>базовые логические действия как часть познавательных универсальных учебных действий: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-сравнивать различные тексты, устанавливать основания для сравнения текстов, устанавливать аналогии текстов;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-объединять объекты (тексты) по определённому признаку;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-определять существенный признак для классификации пословиц, поговорок, фразеологизмов;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-устанавливать причинно-следственные связи при анализе текста, делать выводы.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У обучающегося будут сформированы следующие </w:t>
      </w:r>
      <w:r w:rsidRPr="007463E0">
        <w:rPr>
          <w:rFonts w:ascii="Times New Roman" w:eastAsia="Calibri" w:hAnsi="Times New Roman" w:cs="Times New Roman"/>
          <w:i/>
          <w:sz w:val="28"/>
          <w:szCs w:val="28"/>
        </w:rPr>
        <w:t>базовые исследовательские действия как часть познавательных универсальных учебных действий: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-с помощью учителя формулировать цель, планировать изменения собственного высказывания в соответствии с речевой ситуацией;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-сравнивать несколько вариантов выполнения задания, выбирать наиболее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подходящий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-проводить по предложенному плану несложное мини-исследование, выполнять по предложенному плану проектное задание;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-прогнозировать возможное развитие процессов, событий и их последствия в аналогичных или сходных ситуациях.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У обучающегося будут сформированы следующие </w:t>
      </w:r>
      <w:r w:rsidRPr="007463E0">
        <w:rPr>
          <w:rFonts w:ascii="Times New Roman" w:eastAsia="Calibri" w:hAnsi="Times New Roman" w:cs="Times New Roman"/>
          <w:i/>
          <w:sz w:val="28"/>
          <w:szCs w:val="28"/>
        </w:rPr>
        <w:t>умения работать с информацией как часть познавательных универсальных учебных действий: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-выбирать источник получения информации: нужный словарь, справочник для получения запрашиваемой информации, для уточнения;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-анализировать и создавать текстовую, графическую, видео, звуковую информацию в соответствии с учебной задачей;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-понимать информацию, зафиксированную в виде таблиц, схем, самостоятельно создавать схемы, таблицы для представления результатов работы с текстами.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У обучающегося будут сформированы следующие </w:t>
      </w:r>
      <w:r w:rsidRPr="007463E0">
        <w:rPr>
          <w:rFonts w:ascii="Times New Roman" w:eastAsia="Calibri" w:hAnsi="Times New Roman" w:cs="Times New Roman"/>
          <w:i/>
          <w:sz w:val="28"/>
          <w:szCs w:val="28"/>
        </w:rPr>
        <w:t>умения общения как часть коммуникативных универсальных учебных действий: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-воспринимать и формулировать суждения, выражать эмоции в соответствии с целями и условиями общения в знакомой среде;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-проявлять уважительное отношение к собеседнику, соблюдать правила ведения диалоги и дискуссии;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-признавать возможность существования разных точек зрения;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-корректно и </w:t>
      </w:r>
      <w:proofErr w:type="spellStart"/>
      <w:r w:rsidRPr="007463E0">
        <w:rPr>
          <w:rFonts w:ascii="Times New Roman" w:eastAsia="Calibri" w:hAnsi="Times New Roman" w:cs="Times New Roman"/>
          <w:sz w:val="28"/>
          <w:szCs w:val="28"/>
        </w:rPr>
        <w:t>аргументированно</w:t>
      </w:r>
      <w:proofErr w:type="spell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высказывать своё мнение;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-строить речевое высказывание в соответствии с поставленной задачей;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-создавать устные и письменные тексты (описание, рассуждение, повествование) в соответствии с речевой ситуацией;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-подбирать иллюстративный материал (рисунки, фото, плакаты) к тексту выступления.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У обучающегося будут сформированы следующие </w:t>
      </w:r>
      <w:r w:rsidRPr="007463E0">
        <w:rPr>
          <w:rFonts w:ascii="Times New Roman" w:eastAsia="Calibri" w:hAnsi="Times New Roman" w:cs="Times New Roman"/>
          <w:i/>
          <w:sz w:val="28"/>
          <w:szCs w:val="28"/>
        </w:rPr>
        <w:t>умения самоорганизации как части регулятивных универсальных учебных действий: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-планировать действия по решению учебной задачи для получения результата;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-выстраивать последовательность выбранных действий.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У обучающегося будут сформированы следующие </w:t>
      </w:r>
      <w:r w:rsidRPr="007463E0">
        <w:rPr>
          <w:rFonts w:ascii="Times New Roman" w:eastAsia="Calibri" w:hAnsi="Times New Roman" w:cs="Times New Roman"/>
          <w:i/>
          <w:sz w:val="28"/>
          <w:szCs w:val="28"/>
        </w:rPr>
        <w:t>умения самоконтроля как части регулятивных универсальных учебных действий: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-устанавливать причины успеха/неудач учебной деятельности;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-корректировать свои учебные действия для преодоления речевых ошибок и ошибок, связанных с анализом текстов;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-соотносить результат деятельности с поставленной учебной задачей по анализу текстов;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-находить ошибку, допущенную при работе с текстами;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 У обучающегося будут сформированы следующие </w:t>
      </w:r>
      <w:r w:rsidRPr="007463E0">
        <w:rPr>
          <w:rFonts w:ascii="Times New Roman" w:eastAsia="Calibri" w:hAnsi="Times New Roman" w:cs="Times New Roman"/>
          <w:i/>
          <w:sz w:val="28"/>
          <w:szCs w:val="28"/>
        </w:rPr>
        <w:t>умения совместной деятельности: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-проявлять готовность руководить, выполнять поручения, подчиняться, самостоятельно разрешать конфликты;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-ответственно выполнять свою часть работы;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-оценивать свой вклад в общий результат;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-выполнять совместные проектные задания с использованием предложенного образца.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ПРЕДМЕТНЫЕ РЕЗУЛЬТАТЫ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    Изучение учебного предмета «Литературное чтение на родном (русском) языке» в течение четырёх лет обучения должно обеспечить: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-понимание родной русской литературы как национально-культурной ценности народа, как особого способа познания жизни, как явления </w:t>
      </w: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>национальной и мировой культуры, средства сохранения и передачи нравственных ценностей и традиций;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-осознание коммуникативно-эстетических возможностей русского языка на основе изучения произведений русской литературы;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-ориентировку в нравственном содержании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прочитанного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, соотнесение поступков героев с нравственными нормами, обоснование нравственной оценки поступков героев;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-овладение элементарными представлениями о национальном своеобразии метафор, олицетворений, эпитетов;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 </w:t>
      </w:r>
      <w:proofErr w:type="gramEnd"/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-самостоятельный выбор интересующей литературы, обогащение собственного круга чтения;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-использование справочных источников для получения дополнительной информации.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t>К концу обучения в 1 классе</w:t>
      </w: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достигнет следующих предметных результатов по отдельным темам программы по литературному чтению на родном (русском) языке: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-осознавать значимость чтения родной русской литературы для познания себя, мира, национальной истории и культуры;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-владеть элементарными приёмами интерпретации произведений русской литературы;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-использовать словарь учебника для получения дополнительной информации о значении слова;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-читать наизусть стихотворные произведения по собственному выбору.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t xml:space="preserve"> К концу обучения во 2 классе</w:t>
      </w: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-ориентироваться в нравственном содержании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прочитанного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>, соотносить поступки героев с нравственными нормами;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художественных и учебных текстов;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-обогащать собственный круг чтения;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-соотносить впечатления от прочитанных и прослушанных произведений с впечатлениями от других видов искусства.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t>К концу обучения в 3 классе</w:t>
      </w: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-осознавать коммуникативно-эстетические возможности русского языка на основе изучения произведений русской литературы;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-осознавать родную литературу как национально-культурную ценность народа, как средство сохранения и передачи нравственных ценностей и традиций;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-давать и обосновывать нравственную оценку поступков героев;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</w:t>
      </w: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пересказа (полного или краткого), пересказывать литературное произведение от имени одного из действующих лиц;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-пользоваться справочными источниками для понимания текста и получения дополнительной информации.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t>К концу обучения в 4 классе</w:t>
      </w: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-осознавать значимость чтения русской литературы для личного развития, для культурной самоидентификации;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-определять позиции героев художественного текста, позицию автора художественного текста;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составлять устный рассказ на основе прочитанных произведений с учётом коммуникативной задачи (для разных адресатов); </w:t>
      </w:r>
      <w:proofErr w:type="gramEnd"/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>-самостоятельно выбирать интересующую литературу, формировать и обогащать собственный круг чтения;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t xml:space="preserve"> -пользоваться справочными источниками для понимания текста и получения дополнительной информации.</w:t>
      </w:r>
    </w:p>
    <w:p w:rsidR="007463E0" w:rsidRPr="007463E0" w:rsidRDefault="007463E0" w:rsidP="007463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7463E0" w:rsidRPr="007463E0" w:rsidSect="006D13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t>1 КЛАСС</w:t>
      </w:r>
    </w:p>
    <w:tbl>
      <w:tblPr>
        <w:tblW w:w="15451" w:type="dxa"/>
        <w:tblInd w:w="-137" w:type="dxa"/>
        <w:tblLayout w:type="fixed"/>
        <w:tblLook w:val="04A0"/>
      </w:tblPr>
      <w:tblGrid>
        <w:gridCol w:w="709"/>
        <w:gridCol w:w="5387"/>
        <w:gridCol w:w="1134"/>
        <w:gridCol w:w="1843"/>
        <w:gridCol w:w="1984"/>
        <w:gridCol w:w="4394"/>
      </w:tblGrid>
      <w:tr w:rsidR="007463E0" w:rsidRPr="007463E0" w:rsidTr="007571B9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463E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  <w:proofErr w:type="gramEnd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7" w:lineRule="auto"/>
              <w:ind w:righ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463E0" w:rsidRPr="007463E0" w:rsidTr="007571B9">
        <w:trPr>
          <w:trHeight w:hRule="exact" w:val="71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34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1.</w:t>
            </w:r>
            <w:r w:rsidRPr="007463E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7463E0" w:rsidRPr="007463E0" w:rsidTr="007571B9">
        <w:trPr>
          <w:trHeight w:hRule="exact" w:val="5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80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autoSpaceDE w:val="0"/>
              <w:autoSpaceDN w:val="0"/>
              <w:spacing w:before="80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autoSpaceDE w:val="0"/>
              <w:autoSpaceDN w:val="0"/>
              <w:spacing w:before="80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before="80"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4" w:history="1"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http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://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pedsovet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.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su</w:t>
              </w:r>
            </w:hyperlink>
            <w:r w:rsidR="007463E0"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 </w:t>
            </w:r>
            <w:hyperlink r:id="rId5" w:history="1"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https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://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educont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.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7463E0" w:rsidRPr="007463E0" w:rsidTr="007571B9">
        <w:trPr>
          <w:trHeight w:hRule="exact"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3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autoSpaceDE w:val="0"/>
              <w:autoSpaceDN w:val="0"/>
              <w:spacing w:before="76" w:after="0" w:line="23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autoSpaceDE w:val="0"/>
              <w:autoSpaceDN w:val="0"/>
              <w:spacing w:before="76" w:after="0" w:line="23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before="76"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6" w:history="1"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http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://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pedsovet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.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su</w:t>
              </w:r>
            </w:hyperlink>
            <w:r w:rsidR="007463E0"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 </w:t>
            </w:r>
            <w:hyperlink r:id="rId7" w:history="1"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https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://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educont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.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before="76" w:after="0" w:line="250" w:lineRule="auto"/>
              <w:ind w:right="2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45" w:lineRule="auto"/>
              <w:ind w:right="5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autoSpaceDE w:val="0"/>
              <w:autoSpaceDN w:val="0"/>
              <w:spacing w:before="76" w:after="0" w:line="23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autoSpaceDE w:val="0"/>
              <w:autoSpaceDN w:val="0"/>
              <w:spacing w:before="76" w:after="0" w:line="23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hyperlink r:id="rId8" w:history="1">
              <w:r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http</w:t>
              </w:r>
              <w:r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://</w:t>
              </w:r>
              <w:r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pedsovet</w:t>
              </w:r>
              <w:r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.</w:t>
              </w:r>
              <w:r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su</w:t>
              </w:r>
            </w:hyperlink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9" w:history="1">
              <w:r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https</w:t>
              </w:r>
              <w:r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://</w:t>
              </w:r>
              <w:r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educont</w:t>
              </w:r>
              <w:r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.</w:t>
              </w:r>
              <w:r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before="76" w:after="0" w:line="250" w:lineRule="auto"/>
              <w:ind w:right="2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3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23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</w:tr>
      <w:tr w:rsidR="007463E0" w:rsidRPr="007463E0" w:rsidTr="007571B9">
        <w:trPr>
          <w:trHeight w:hRule="exact" w:val="32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3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2.</w:t>
            </w:r>
            <w:r w:rsidRPr="007463E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7463E0" w:rsidRPr="007463E0" w:rsidTr="007571B9">
        <w:trPr>
          <w:trHeight w:hRule="exact" w:val="5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ind w:righ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Что мы Родиной зовём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before="78" w:after="0" w:line="247" w:lineRule="auto"/>
              <w:ind w:right="2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http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://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pedsovet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.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su</w:t>
              </w:r>
            </w:hyperlink>
            <w:r w:rsidR="007463E0"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1" w:history="1"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https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://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educont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.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7463E0" w:rsidRPr="007463E0" w:rsidTr="007571B9">
        <w:trPr>
          <w:trHeight w:hRule="exact"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before="78" w:after="0" w:line="247" w:lineRule="auto"/>
              <w:ind w:right="2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http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://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pedsovet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.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su</w:t>
              </w:r>
            </w:hyperlink>
            <w:r w:rsidR="007463E0"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3" w:history="1"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https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://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educont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</w:rPr>
                <w:t>.</w:t>
              </w:r>
              <w:r w:rsidR="007463E0" w:rsidRPr="007463E0">
                <w:rPr>
                  <w:rFonts w:ascii="Times New Roman" w:eastAsia="Times New Roman" w:hAnsi="Times New Roman" w:cs="Times New Roman"/>
                  <w:color w:val="0000FF"/>
                  <w:w w:val="97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7463E0" w:rsidRPr="007463E0" w:rsidTr="007571B9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3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FD7565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              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proofErr w:type="spellEnd"/>
          </w:p>
        </w:tc>
      </w:tr>
      <w:tr w:rsidR="007463E0" w:rsidRPr="007463E0" w:rsidTr="007571B9">
        <w:trPr>
          <w:trHeight w:hRule="exact" w:val="52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ind w:right="2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t>2 КЛАСС</w:t>
      </w:r>
    </w:p>
    <w:tbl>
      <w:tblPr>
        <w:tblW w:w="15451" w:type="dxa"/>
        <w:tblInd w:w="-137" w:type="dxa"/>
        <w:tblLayout w:type="fixed"/>
        <w:tblLook w:val="04A0"/>
      </w:tblPr>
      <w:tblGrid>
        <w:gridCol w:w="537"/>
        <w:gridCol w:w="5539"/>
        <w:gridCol w:w="9"/>
        <w:gridCol w:w="8"/>
        <w:gridCol w:w="1121"/>
        <w:gridCol w:w="8"/>
        <w:gridCol w:w="1851"/>
        <w:gridCol w:w="1986"/>
        <w:gridCol w:w="4392"/>
      </w:tblGrid>
      <w:tr w:rsidR="007463E0" w:rsidRPr="007463E0" w:rsidTr="007571B9">
        <w:trPr>
          <w:trHeight w:hRule="exact" w:val="348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463E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  <w:proofErr w:type="gramEnd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7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ind w:right="8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463E0" w:rsidRPr="007463E0" w:rsidTr="007571B9">
        <w:trPr>
          <w:trHeight w:hRule="exact" w:val="704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7463E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7463E0" w:rsidRPr="007463E0" w:rsidTr="007571B9">
        <w:trPr>
          <w:trHeight w:hRule="exact" w:val="42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80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80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80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46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3E0" w:rsidRPr="007463E0" w:rsidTr="007571B9">
        <w:trPr>
          <w:trHeight w:hRule="exact" w:val="43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46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3E0" w:rsidRPr="007463E0" w:rsidTr="007571B9">
        <w:trPr>
          <w:trHeight w:hRule="exact" w:val="42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6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3E0" w:rsidRPr="007463E0" w:rsidTr="007571B9">
        <w:trPr>
          <w:trHeight w:hRule="exact" w:val="43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6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3E0" w:rsidRPr="007463E0" w:rsidTr="007571B9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1                              0</w:t>
            </w:r>
          </w:p>
        </w:tc>
      </w:tr>
      <w:tr w:rsidR="007463E0" w:rsidRPr="007463E0" w:rsidTr="007571B9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7463E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7463E0" w:rsidRPr="007463E0" w:rsidTr="007571B9">
        <w:trPr>
          <w:trHeight w:hRule="exact" w:val="43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6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3E0" w:rsidRPr="007463E0" w:rsidTr="007571B9">
        <w:trPr>
          <w:trHeight w:hRule="exact" w:val="413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Народные праздники, связанные </w:t>
            </w:r>
            <w:proofErr w:type="gramStart"/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с</w:t>
            </w:r>
            <w:proofErr w:type="gramEnd"/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временами года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6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Calibri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7463E0" w:rsidRPr="007463E0" w:rsidTr="007571B9">
        <w:trPr>
          <w:trHeight w:hRule="exact" w:val="43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ind w:right="4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8F648F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6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63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7463E0" w:rsidRPr="007463E0" w:rsidTr="007571B9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1                             0</w:t>
            </w:r>
          </w:p>
        </w:tc>
      </w:tr>
      <w:tr w:rsidR="007463E0" w:rsidRPr="007463E0" w:rsidTr="007571B9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50" w:lineRule="auto"/>
              <w:ind w:right="4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5B7FB4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 КЛАСС</w:t>
      </w:r>
    </w:p>
    <w:tbl>
      <w:tblPr>
        <w:tblW w:w="15451" w:type="dxa"/>
        <w:tblInd w:w="-137" w:type="dxa"/>
        <w:tblLayout w:type="fixed"/>
        <w:tblLook w:val="04A0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7463E0" w:rsidRPr="007463E0" w:rsidTr="007571B9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463E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  <w:proofErr w:type="gramEnd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7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ind w:right="8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463E0" w:rsidRPr="007463E0" w:rsidTr="007571B9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7463E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7463E0" w:rsidRPr="007463E0" w:rsidTr="007571B9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80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80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80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https://litlife.club/books/319146/sections/17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80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https://proza.ru/2012/02/28/467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https://libking.ru/books/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1                             0</w:t>
            </w:r>
          </w:p>
        </w:tc>
      </w:tr>
      <w:tr w:rsidR="007463E0" w:rsidRPr="007463E0" w:rsidTr="007571B9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7463E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7463E0" w:rsidRPr="007463E0" w:rsidTr="007571B9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https://www.culture.ru/poems/38130/les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https://infourok.ru/prezentaciya-na-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Calibri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7463E0" w:rsidRPr="007463E0" w:rsidTr="007571B9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ind w:right="4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8F648F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</w:t>
              </w:r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/@</w:t>
              </w:r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labirintmam</w:t>
              </w:r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fragment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before="78" w:after="0"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63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7463E0" w:rsidRPr="007463E0" w:rsidTr="007571B9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1                             0</w:t>
            </w:r>
          </w:p>
        </w:tc>
      </w:tr>
      <w:tr w:rsidR="007463E0" w:rsidRPr="007463E0" w:rsidTr="007571B9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50" w:lineRule="auto"/>
              <w:ind w:right="4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5B7FB4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63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 КЛАСС</w:t>
      </w:r>
    </w:p>
    <w:tbl>
      <w:tblPr>
        <w:tblW w:w="15451" w:type="dxa"/>
        <w:tblInd w:w="-137" w:type="dxa"/>
        <w:tblLayout w:type="fixed"/>
        <w:tblLook w:val="04A0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7463E0" w:rsidRPr="007463E0" w:rsidTr="007571B9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463E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  <w:proofErr w:type="gramEnd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ind w:right="8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463E0" w:rsidRPr="007463E0" w:rsidTr="007571B9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7463E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7463E0" w:rsidRPr="007463E0" w:rsidTr="007571B9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1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8F648F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4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3E0" w:rsidRPr="007463E0" w:rsidTr="007571B9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             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proofErr w:type="spellEnd"/>
          </w:p>
        </w:tc>
      </w:tr>
      <w:tr w:rsidR="007463E0" w:rsidRPr="007463E0" w:rsidTr="007571B9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7463E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7463E0" w:rsidRPr="007463E0" w:rsidTr="007571B9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7463E0" w:rsidRPr="007463E0" w:rsidTr="007571B9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ind w:right="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7463E0" w:rsidRPr="007463E0" w:rsidTr="007571B9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ind w:right="4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8F648F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037AF9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="007463E0" w:rsidRPr="007463E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7463E0" w:rsidRPr="007463E0" w:rsidTr="007571B9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8F648F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1                             0</w:t>
            </w:r>
          </w:p>
        </w:tc>
      </w:tr>
      <w:tr w:rsidR="007463E0" w:rsidRPr="007463E0" w:rsidTr="007571B9">
        <w:trPr>
          <w:trHeight w:hRule="exact" w:val="429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ind w:right="4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   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D54F5D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D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3E0" w:rsidRPr="007463E0" w:rsidRDefault="007463E0" w:rsidP="007463E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63E0" w:rsidRPr="007463E0" w:rsidRDefault="007463E0" w:rsidP="007463E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49DF" w:rsidRDefault="00FA49DF"/>
    <w:sectPr w:rsidR="00FA49DF" w:rsidSect="007463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20D"/>
    <w:rsid w:val="00037AF9"/>
    <w:rsid w:val="00273FBD"/>
    <w:rsid w:val="005330AB"/>
    <w:rsid w:val="00584D7E"/>
    <w:rsid w:val="005B7FB4"/>
    <w:rsid w:val="007463E0"/>
    <w:rsid w:val="0080220D"/>
    <w:rsid w:val="00850BCD"/>
    <w:rsid w:val="008F648F"/>
    <w:rsid w:val="00C20DB8"/>
    <w:rsid w:val="00CA1FF2"/>
    <w:rsid w:val="00D54F5D"/>
    <w:rsid w:val="00FA49DF"/>
    <w:rsid w:val="00FD7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463E0"/>
  </w:style>
  <w:style w:type="paragraph" w:customStyle="1" w:styleId="10">
    <w:name w:val="Абзац списка1"/>
    <w:basedOn w:val="a"/>
    <w:next w:val="a3"/>
    <w:link w:val="a4"/>
    <w:uiPriority w:val="34"/>
    <w:qFormat/>
    <w:rsid w:val="007463E0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4">
    <w:name w:val="Абзац списка Знак"/>
    <w:link w:val="10"/>
    <w:uiPriority w:val="34"/>
    <w:locked/>
    <w:rsid w:val="007463E0"/>
    <w:rPr>
      <w:rFonts w:eastAsia="Times New Roman"/>
      <w:lang w:eastAsia="ru-RU"/>
    </w:rPr>
  </w:style>
  <w:style w:type="paragraph" w:customStyle="1" w:styleId="ConsPlusNormal">
    <w:name w:val="ConsPlusNormal"/>
    <w:rsid w:val="007463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463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7463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463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463E0"/>
    <w:rPr>
      <w:color w:val="0000FF"/>
      <w:u w:val="single"/>
    </w:rPr>
  </w:style>
  <w:style w:type="paragraph" w:customStyle="1" w:styleId="ParagraphStyle">
    <w:name w:val="Paragraph Style"/>
    <w:rsid w:val="007463E0"/>
    <w:pPr>
      <w:suppressAutoHyphens/>
      <w:spacing w:after="0" w:line="240" w:lineRule="auto"/>
    </w:pPr>
    <w:rPr>
      <w:rFonts w:ascii="Arial" w:eastAsia="Times New Roman" w:hAnsi="Arial" w:cs="Arial"/>
      <w:color w:val="00000A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463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" TargetMode="External"/><Relationship Id="rId13" Type="http://schemas.openxmlformats.org/officeDocument/2006/relationships/hyperlink" Target="https://educont.ru" TargetMode="External"/><Relationship Id="rId18" Type="http://schemas.openxmlformats.org/officeDocument/2006/relationships/hyperlink" Target="https://www.culture.ru/poems/38130/les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7" Type="http://schemas.openxmlformats.org/officeDocument/2006/relationships/hyperlink" Target="https://educont.ru" TargetMode="External"/><Relationship Id="rId12" Type="http://schemas.openxmlformats.org/officeDocument/2006/relationships/hyperlink" Target="http://pedsovet.su" TargetMode="External"/><Relationship Id="rId17" Type="http://schemas.openxmlformats.org/officeDocument/2006/relationships/hyperlink" Target="https://libking.ru/books/" TargetMode="External"/><Relationship Id="rId25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vk.com/@labirintmam-fragment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edsovet.su" TargetMode="External"/><Relationship Id="rId11" Type="http://schemas.openxmlformats.org/officeDocument/2006/relationships/hyperlink" Target="https://educont.ru" TargetMode="External"/><Relationship Id="rId24" Type="http://schemas.openxmlformats.org/officeDocument/2006/relationships/hyperlink" Target="https://infourok.ru/" TargetMode="External"/><Relationship Id="rId5" Type="http://schemas.openxmlformats.org/officeDocument/2006/relationships/hyperlink" Target="https://educont.ru" TargetMode="External"/><Relationship Id="rId15" Type="http://schemas.openxmlformats.org/officeDocument/2006/relationships/hyperlink" Target="https://proza.ru/2012/02/28/467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pedsovet.su" TargetMode="External"/><Relationship Id="rId19" Type="http://schemas.openxmlformats.org/officeDocument/2006/relationships/hyperlink" Target="https://infourok.ru/prezentaciya-na-" TargetMode="External"/><Relationship Id="rId4" Type="http://schemas.openxmlformats.org/officeDocument/2006/relationships/hyperlink" Target="http://pedsovet.su" TargetMode="External"/><Relationship Id="rId9" Type="http://schemas.openxmlformats.org/officeDocument/2006/relationships/hyperlink" Target="https://educont.ru" TargetMode="External"/><Relationship Id="rId14" Type="http://schemas.openxmlformats.org/officeDocument/2006/relationships/hyperlink" Target="https://litlife.club/books/319146/sections/17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27</Pages>
  <Words>6891</Words>
  <Characters>39279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LARISA</cp:lastModifiedBy>
  <cp:revision>4</cp:revision>
  <dcterms:created xsi:type="dcterms:W3CDTF">2024-08-22T07:04:00Z</dcterms:created>
  <dcterms:modified xsi:type="dcterms:W3CDTF">2024-08-27T04:37:00Z</dcterms:modified>
</cp:coreProperties>
</file>