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895A6A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56403">
        <w:rPr>
          <w:rFonts w:ascii="Times New Roman" w:hAnsi="Times New Roman"/>
          <w:b/>
        </w:rPr>
        <w:t>СПРАВКА</w:t>
      </w:r>
    </w:p>
    <w:p w:rsidR="00515A8E" w:rsidRPr="00956403" w:rsidRDefault="00010A3B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объектах спорта</w:t>
      </w:r>
    </w:p>
    <w:p w:rsidR="00515A8E" w:rsidRPr="00FE2A5F" w:rsidRDefault="00515A8E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</w:rPr>
      </w:pPr>
      <w:r w:rsidRPr="00FE2A5F">
        <w:rPr>
          <w:rFonts w:ascii="Times New Roman" w:hAnsi="Times New Roman"/>
        </w:rPr>
        <w:t>Муниципальное бюджетное общеобразовательное учреждение "</w:t>
      </w:r>
      <w:proofErr w:type="spellStart"/>
      <w:r w:rsidRPr="00FE2A5F">
        <w:rPr>
          <w:rFonts w:ascii="Times New Roman" w:hAnsi="Times New Roman"/>
        </w:rPr>
        <w:t>Владиславовская</w:t>
      </w:r>
      <w:proofErr w:type="spellEnd"/>
      <w:r w:rsidRPr="00FE2A5F">
        <w:rPr>
          <w:rFonts w:ascii="Times New Roman" w:hAnsi="Times New Roman"/>
        </w:rPr>
        <w:t xml:space="preserve"> общеобразовательная школа" Кировского района Республики Крым</w:t>
      </w:r>
    </w:p>
    <w:p w:rsidR="00515A8E" w:rsidRDefault="00515A8E" w:rsidP="00C22C48">
      <w:pPr>
        <w:tabs>
          <w:tab w:val="left" w:pos="1065"/>
        </w:tabs>
        <w:spacing w:after="0" w:line="240" w:lineRule="atLeast"/>
        <w:rPr>
          <w:rFonts w:ascii="Times New Roman" w:hAnsi="Times New Roman"/>
          <w:sz w:val="20"/>
          <w:szCs w:val="20"/>
        </w:rPr>
      </w:pPr>
    </w:p>
    <w:tbl>
      <w:tblPr>
        <w:tblW w:w="161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132"/>
        <w:gridCol w:w="6945"/>
        <w:gridCol w:w="2427"/>
        <w:gridCol w:w="1684"/>
        <w:gridCol w:w="2427"/>
      </w:tblGrid>
      <w:tr w:rsidR="00515A8E" w:rsidRPr="00FB2195" w:rsidTr="00010A3B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213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>Вид, уровень образования, подвид дополнительного  образования, специальность, профессия, направление подготовка, (для профобразования), наименование предмета, дисциплины  (модуля) в соответствии с учебным планом</w:t>
            </w:r>
            <w:proofErr w:type="gramEnd"/>
          </w:p>
        </w:tc>
        <w:tc>
          <w:tcPr>
            <w:tcW w:w="694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(местоположение) учебных кабинетов, объектов для проведения практических занятий, объектов 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68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Документ, основание возникновения права (указываются реквизиты и сроки действия)</w:t>
            </w:r>
          </w:p>
        </w:tc>
      </w:tr>
      <w:tr w:rsidR="00515A8E" w:rsidRPr="00FB2195" w:rsidTr="00010A3B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213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694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168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</w:tr>
      <w:tr w:rsidR="00010A3B" w:rsidRPr="00FB2195" w:rsidTr="00010A3B">
        <w:tc>
          <w:tcPr>
            <w:tcW w:w="562" w:type="dxa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 w:val="restart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6945" w:type="dxa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Спортивный зал </w:t>
            </w:r>
            <w:r w:rsidRPr="00FB2195">
              <w:rPr>
                <w:rFonts w:ascii="Times New Roman" w:hAnsi="Times New Roman"/>
                <w:b/>
              </w:rPr>
              <w:t>№2</w:t>
            </w:r>
            <w:r w:rsidRPr="00FB2195">
              <w:rPr>
                <w:rFonts w:ascii="Times New Roman" w:hAnsi="Times New Roman"/>
              </w:rPr>
              <w:t xml:space="preserve"> </w:t>
            </w:r>
          </w:p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 стол теннисный – 2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</w:rPr>
              <w:t>;</w:t>
            </w:r>
          </w:p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 конь гимнастический – 1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-баскетбольный мяч – 10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</w:rPr>
              <w:t xml:space="preserve">, волейбольный мяч – 10 шт.. футбольный мяч – 5 </w:t>
            </w:r>
            <w:proofErr w:type="spell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r w:rsidRPr="00FB2195">
              <w:rPr>
                <w:rFonts w:ascii="Times New Roman" w:hAnsi="Times New Roman"/>
              </w:rPr>
              <w:t>,</w:t>
            </w:r>
          </w:p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 стенка гимнастическая – 5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</w:rPr>
              <w:t>,</w:t>
            </w:r>
          </w:p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брусья равновысокие 1 шт., Перекладина навесная универсальная -3 шт., Щит баскетбольный игровой – 2 шт</w:t>
            </w:r>
            <w:proofErr w:type="gramStart"/>
            <w:r w:rsidRPr="00FB2195">
              <w:rPr>
                <w:rFonts w:ascii="Times New Roman" w:hAnsi="Times New Roman"/>
              </w:rPr>
              <w:t xml:space="preserve">.. </w:t>
            </w:r>
            <w:proofErr w:type="gramEnd"/>
            <w:r w:rsidRPr="00FB2195">
              <w:rPr>
                <w:rFonts w:ascii="Times New Roman" w:hAnsi="Times New Roman"/>
              </w:rPr>
              <w:t>Плакаты методические (в соответствии с программой), обручи, палки гимнастические – 20 шт..</w:t>
            </w:r>
          </w:p>
        </w:tc>
        <w:tc>
          <w:tcPr>
            <w:tcW w:w="2427" w:type="dxa"/>
            <w:vMerge w:val="restart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684" w:type="dxa"/>
            <w:vMerge w:val="restart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  <w:vMerge w:val="restart"/>
          </w:tcPr>
          <w:p w:rsidR="00010A3B" w:rsidRDefault="00010A3B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010A3B" w:rsidRPr="00FB2195" w:rsidTr="00010A3B">
        <w:tc>
          <w:tcPr>
            <w:tcW w:w="562" w:type="dxa"/>
            <w:vMerge w:val="restart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5" w:type="dxa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Спортивный стадион </w:t>
            </w:r>
            <w:r w:rsidRPr="00FB2195">
              <w:rPr>
                <w:rFonts w:ascii="Times New Roman" w:hAnsi="Times New Roman"/>
              </w:rPr>
              <w:t>легкоатлетическая дорожка, сектор для прыжков в длину, гимнастический городок, полоса препятствий, футбольные ворота</w:t>
            </w:r>
          </w:p>
        </w:tc>
        <w:tc>
          <w:tcPr>
            <w:tcW w:w="2427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4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010A3B" w:rsidRDefault="00010A3B" w:rsidP="00684BDC"/>
        </w:tc>
      </w:tr>
      <w:tr w:rsidR="00010A3B" w:rsidRPr="00FB2195" w:rsidTr="00010A3B">
        <w:tc>
          <w:tcPr>
            <w:tcW w:w="562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5" w:type="dxa"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Спортивная площадка </w:t>
            </w:r>
            <w:r w:rsidRPr="00FB2195">
              <w:rPr>
                <w:rFonts w:ascii="Times New Roman" w:hAnsi="Times New Roman"/>
              </w:rPr>
              <w:t>Стойки для игры в волейбол, малые футбольные ворота</w:t>
            </w:r>
          </w:p>
        </w:tc>
        <w:tc>
          <w:tcPr>
            <w:tcW w:w="2427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4" w:type="dxa"/>
            <w:vMerge/>
          </w:tcPr>
          <w:p w:rsidR="00010A3B" w:rsidRPr="00FB2195" w:rsidRDefault="00010A3B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010A3B" w:rsidRDefault="00010A3B" w:rsidP="00684BDC"/>
        </w:tc>
      </w:tr>
    </w:tbl>
    <w:p w:rsidR="00515A8E" w:rsidRPr="007201D4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010A3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688">
    <w:multiLevelType w:val="hybridMultilevel"/>
    <w:lvl w:ilvl="0" w:tplc="87253553">
      <w:start w:val="1"/>
      <w:numFmt w:val="decimal"/>
      <w:lvlText w:val="%1."/>
      <w:lvlJc w:val="left"/>
      <w:pPr>
        <w:ind w:left="720" w:hanging="360"/>
      </w:pPr>
    </w:lvl>
    <w:lvl w:ilvl="1" w:tplc="87253553" w:tentative="1">
      <w:start w:val="1"/>
      <w:numFmt w:val="lowerLetter"/>
      <w:lvlText w:val="%2."/>
      <w:lvlJc w:val="left"/>
      <w:pPr>
        <w:ind w:left="1440" w:hanging="360"/>
      </w:pPr>
    </w:lvl>
    <w:lvl w:ilvl="2" w:tplc="87253553" w:tentative="1">
      <w:start w:val="1"/>
      <w:numFmt w:val="lowerRoman"/>
      <w:lvlText w:val="%3."/>
      <w:lvlJc w:val="right"/>
      <w:pPr>
        <w:ind w:left="2160" w:hanging="180"/>
      </w:pPr>
    </w:lvl>
    <w:lvl w:ilvl="3" w:tplc="87253553" w:tentative="1">
      <w:start w:val="1"/>
      <w:numFmt w:val="decimal"/>
      <w:lvlText w:val="%4."/>
      <w:lvlJc w:val="left"/>
      <w:pPr>
        <w:ind w:left="2880" w:hanging="360"/>
      </w:pPr>
    </w:lvl>
    <w:lvl w:ilvl="4" w:tplc="87253553" w:tentative="1">
      <w:start w:val="1"/>
      <w:numFmt w:val="lowerLetter"/>
      <w:lvlText w:val="%5."/>
      <w:lvlJc w:val="left"/>
      <w:pPr>
        <w:ind w:left="3600" w:hanging="360"/>
      </w:pPr>
    </w:lvl>
    <w:lvl w:ilvl="5" w:tplc="87253553" w:tentative="1">
      <w:start w:val="1"/>
      <w:numFmt w:val="lowerRoman"/>
      <w:lvlText w:val="%6."/>
      <w:lvlJc w:val="right"/>
      <w:pPr>
        <w:ind w:left="4320" w:hanging="180"/>
      </w:pPr>
    </w:lvl>
    <w:lvl w:ilvl="6" w:tplc="87253553" w:tentative="1">
      <w:start w:val="1"/>
      <w:numFmt w:val="decimal"/>
      <w:lvlText w:val="%7."/>
      <w:lvlJc w:val="left"/>
      <w:pPr>
        <w:ind w:left="5040" w:hanging="360"/>
      </w:pPr>
    </w:lvl>
    <w:lvl w:ilvl="7" w:tplc="87253553" w:tentative="1">
      <w:start w:val="1"/>
      <w:numFmt w:val="lowerLetter"/>
      <w:lvlText w:val="%8."/>
      <w:lvlJc w:val="left"/>
      <w:pPr>
        <w:ind w:left="5760" w:hanging="360"/>
      </w:pPr>
    </w:lvl>
    <w:lvl w:ilvl="8" w:tplc="872535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87">
    <w:multiLevelType w:val="hybridMultilevel"/>
    <w:lvl w:ilvl="0" w:tplc="34946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687">
    <w:abstractNumId w:val="26687"/>
  </w:num>
  <w:num w:numId="26688">
    <w:abstractNumId w:val="266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0A3B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5073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75525255" Type="http://schemas.openxmlformats.org/officeDocument/2006/relationships/numbering" Target="numbering.xml"/><Relationship Id="rId707557581" Type="http://schemas.openxmlformats.org/officeDocument/2006/relationships/footnotes" Target="footnotes.xml"/><Relationship Id="rId177796238" Type="http://schemas.openxmlformats.org/officeDocument/2006/relationships/endnotes" Target="endnotes.xml"/><Relationship Id="rId129353009" Type="http://schemas.openxmlformats.org/officeDocument/2006/relationships/comments" Target="comments.xml"/><Relationship Id="rId707305971" Type="http://schemas.microsoft.com/office/2011/relationships/commentsExtended" Target="commentsExtended.xml"/><Relationship Id="rId58289196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Qe4i6ygtx/UkmmistbAes5rLrA4=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75525255"/>
            <mdssi:RelationshipReference SourceId="rId707557581"/>
            <mdssi:RelationshipReference SourceId="rId177796238"/>
            <mdssi:RelationshipReference SourceId="rId129353009"/>
            <mdssi:RelationshipReference SourceId="rId707305971"/>
            <mdssi:RelationshipReference SourceId="rId582891960"/>
          </Transform>
          <Transform Algorithm="http://www.w3.org/TR/2001/REC-xml-c14n-20010315"/>
        </Transforms>
        <DigestMethod Algorithm="http://www.w3.org/2000/09/xmldsig#sha1"/>
        <DigestValue>ETJiSD1kLit65d5dtmiA+k7JvjU=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iE1cummSN/umB+G+F7D+828MaLk=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QC6ylHKMCZx3Omf1dimqgUwrCek=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bEtjT8aTNb5U2D5347wz288dumA=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eIyTdFnucfUOgPDyp/oYEZTY40c=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13</cp:revision>
  <cp:lastPrinted>2015-10-09T13:49:00Z</cp:lastPrinted>
  <dcterms:created xsi:type="dcterms:W3CDTF">2015-09-14T06:56:00Z</dcterms:created>
  <dcterms:modified xsi:type="dcterms:W3CDTF">2017-06-06T12:35:00Z</dcterms:modified>
</cp:coreProperties>
</file>