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  <w:bookmarkStart w:id="0" w:name="_GoBack"/>
      <w:bookmarkEnd w:id="0"/>
      <w:r w:rsidRPr="00CB4933">
        <w:rPr>
          <w:sz w:val="24"/>
        </w:rPr>
        <w:t>Аннотация к рабочей программе по Математике (углубленный уровень) 10-11 классы</w:t>
      </w: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B4933" w:rsidTr="000D5DD1">
        <w:trPr>
          <w:trHeight w:val="6081"/>
        </w:trPr>
        <w:tc>
          <w:tcPr>
            <w:tcW w:w="2548" w:type="dxa"/>
          </w:tcPr>
          <w:p w:rsidR="00CB4933" w:rsidRPr="00CB4933" w:rsidRDefault="00CB493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4933" w:rsidRPr="00CB4933" w:rsidRDefault="00CB493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4933" w:rsidRPr="00CB4933" w:rsidRDefault="00CB493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4933" w:rsidRPr="00CB4933" w:rsidRDefault="00CB493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4933" w:rsidRPr="00CB4933" w:rsidRDefault="00CB493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B4933" w:rsidRPr="00CB4933" w:rsidRDefault="00CB4933" w:rsidP="000D5DD1">
            <w:pPr>
              <w:pStyle w:val="TableParagraph"/>
              <w:rPr>
                <w:b/>
                <w:sz w:val="38"/>
                <w:lang w:val="ru-RU"/>
              </w:rPr>
            </w:pPr>
          </w:p>
          <w:p w:rsidR="00CB4933" w:rsidRDefault="00CB4933" w:rsidP="000D5DD1">
            <w:pPr>
              <w:pStyle w:val="TableParagraph"/>
              <w:ind w:left="358" w:righ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CB4933" w:rsidRPr="00CB4933" w:rsidRDefault="00CB4933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CB4933">
              <w:rPr>
                <w:sz w:val="24"/>
                <w:lang w:val="ru-RU"/>
              </w:rPr>
              <w:t>Рабочаяпрограммапоучебномупредмету«Математика»углублённогоуровнядляобучающихся10-11классовразработананаосновеФедеральногогосударственногообразовательногостандартасреднегообщегообразования, с учётом современных мировых требований, предъявляемых к математическому образованию, и</w:t>
            </w:r>
            <w:r w:rsidRPr="00CB4933">
              <w:rPr>
                <w:spacing w:val="-1"/>
                <w:sz w:val="24"/>
                <w:lang w:val="ru-RU"/>
              </w:rPr>
              <w:t>традицийроссийскогообразования</w:t>
            </w:r>
            <w:proofErr w:type="gramStart"/>
            <w:r w:rsidRPr="00CB4933">
              <w:rPr>
                <w:spacing w:val="-1"/>
                <w:sz w:val="24"/>
                <w:lang w:val="ru-RU"/>
              </w:rPr>
              <w:t>.</w:t>
            </w:r>
            <w:r w:rsidRPr="00CB4933">
              <w:rPr>
                <w:sz w:val="24"/>
                <w:lang w:val="ru-RU"/>
              </w:rPr>
              <w:t>Р</w:t>
            </w:r>
            <w:proofErr w:type="gramEnd"/>
            <w:r w:rsidRPr="00CB4933">
              <w:rPr>
                <w:sz w:val="24"/>
                <w:lang w:val="ru-RU"/>
              </w:rPr>
              <w:t>еализацияпрограммыобеспечиваетовладениеключевымикомпетенциями,составляющимиосновудлясаморазвитияинепрерывногообразования,целостностьобщекультурного,личностногоипознавательногоразвитияличности обучающихся.</w:t>
            </w:r>
          </w:p>
          <w:p w:rsidR="00CB4933" w:rsidRPr="00CB4933" w:rsidRDefault="00CB4933" w:rsidP="000D5D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B4933">
              <w:rPr>
                <w:sz w:val="24"/>
                <w:lang w:val="ru-RU"/>
              </w:rPr>
              <w:t>Основныелиниисодержаниякурсаматематикив10—11классахуглублённогоуровня</w:t>
            </w:r>
            <w:proofErr w:type="gramStart"/>
            <w:r w:rsidRPr="00CB4933">
              <w:rPr>
                <w:sz w:val="24"/>
                <w:lang w:val="ru-RU"/>
              </w:rPr>
              <w:t>:«</w:t>
            </w:r>
            <w:proofErr w:type="gramEnd"/>
            <w:r w:rsidRPr="00CB4933">
              <w:rPr>
                <w:sz w:val="24"/>
                <w:lang w:val="ru-RU"/>
              </w:rPr>
              <w:t>Числаивычисления»,</w:t>
            </w:r>
          </w:p>
          <w:p w:rsidR="00CB4933" w:rsidRPr="00CB4933" w:rsidRDefault="00CB4933" w:rsidP="000D5D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B4933">
              <w:rPr>
                <w:sz w:val="24"/>
                <w:lang w:val="ru-RU"/>
              </w:rPr>
              <w:t>«Алгебра</w:t>
            </w:r>
            <w:proofErr w:type="gramStart"/>
            <w:r w:rsidRPr="00CB4933">
              <w:rPr>
                <w:sz w:val="24"/>
                <w:lang w:val="ru-RU"/>
              </w:rPr>
              <w:t>»(</w:t>
            </w:r>
            <w:proofErr w:type="gramEnd"/>
            <w:r w:rsidRPr="00CB4933">
              <w:rPr>
                <w:sz w:val="24"/>
                <w:lang w:val="ru-RU"/>
              </w:rPr>
              <w:t>«Алгебраическиевыражения»,«Уравненияинеравенства»),«Началаматематическогоанализа»,</w:t>
            </w:r>
          </w:p>
          <w:p w:rsidR="00CB4933" w:rsidRPr="00CB4933" w:rsidRDefault="00CB4933" w:rsidP="000D5DD1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CB4933">
              <w:rPr>
                <w:sz w:val="24"/>
                <w:lang w:val="ru-RU"/>
              </w:rPr>
              <w:t xml:space="preserve">«Геометрия» («Геометрические фигуры и их свойства», «Измерение геометрических величин»), «Вероятность </w:t>
            </w:r>
            <w:proofErr w:type="spellStart"/>
            <w:r w:rsidRPr="00CB4933">
              <w:rPr>
                <w:sz w:val="24"/>
                <w:lang w:val="ru-RU"/>
              </w:rPr>
              <w:t>истатистика</w:t>
            </w:r>
            <w:proofErr w:type="spellEnd"/>
            <w:r w:rsidRPr="00CB4933">
              <w:rPr>
                <w:sz w:val="24"/>
                <w:lang w:val="ru-RU"/>
              </w:rPr>
              <w:t xml:space="preserve">». Данные линии развиваются параллельно, каждая в соответствии с собственной логикой, однако </w:t>
            </w:r>
            <w:proofErr w:type="spellStart"/>
            <w:r w:rsidRPr="00CB4933">
              <w:rPr>
                <w:sz w:val="24"/>
                <w:lang w:val="ru-RU"/>
              </w:rPr>
              <w:t>ненезависимо</w:t>
            </w:r>
            <w:proofErr w:type="spellEnd"/>
            <w:r w:rsidRPr="00CB4933">
              <w:rPr>
                <w:sz w:val="24"/>
                <w:lang w:val="ru-RU"/>
              </w:rPr>
              <w:t xml:space="preserve"> одна от другой, а в тесном контакте и взаимодействии. Кроме этого, их объединяет логическаясоставляющая,традиционноприсущаяматематикеипронизывающаявсематематическиекурсыисодержательныелинии</w:t>
            </w:r>
            <w:proofErr w:type="gramStart"/>
            <w:r w:rsidRPr="00CB4933">
              <w:rPr>
                <w:sz w:val="24"/>
                <w:lang w:val="ru-RU"/>
              </w:rPr>
              <w:t>.С</w:t>
            </w:r>
            <w:proofErr w:type="gramEnd"/>
            <w:r w:rsidRPr="00CB4933">
              <w:rPr>
                <w:sz w:val="24"/>
                <w:lang w:val="ru-RU"/>
              </w:rPr>
              <w:t xml:space="preserve">формулированноевФедеральномгосударственномобразовательномстандартесреднего общего образования требование «умение оперировать понятиями: определение, аксиома, </w:t>
            </w:r>
            <w:proofErr w:type="spellStart"/>
            <w:r w:rsidRPr="00CB4933">
              <w:rPr>
                <w:sz w:val="24"/>
                <w:lang w:val="ru-RU"/>
              </w:rPr>
              <w:t>теорема,следствие</w:t>
            </w:r>
            <w:proofErr w:type="spellEnd"/>
            <w:r w:rsidRPr="00CB4933">
              <w:rPr>
                <w:sz w:val="24"/>
                <w:lang w:val="ru-RU"/>
              </w:rPr>
              <w:t>, свойство, признак, доказательство, равносильные формулировки; умение формулировать обратное ипротивоположноеутверждение,приводитьпримерыиконтрпримеры,использоватьметодматематическойиндукции;проводитьдоказательныерассужденияприрешениизадач,оцениватьлогическуюправильность</w:t>
            </w:r>
          </w:p>
          <w:p w:rsidR="00CB4933" w:rsidRPr="00CB4933" w:rsidRDefault="00CB4933" w:rsidP="000D5DD1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CB4933">
              <w:rPr>
                <w:sz w:val="24"/>
                <w:lang w:val="ru-RU"/>
              </w:rPr>
              <w:t xml:space="preserve">рассуждений» относится ко всем курсам, а формирование логических умений распределяется по всем </w:t>
            </w:r>
            <w:proofErr w:type="spellStart"/>
            <w:r w:rsidRPr="00CB4933">
              <w:rPr>
                <w:sz w:val="24"/>
                <w:lang w:val="ru-RU"/>
              </w:rPr>
              <w:t>годамобученияна</w:t>
            </w:r>
            <w:proofErr w:type="spellEnd"/>
            <w:r w:rsidRPr="00CB4933">
              <w:rPr>
                <w:sz w:val="24"/>
                <w:lang w:val="ru-RU"/>
              </w:rPr>
              <w:t xml:space="preserve"> </w:t>
            </w:r>
            <w:proofErr w:type="gramStart"/>
            <w:r w:rsidRPr="00CB4933">
              <w:rPr>
                <w:sz w:val="24"/>
                <w:lang w:val="ru-RU"/>
              </w:rPr>
              <w:t>уровне</w:t>
            </w:r>
            <w:proofErr w:type="gramEnd"/>
            <w:r w:rsidRPr="00CB4933">
              <w:rPr>
                <w:sz w:val="24"/>
                <w:lang w:val="ru-RU"/>
              </w:rPr>
              <w:t xml:space="preserve"> </w:t>
            </w:r>
            <w:proofErr w:type="spellStart"/>
            <w:r w:rsidRPr="00CB4933">
              <w:rPr>
                <w:sz w:val="24"/>
                <w:lang w:val="ru-RU"/>
              </w:rPr>
              <w:t>среднегообщего</w:t>
            </w:r>
            <w:proofErr w:type="spellEnd"/>
            <w:r w:rsidRPr="00CB4933">
              <w:rPr>
                <w:sz w:val="24"/>
                <w:lang w:val="ru-RU"/>
              </w:rPr>
              <w:t xml:space="preserve"> образования.</w:t>
            </w:r>
          </w:p>
          <w:p w:rsidR="00CB4933" w:rsidRDefault="00CB4933" w:rsidP="000D5DD1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 w:rsidRPr="00CB4933">
              <w:rPr>
                <w:sz w:val="24"/>
                <w:lang w:val="ru-RU"/>
              </w:rPr>
              <w:t xml:space="preserve">В учебном плане универсального профиля на изучение математики в 10 классе на углублённом уровне отводится 7 </w:t>
            </w:r>
            <w:proofErr w:type="spellStart"/>
            <w:r w:rsidRPr="00CB4933">
              <w:rPr>
                <w:sz w:val="24"/>
                <w:lang w:val="ru-RU"/>
              </w:rPr>
              <w:t>учебныхчасоввнеделю</w:t>
            </w:r>
            <w:proofErr w:type="spellEnd"/>
            <w:r w:rsidRPr="00CB49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238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74">
    <w:multiLevelType w:val="hybridMultilevel"/>
    <w:lvl w:ilvl="0" w:tplc="79389122">
      <w:start w:val="1"/>
      <w:numFmt w:val="decimal"/>
      <w:lvlText w:val="%1."/>
      <w:lvlJc w:val="left"/>
      <w:pPr>
        <w:ind w:left="720" w:hanging="360"/>
      </w:pPr>
    </w:lvl>
    <w:lvl w:ilvl="1" w:tplc="79389122" w:tentative="1">
      <w:start w:val="1"/>
      <w:numFmt w:val="lowerLetter"/>
      <w:lvlText w:val="%2."/>
      <w:lvlJc w:val="left"/>
      <w:pPr>
        <w:ind w:left="1440" w:hanging="360"/>
      </w:pPr>
    </w:lvl>
    <w:lvl w:ilvl="2" w:tplc="79389122" w:tentative="1">
      <w:start w:val="1"/>
      <w:numFmt w:val="lowerRoman"/>
      <w:lvlText w:val="%3."/>
      <w:lvlJc w:val="right"/>
      <w:pPr>
        <w:ind w:left="2160" w:hanging="180"/>
      </w:pPr>
    </w:lvl>
    <w:lvl w:ilvl="3" w:tplc="79389122" w:tentative="1">
      <w:start w:val="1"/>
      <w:numFmt w:val="decimal"/>
      <w:lvlText w:val="%4."/>
      <w:lvlJc w:val="left"/>
      <w:pPr>
        <w:ind w:left="2880" w:hanging="360"/>
      </w:pPr>
    </w:lvl>
    <w:lvl w:ilvl="4" w:tplc="79389122" w:tentative="1">
      <w:start w:val="1"/>
      <w:numFmt w:val="lowerLetter"/>
      <w:lvlText w:val="%5."/>
      <w:lvlJc w:val="left"/>
      <w:pPr>
        <w:ind w:left="3600" w:hanging="360"/>
      </w:pPr>
    </w:lvl>
    <w:lvl w:ilvl="5" w:tplc="79389122" w:tentative="1">
      <w:start w:val="1"/>
      <w:numFmt w:val="lowerRoman"/>
      <w:lvlText w:val="%6."/>
      <w:lvlJc w:val="right"/>
      <w:pPr>
        <w:ind w:left="4320" w:hanging="180"/>
      </w:pPr>
    </w:lvl>
    <w:lvl w:ilvl="6" w:tplc="79389122" w:tentative="1">
      <w:start w:val="1"/>
      <w:numFmt w:val="decimal"/>
      <w:lvlText w:val="%7."/>
      <w:lvlJc w:val="left"/>
      <w:pPr>
        <w:ind w:left="5040" w:hanging="360"/>
      </w:pPr>
    </w:lvl>
    <w:lvl w:ilvl="7" w:tplc="79389122" w:tentative="1">
      <w:start w:val="1"/>
      <w:numFmt w:val="lowerLetter"/>
      <w:lvlText w:val="%8."/>
      <w:lvlJc w:val="left"/>
      <w:pPr>
        <w:ind w:left="5760" w:hanging="360"/>
      </w:pPr>
    </w:lvl>
    <w:lvl w:ilvl="8" w:tplc="79389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73">
    <w:multiLevelType w:val="hybridMultilevel"/>
    <w:lvl w:ilvl="0" w:tplc="20172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14373">
    <w:abstractNumId w:val="14373"/>
  </w:num>
  <w:num w:numId="14374">
    <w:abstractNumId w:val="143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18746A"/>
    <w:rsid w:val="00204801"/>
    <w:rsid w:val="002607AE"/>
    <w:rsid w:val="002707E3"/>
    <w:rsid w:val="00290961"/>
    <w:rsid w:val="0039431F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07825203" Type="http://schemas.openxmlformats.org/officeDocument/2006/relationships/footnotes" Target="footnotes.xml"/><Relationship Id="rId815635196" Type="http://schemas.openxmlformats.org/officeDocument/2006/relationships/endnotes" Target="endnotes.xml"/><Relationship Id="rId724199995" Type="http://schemas.openxmlformats.org/officeDocument/2006/relationships/comments" Target="comments.xml"/><Relationship Id="rId994271729" Type="http://schemas.microsoft.com/office/2011/relationships/commentsExtended" Target="commentsExtended.xml"/><Relationship Id="rId99281743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XU7j3C/skWIdU8QJeQObb8Nfo5o=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07825203"/>
            <mdssi:RelationshipReference SourceId="rId815635196"/>
            <mdssi:RelationshipReference SourceId="rId724199995"/>
            <mdssi:RelationshipReference SourceId="rId994271729"/>
            <mdssi:RelationshipReference SourceId="rId992817436"/>
          </Transform>
          <Transform Algorithm="http://www.w3.org/TR/2001/REC-xml-c14n-20010315"/>
        </Transforms>
        <DigestMethod Algorithm="http://www.w3.org/2000/09/xmldsig#sha1"/>
        <DigestValue>cWTgSXDF3h8tr8DjfrtjdIRXxO8=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xPMh0RtedU9o6o4zBaoXfBVusCc=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Y5bSNMr2cplGreLERZ8bScQ5c5c=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Qr6A2NbVwgY/7zDaOBwU5sgHwfo=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2023-10-04T09:19:00Z</dcterms:created>
  <dcterms:modified xsi:type="dcterms:W3CDTF">2023-10-04T09:19:00Z</dcterms:modified>
</cp:coreProperties>
</file>