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BC" w:rsidRDefault="002815BC" w:rsidP="0090175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Годовой план работы педагога-психолога</w:t>
      </w:r>
    </w:p>
    <w:p w:rsidR="002815BC" w:rsidRDefault="002815BC" w:rsidP="002815B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Старокрымской</w:t>
      </w:r>
      <w:proofErr w:type="spellEnd"/>
      <w:r>
        <w:rPr>
          <w:sz w:val="28"/>
          <w:szCs w:val="28"/>
        </w:rPr>
        <w:t xml:space="preserve"> ОШ №2 имени </w:t>
      </w:r>
      <w:proofErr w:type="spellStart"/>
      <w:r>
        <w:rPr>
          <w:sz w:val="28"/>
          <w:szCs w:val="28"/>
        </w:rPr>
        <w:t>Амет</w:t>
      </w:r>
      <w:proofErr w:type="spellEnd"/>
      <w:r>
        <w:rPr>
          <w:sz w:val="28"/>
          <w:szCs w:val="28"/>
        </w:rPr>
        <w:t xml:space="preserve"> - Хана Султана»</w:t>
      </w:r>
    </w:p>
    <w:p w:rsidR="002815BC" w:rsidRDefault="002815BC" w:rsidP="002815B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на 2025-2026 учебный год</w:t>
      </w:r>
    </w:p>
    <w:p w:rsidR="002815BC" w:rsidRDefault="002815BC" w:rsidP="002815BC">
      <w:pPr>
        <w:pStyle w:val="Standard"/>
        <w:rPr>
          <w:sz w:val="28"/>
          <w:szCs w:val="28"/>
        </w:rPr>
      </w:pPr>
    </w:p>
    <w:p w:rsidR="002815BC" w:rsidRDefault="002815BC" w:rsidP="002815BC">
      <w:pPr>
        <w:pStyle w:val="Standard"/>
        <w:ind w:firstLine="708"/>
        <w:jc w:val="both"/>
        <w:rPr>
          <w:sz w:val="26"/>
          <w:szCs w:val="26"/>
        </w:rPr>
      </w:pPr>
      <w:r>
        <w:rPr>
          <w:rFonts w:cs="Times New Roman"/>
          <w:b/>
          <w:bCs/>
          <w:i/>
          <w:iCs/>
          <w:sz w:val="26"/>
          <w:szCs w:val="26"/>
        </w:rPr>
        <w:t xml:space="preserve">Целью психологического сопровождения </w:t>
      </w:r>
      <w:r>
        <w:rPr>
          <w:rFonts w:cs="Times New Roman"/>
          <w:sz w:val="26"/>
          <w:szCs w:val="26"/>
        </w:rPr>
        <w:t>является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2815BC" w:rsidRDefault="002815BC" w:rsidP="002815BC">
      <w:pPr>
        <w:pStyle w:val="Standard"/>
        <w:ind w:firstLine="708"/>
        <w:jc w:val="both"/>
        <w:rPr>
          <w:sz w:val="26"/>
          <w:szCs w:val="26"/>
        </w:rPr>
      </w:pPr>
      <w:r>
        <w:rPr>
          <w:rFonts w:cs="Times New Roman"/>
          <w:b/>
          <w:bCs/>
          <w:i/>
          <w:iCs/>
          <w:sz w:val="26"/>
          <w:szCs w:val="26"/>
        </w:rPr>
        <w:t>Задачи психологического сопровождения образовательного процесса</w:t>
      </w:r>
      <w:r>
        <w:rPr>
          <w:rFonts w:cs="Times New Roman"/>
          <w:sz w:val="26"/>
          <w:szCs w:val="26"/>
        </w:rPr>
        <w:t>:</w:t>
      </w:r>
    </w:p>
    <w:p w:rsidR="002815BC" w:rsidRDefault="002815BC" w:rsidP="002815BC">
      <w:pPr>
        <w:pStyle w:val="Standard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психологический анализ социальной ситуации развития в общеобразовательной организации,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социально-психологического климата в образовательной организации;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содействие реализации (выполнению) требований федерального государственного образовательного стандарта к личностным, </w:t>
      </w:r>
      <w:proofErr w:type="spellStart"/>
      <w:r>
        <w:rPr>
          <w:rFonts w:cs="Times New Roman"/>
          <w:sz w:val="26"/>
          <w:szCs w:val="26"/>
        </w:rPr>
        <w:t>метапредметным</w:t>
      </w:r>
      <w:proofErr w:type="spellEnd"/>
      <w:r>
        <w:rPr>
          <w:rFonts w:cs="Times New Roman"/>
          <w:sz w:val="26"/>
          <w:szCs w:val="26"/>
        </w:rPr>
        <w:t xml:space="preserve"> и предметным результатам освоения обучающимися основной образовательной программы основного общего образования;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разработка и внедрение психологических программ и проектов, направленных на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содействие формированию у обучающихся универсальных учебных действий как 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учащихся,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участие в комплексной психолого-педагогической экспертизе профессиональной деятельности специалистов образовательной организации, образовательных программ и проектов, учебно-методических пособий, проводимой по инициативе органов управления образованием или отдельных образовательных организаций;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распространение и внедрение в практику образовательной организации достижений в области отечественной и зарубежной психологии;</w:t>
      </w:r>
    </w:p>
    <w:p w:rsidR="002815BC" w:rsidRDefault="002815BC" w:rsidP="002815B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взаимодействие с подразделениями общеобразовательной организации (психолого-медико-педагогический консилиум и др.), с образовательными организациями, учреждениями и организациями здравоохранения и социальной защиты населения.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  <w:r w:rsidRPr="00AE48C8">
        <w:rPr>
          <w:b/>
          <w:i/>
          <w:sz w:val="26"/>
          <w:szCs w:val="26"/>
        </w:rPr>
        <w:t>Работа практического психолога строится по следующим направлениям</w:t>
      </w:r>
      <w:r>
        <w:rPr>
          <w:sz w:val="26"/>
          <w:szCs w:val="26"/>
        </w:rPr>
        <w:t>: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психодиагностическая работа – диагностика позволяет обнаружить трудности высокой тревожности, напряжения межличностных отношений, семейного воспитания. Результаты обследования дают основания для дальнейшей коррекции или развития ребенка, об эффективности профилактической или консультативной работы, проведенной с ними;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психокоррекционная</w:t>
      </w:r>
      <w:proofErr w:type="spellEnd"/>
      <w:r>
        <w:rPr>
          <w:sz w:val="26"/>
          <w:szCs w:val="26"/>
        </w:rPr>
        <w:t xml:space="preserve"> и профилактическая работа -  обеспечение полноценного личностного и интеллектуального развития ребенка. Занятия (упражнения тренинги, беседы и другие виды </w:t>
      </w:r>
      <w:proofErr w:type="spellStart"/>
      <w:r>
        <w:rPr>
          <w:sz w:val="26"/>
          <w:szCs w:val="26"/>
        </w:rPr>
        <w:t>психокоррекционной</w:t>
      </w:r>
      <w:proofErr w:type="spellEnd"/>
      <w:r>
        <w:rPr>
          <w:sz w:val="26"/>
          <w:szCs w:val="26"/>
        </w:rPr>
        <w:t xml:space="preserve"> работы) с детьми. Работа с родителями детей, нуждающихся в коррекции и развитии психических процессов;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психологическое просвещение и консультирование – повышение психологической культуры лиц, принимающих участие в воспитательном процессе. Консультирование родителей по вопросам воспитания детей, создание благоприятного семейного климата. Совместно с </w:t>
      </w:r>
      <w:proofErr w:type="spellStart"/>
      <w:r>
        <w:rPr>
          <w:sz w:val="26"/>
          <w:szCs w:val="26"/>
        </w:rPr>
        <w:t>педколлективом</w:t>
      </w:r>
      <w:proofErr w:type="spellEnd"/>
      <w:r>
        <w:rPr>
          <w:sz w:val="26"/>
          <w:szCs w:val="26"/>
        </w:rPr>
        <w:t xml:space="preserve"> разработка форм и методов воспитательной работы по коррекции процесса воспитания и обучения детей;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организационно - методическая деятельность;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экспертная работа.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Педагог-психолог традиционно использует как групповые, так и индивидуальные </w:t>
      </w:r>
      <w:r>
        <w:rPr>
          <w:b/>
          <w:bCs/>
          <w:i/>
          <w:iCs/>
          <w:sz w:val="26"/>
          <w:szCs w:val="26"/>
        </w:rPr>
        <w:t xml:space="preserve">формы работы: </w:t>
      </w:r>
      <w:r>
        <w:rPr>
          <w:sz w:val="26"/>
          <w:szCs w:val="26"/>
        </w:rPr>
        <w:t xml:space="preserve">занятие (развивающее, коррекционное) с элементами </w:t>
      </w:r>
      <w:proofErr w:type="spellStart"/>
      <w:r>
        <w:rPr>
          <w:sz w:val="26"/>
          <w:szCs w:val="26"/>
        </w:rPr>
        <w:t>тренинговых</w:t>
      </w:r>
      <w:proofErr w:type="spellEnd"/>
      <w:r>
        <w:rPr>
          <w:sz w:val="26"/>
          <w:szCs w:val="26"/>
        </w:rPr>
        <w:t xml:space="preserve"> технологий, психологический тренинг, мастер-класс, круглый стол, беседа с элементами практикума, семинар, консультация, психологическая игра, психологический урок, самодиагностика (обучающая диагностика), неделя психологии, психологический (интеллектуальный) марафон, социальный (учебный) проект.</w:t>
      </w:r>
    </w:p>
    <w:p w:rsidR="002815BC" w:rsidRDefault="002815BC" w:rsidP="002815BC">
      <w:pPr>
        <w:pStyle w:val="Standard"/>
        <w:ind w:firstLine="540"/>
        <w:jc w:val="both"/>
        <w:rPr>
          <w:sz w:val="26"/>
          <w:szCs w:val="26"/>
        </w:rPr>
      </w:pPr>
    </w:p>
    <w:tbl>
      <w:tblPr>
        <w:tblW w:w="15421" w:type="dxa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2505"/>
        <w:gridCol w:w="2400"/>
        <w:gridCol w:w="3060"/>
        <w:gridCol w:w="1365"/>
        <w:gridCol w:w="1365"/>
        <w:gridCol w:w="1397"/>
      </w:tblGrid>
      <w:tr w:rsidR="002815BC" w:rsidTr="0090577D">
        <w:tc>
          <w:tcPr>
            <w:tcW w:w="1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jc w:val="center"/>
            </w:pPr>
            <w:r>
              <w:t>Содержание работы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  <w:jc w:val="center"/>
            </w:pPr>
            <w:r>
              <w:t>Срок проведения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  <w:jc w:val="center"/>
            </w:pPr>
            <w:r>
              <w:t>С кем проводится</w:t>
            </w:r>
          </w:p>
        </w:tc>
        <w:tc>
          <w:tcPr>
            <w:tcW w:w="1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  <w:jc w:val="center"/>
            </w:pPr>
            <w:r>
              <w:t>Отметка о выполнении</w:t>
            </w:r>
          </w:p>
        </w:tc>
      </w:tr>
      <w:tr w:rsidR="002815BC" w:rsidTr="0090577D"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jc w:val="center"/>
            </w:pPr>
            <w:r>
              <w:t>Диагностическая работа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  <w:jc w:val="center"/>
            </w:pPr>
            <w:r>
              <w:t>Консультационная работа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  <w:jc w:val="center"/>
            </w:pPr>
            <w:r>
              <w:t>Просветительская работа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  <w:jc w:val="center"/>
            </w:pPr>
            <w:r>
              <w:t>Коррекционно-развивающая работа</w:t>
            </w: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suppressAutoHyphens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suppressAutoHyphens w:val="0"/>
            </w:pPr>
          </w:p>
        </w:tc>
        <w:tc>
          <w:tcPr>
            <w:tcW w:w="13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suppressAutoHyphens w:val="0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1. Психологическое сопровождение процесса адаптации 1-классников к школьной жизни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Выявление детей, имеющих трудности в адаптационный период. Наблюдение. Индивидуальная и групповая диагностика для определения причин трудностей адаптации:</w:t>
            </w:r>
          </w:p>
          <w:p w:rsidR="002815BC" w:rsidRDefault="002815BC" w:rsidP="0090577D">
            <w:pPr>
              <w:pStyle w:val="TableContents"/>
            </w:pPr>
            <w:r>
              <w:t>- познавательной сферы;</w:t>
            </w:r>
          </w:p>
          <w:p w:rsidR="002815BC" w:rsidRDefault="002815BC" w:rsidP="0090577D">
            <w:pPr>
              <w:pStyle w:val="TableContents"/>
            </w:pPr>
            <w:r>
              <w:t>- эмоционально-мотивационной сферы;</w:t>
            </w:r>
          </w:p>
          <w:p w:rsidR="002815BC" w:rsidRDefault="002815BC" w:rsidP="0090577D">
            <w:pPr>
              <w:pStyle w:val="TableContents"/>
            </w:pPr>
            <w:r>
              <w:lastRenderedPageBreak/>
              <w:t>- индивидуальных особенностей;</w:t>
            </w:r>
          </w:p>
          <w:p w:rsidR="002815BC" w:rsidRDefault="002815BC" w:rsidP="0090577D">
            <w:pPr>
              <w:pStyle w:val="TableContents"/>
            </w:pPr>
            <w:r>
              <w:t>- взаимодействия с учителями и родителями.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lastRenderedPageBreak/>
              <w:t xml:space="preserve">Консультация родителей, учителей по вопросам индивидуального подхода в работе с </w:t>
            </w:r>
            <w:proofErr w:type="spellStart"/>
            <w:r>
              <w:t>трудноадаптирован-ными</w:t>
            </w:r>
            <w:proofErr w:type="spellEnd"/>
            <w:r>
              <w:t xml:space="preserve"> детьми.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Памятка для родителей первоклассников. Родительское собрание «Адаптация первоклассников».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Занятия с элементами тренинга, направленные на улучшение адаптации, ознакомление со школой.</w:t>
            </w:r>
          </w:p>
          <w:p w:rsidR="002815BC" w:rsidRDefault="002815BC" w:rsidP="0090577D">
            <w:pPr>
              <w:pStyle w:val="TableContents"/>
            </w:pPr>
            <w:r>
              <w:t>Цикл психологических занятий «Введение в школьную жизнь».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сентябрь-октябрь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Учащиеся 1-х классов,  родители, учителя.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rPr>
                <w:b/>
              </w:rPr>
              <w:lastRenderedPageBreak/>
              <w:t>2. Социально-психологическое тестирование.</w:t>
            </w:r>
          </w:p>
        </w:tc>
      </w:tr>
      <w:tr w:rsidR="002815BC" w:rsidTr="0090577D"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СПТ, направленное на раннее выявление незаконного потребления наркотических средств и психотропных веществ.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Консультации родителей по вопросам СПТ и результатам СПТ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Коррекционные занятия, при наличии выявленной «группы риска».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сентябрь-октябрь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8-11 классы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90175F" w:rsidTr="00C427D2">
        <w:tc>
          <w:tcPr>
            <w:tcW w:w="15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5F" w:rsidRDefault="0090175F" w:rsidP="00C427D2">
            <w:pPr>
              <w:pStyle w:val="TableContents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. Социально-психологическое тестирование.</w:t>
            </w:r>
          </w:p>
        </w:tc>
      </w:tr>
      <w:tr w:rsidR="0090175F" w:rsidTr="00C427D2"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5F" w:rsidRDefault="0090175F" w:rsidP="00C427D2">
            <w:pPr>
              <w:pStyle w:val="TableContents"/>
            </w:pPr>
            <w:r>
              <w:t>СПТ, направленное на раннее выявление скрытого неблагополучия учащихся общеобразовательных школ (выявление суицидальных рисков учащихся)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0175F" w:rsidRDefault="0090175F" w:rsidP="00C427D2">
            <w:pPr>
              <w:pStyle w:val="TableContents"/>
            </w:pPr>
            <w:r>
              <w:t xml:space="preserve">Тематические индивидуальные консультации родителей и педагогов, по запросу.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0175F" w:rsidRDefault="0090175F" w:rsidP="00C427D2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0175F" w:rsidRDefault="0090175F" w:rsidP="00C427D2">
            <w:pPr>
              <w:pStyle w:val="TableContents"/>
            </w:pPr>
            <w:r>
              <w:t>Коррекционные занятия с выявленной «группой риска»</w:t>
            </w:r>
          </w:p>
          <w:p w:rsidR="0090175F" w:rsidRDefault="0090175F" w:rsidP="00C427D2">
            <w:pPr>
              <w:pStyle w:val="TableContents"/>
            </w:pPr>
            <w:r>
              <w:t>(при необходимости).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0175F" w:rsidRDefault="0090175F" w:rsidP="00C427D2">
            <w:pPr>
              <w:pStyle w:val="TableContents"/>
            </w:pPr>
          </w:p>
          <w:p w:rsidR="0090175F" w:rsidRDefault="0090175F" w:rsidP="00C427D2">
            <w:pPr>
              <w:pStyle w:val="TableContents"/>
            </w:pPr>
            <w:r>
              <w:t>октябрь-ноябрь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0175F" w:rsidRDefault="0090175F" w:rsidP="00C427D2">
            <w:pPr>
              <w:pStyle w:val="TableContents"/>
            </w:pPr>
          </w:p>
          <w:p w:rsidR="0090175F" w:rsidRDefault="0090175F" w:rsidP="00C427D2">
            <w:pPr>
              <w:pStyle w:val="TableContents"/>
            </w:pPr>
          </w:p>
          <w:p w:rsidR="0090175F" w:rsidRDefault="0090175F" w:rsidP="00C427D2">
            <w:pPr>
              <w:pStyle w:val="TableContents"/>
            </w:pPr>
            <w:r>
              <w:t>8-11 классы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75F" w:rsidRDefault="0090175F" w:rsidP="00C427D2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90175F" w:rsidP="0090577D">
            <w:pPr>
              <w:pStyle w:val="TableContents"/>
            </w:pPr>
            <w:r>
              <w:rPr>
                <w:b/>
                <w:bCs/>
              </w:rPr>
              <w:t>4</w:t>
            </w:r>
            <w:r w:rsidR="002815BC">
              <w:rPr>
                <w:b/>
                <w:bCs/>
              </w:rPr>
              <w:t>. Ориентация детей на здоровый образ жизни.</w:t>
            </w:r>
          </w:p>
        </w:tc>
      </w:tr>
      <w:tr w:rsidR="002815BC" w:rsidTr="0090577D"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 xml:space="preserve">Беседы направленные на профилактику </w:t>
            </w:r>
            <w:proofErr w:type="spellStart"/>
            <w:r>
              <w:t>табакокурения</w:t>
            </w:r>
            <w:proofErr w:type="spellEnd"/>
            <w:r>
              <w:t>, алкоголизма, наркомании, ВИЧ-инфекции, СПИДа.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 xml:space="preserve">Использование </w:t>
            </w:r>
            <w:proofErr w:type="spellStart"/>
            <w:r>
              <w:t>психокоррекционных</w:t>
            </w:r>
            <w:proofErr w:type="spellEnd"/>
            <w:r>
              <w:t xml:space="preserve"> программ. Проведение тренингов на развитие навыков принятия решения, защиты от давления со стороны одногодок.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Первое полугодие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5-11 классы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RPr="00B37B03" w:rsidTr="0090175F">
        <w:tc>
          <w:tcPr>
            <w:tcW w:w="15421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Pr="00B37B03" w:rsidRDefault="0090175F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5</w:t>
            </w:r>
            <w:r w:rsidR="002815BC" w:rsidRPr="00B37B03">
              <w:rPr>
                <w:b/>
              </w:rPr>
              <w:t>. Профилактика БУЛЛИНГА в школьной среде.</w:t>
            </w:r>
          </w:p>
        </w:tc>
      </w:tr>
      <w:tr w:rsidR="002815BC" w:rsidTr="0090175F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Социометрическое исследование детских коллективов.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 xml:space="preserve">Памятки, рекомендации для родителей и учащихся. Размещение информации на сайте </w:t>
            </w:r>
            <w:r>
              <w:lastRenderedPageBreak/>
              <w:t>школы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lastRenderedPageBreak/>
              <w:t>Программы «Травли нет!»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в течение года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2-11 классы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RPr="00174F74" w:rsidTr="0090175F">
        <w:tc>
          <w:tcPr>
            <w:tcW w:w="15421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Pr="00174F74" w:rsidRDefault="0090175F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2815BC" w:rsidRPr="00174F74">
              <w:rPr>
                <w:b/>
              </w:rPr>
              <w:t xml:space="preserve">. Профилактическая работа с детьми участников СВО. </w:t>
            </w:r>
          </w:p>
        </w:tc>
      </w:tr>
      <w:tr w:rsidR="002815BC" w:rsidTr="0090175F">
        <w:tc>
          <w:tcPr>
            <w:tcW w:w="3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Индивидуальные консультации с учащимися при необходимости.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в течение года, по запросу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1-11 классы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175F">
        <w:tc>
          <w:tcPr>
            <w:tcW w:w="15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90175F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7</w:t>
            </w:r>
            <w:r w:rsidR="002815BC">
              <w:rPr>
                <w:b/>
              </w:rPr>
              <w:t>. Психологическое сопровождение процесса адаптации 5-классников к обучению в среднем звене.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 xml:space="preserve">Индивидуальная и групповая диагностика учеников 5-х классов. Изучение процесса адаптации в среднем звене. Выявление возможной «группы риска» </w:t>
            </w:r>
            <w:proofErr w:type="spellStart"/>
            <w:r>
              <w:t>дезадаптации</w:t>
            </w:r>
            <w:proofErr w:type="spellEnd"/>
            <w:r>
              <w:t xml:space="preserve"> учеников, которые сталкиваются с трудностями обучения, поведения, имеют признаки эмоциональных расстройств, а также занимают в классе место отторгнутых.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Индивидуальная и групповая консультация родителей, учителей, учащихся по вопросам возникающих трудностей.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Выступления на родительских собраниях, всеобучах.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 xml:space="preserve">Выявление причин трудностей. Разработка путей решения проблем </w:t>
            </w:r>
            <w:proofErr w:type="spellStart"/>
            <w:r>
              <w:t>дезадаптации</w:t>
            </w:r>
            <w:proofErr w:type="spellEnd"/>
            <w:r>
              <w:t xml:space="preserve"> учащихся 5-х классов.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октябрь-ноябрь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Учащиеся 5-х классов,  родители, учителя.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8. Исследование адаптации учащихся 10 классов к новым условиям обучения</w:t>
            </w:r>
          </w:p>
        </w:tc>
      </w:tr>
      <w:tr w:rsidR="002815BC" w:rsidTr="0090577D"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 xml:space="preserve">Исследование мотивов учения, уровня тревожности; анкета для педагога 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Консультации родителей (по запросу) и учителей по результатам диагностики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При необходимости, по результатам диагностики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октябрь-ноябрь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учащиеся 10 классов,</w:t>
            </w:r>
          </w:p>
          <w:p w:rsidR="002815BC" w:rsidRDefault="002815BC" w:rsidP="0090577D">
            <w:pPr>
              <w:pStyle w:val="TableContents"/>
            </w:pPr>
            <w:r>
              <w:t>родители,</w:t>
            </w:r>
          </w:p>
          <w:p w:rsidR="002815BC" w:rsidRDefault="002815BC" w:rsidP="0090577D">
            <w:pPr>
              <w:pStyle w:val="TableContents"/>
            </w:pPr>
            <w:r>
              <w:t>учителя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175F">
        <w:tc>
          <w:tcPr>
            <w:tcW w:w="15421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9. Мониторинг начального звена по УУД.</w:t>
            </w:r>
          </w:p>
        </w:tc>
      </w:tr>
      <w:tr w:rsidR="002815BC" w:rsidTr="0090175F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 xml:space="preserve">Психодиагностическое обследование детей с целью выявления тех, кто имеет трудности в обучении, поведении, эмоциональные </w:t>
            </w:r>
            <w:r>
              <w:lastRenderedPageBreak/>
              <w:t>расстройства. Выявление причин трудностей.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lastRenderedPageBreak/>
              <w:t>Консультация учителей и родителей по выявленным проблемам.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 xml:space="preserve">Индивидуальная и групповая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январь-февраль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 xml:space="preserve">Учащиеся </w:t>
            </w:r>
          </w:p>
          <w:p w:rsidR="002815BC" w:rsidRDefault="002815BC" w:rsidP="0090577D">
            <w:pPr>
              <w:pStyle w:val="TableContents"/>
            </w:pPr>
            <w:r>
              <w:t>2-4 классов, родители, учителя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175F">
        <w:tc>
          <w:tcPr>
            <w:tcW w:w="15421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rPr>
                <w:b/>
                <w:bCs/>
              </w:rPr>
              <w:lastRenderedPageBreak/>
              <w:t>10. Выявление детей, требующих специализированного коррекционного обучения.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Выявление детей с дефектами развития. Оформление документов и направление на ПМПК.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Методическое обеспечение коррекционно-восстанавливающей и развивающей работы с этой категорией детей и отслеживание динамики их развития.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Первое полугодие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1-11 классы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11. Психологическое сопровождение подростков.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Диагностика личностных черт, качеств, особенностей характера.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Консультации по личным проблемам. Психологическая помощь в кризисной ситуации.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Стимулирование саморазвития и самовоспитания. Тематические беседы, учебные занятия, тренинги.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декабрь-январь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Учащиеся 6-8 классов, родители, учителя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12. Психологическое сопровождение учеников во время подготовки и прохождения ГИА.</w:t>
            </w:r>
          </w:p>
        </w:tc>
      </w:tr>
      <w:tr w:rsidR="002815BC" w:rsidTr="0090577D"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Диагностика уровня тревожности при подготовке к ЕГЭ.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Индивидуальное консультирование родителей, учеников, учителей.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Просвещение по вопросам индивидуального подхода к ребенку.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 xml:space="preserve">Групповая коррекционная работа по формированию навыков </w:t>
            </w:r>
            <w:proofErr w:type="spellStart"/>
            <w:r>
              <w:t>саморегуляции</w:t>
            </w:r>
            <w:proofErr w:type="spellEnd"/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февраль-апрель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Учащиеся 9, 11 классов, родители, учителя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Pr="00205BB5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13. </w:t>
            </w:r>
            <w:r w:rsidRPr="00205BB5">
              <w:rPr>
                <w:b/>
              </w:rPr>
              <w:t>«Неделя психологии»</w:t>
            </w:r>
            <w:r>
              <w:rPr>
                <w:b/>
              </w:rPr>
              <w:t>.</w:t>
            </w:r>
          </w:p>
        </w:tc>
      </w:tr>
      <w:tr w:rsidR="002815BC" w:rsidTr="0090577D"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ноябрь,</w:t>
            </w:r>
          </w:p>
          <w:p w:rsidR="002815BC" w:rsidRDefault="002815BC" w:rsidP="0090577D">
            <w:pPr>
              <w:pStyle w:val="TableContents"/>
            </w:pPr>
            <w:r>
              <w:t xml:space="preserve">апрель 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Учащиеся, учителя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rPr>
                <w:b/>
                <w:bCs/>
              </w:rPr>
              <w:t>14. Помощь психолога в профессиональном самоопределении учащихся</w:t>
            </w:r>
          </w:p>
        </w:tc>
      </w:tr>
      <w:tr w:rsidR="002815BC" w:rsidTr="0090175F">
        <w:tc>
          <w:tcPr>
            <w:tcW w:w="3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Групповая и индивидуальная диагностика профессиональных склонностей, интересов, способностей.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Индивидуальные консультации по проблемам профессионального выбора.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Беседы с элементами тренинга.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Профессиональные беседы, игры.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март-апрель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Учащиеся 9-11 классов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175F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lastRenderedPageBreak/>
              <w:t>15. Неделя инклюзивного образования.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апрель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учащиеся 1-11 классов,</w:t>
            </w:r>
          </w:p>
          <w:p w:rsidR="002815BC" w:rsidRDefault="002815BC" w:rsidP="0090577D">
            <w:pPr>
              <w:pStyle w:val="TableContents"/>
            </w:pPr>
            <w:r>
              <w:t>педагоги,</w:t>
            </w:r>
          </w:p>
          <w:p w:rsidR="002815BC" w:rsidRDefault="002815BC" w:rsidP="0090577D">
            <w:pPr>
              <w:pStyle w:val="TableContents"/>
            </w:pPr>
            <w:r>
              <w:t>педагог-организатор</w:t>
            </w:r>
          </w:p>
          <w:p w:rsidR="002815BC" w:rsidRDefault="002815BC" w:rsidP="0090577D">
            <w:pPr>
              <w:pStyle w:val="TableContents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16. Мониторинг готовности учащихся 4-х классов к переходу в среднее звено.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Диагностика тревожности, уровня адаптации, уровня интеллектуального развития учащихся, мотивации обучения.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Консультации по результатам тестирования.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май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Учителя, родители, учащиеся 4-х классов.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rPr>
                <w:b/>
                <w:bCs/>
              </w:rPr>
              <w:t>17. Предупреждение конфликтных ситуаций в ученических коллективах.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Социометрическое исследование в классах (структура взаимоотношений, распределение ролей).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Консультирование педагогов, классных руководителей по результатам тестирования.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Специальные занятия с учениками для развития навыков конструктивного разрешения конфликтов.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В течение учебного года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>Учащиеся 1-11 классов,  учителя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18. Предупреждение суицидального поведения детей и подростков.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  <w:r>
              <w:t>Социометрическое исследование в детских коллективах. Предупреждающая диагностика факторов риска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Первая психологическая помощь при угрозе суицида. Психологическое консультирование учителей, родителей, классных руководителей.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Формирование позитивного психологического климата в ученических коллективах.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Коррекционно-</w:t>
            </w:r>
            <w:proofErr w:type="spellStart"/>
            <w:r>
              <w:t>востанавливающая</w:t>
            </w:r>
            <w:proofErr w:type="spellEnd"/>
            <w:r>
              <w:t xml:space="preserve"> работа.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По запросу, в течение года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1-11 классы, родители, учителя.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175F">
        <w:tc>
          <w:tcPr>
            <w:tcW w:w="15421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19. Психологическая поддержка учителей.</w:t>
            </w:r>
          </w:p>
        </w:tc>
      </w:tr>
      <w:tr w:rsidR="002815BC" w:rsidTr="0090175F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t xml:space="preserve">Психологическое консультирование </w:t>
            </w:r>
            <w:r>
              <w:lastRenderedPageBreak/>
              <w:t>личностных проблем, взаимоотношений в семье и коллективе. Психологическая поддержка в сложных психологических ситуациях.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lastRenderedPageBreak/>
              <w:t xml:space="preserve">Просвещение педагогов по </w:t>
            </w:r>
            <w:r>
              <w:lastRenderedPageBreak/>
              <w:t>интересующим вопросам.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  <w:r>
              <w:lastRenderedPageBreak/>
              <w:t xml:space="preserve">Организация и проведение сеансов психологической </w:t>
            </w:r>
            <w:r>
              <w:lastRenderedPageBreak/>
              <w:t xml:space="preserve">релаксации, обучение приемам </w:t>
            </w:r>
            <w:proofErr w:type="spellStart"/>
            <w:r>
              <w:t>саморегуляции</w:t>
            </w:r>
            <w:proofErr w:type="spellEnd"/>
            <w:r>
              <w:t xml:space="preserve"> и аутотренинга. Проведение психологических тренингов:</w:t>
            </w:r>
          </w:p>
          <w:p w:rsidR="002815BC" w:rsidRDefault="002815BC" w:rsidP="0090577D">
            <w:pPr>
              <w:pStyle w:val="TableContents"/>
            </w:pPr>
            <w:r>
              <w:t>- личностного роста,</w:t>
            </w:r>
          </w:p>
          <w:p w:rsidR="002815BC" w:rsidRDefault="002815BC" w:rsidP="0090577D">
            <w:pPr>
              <w:pStyle w:val="TableContents"/>
            </w:pPr>
            <w:r>
              <w:t>- позитивного мышления,</w:t>
            </w:r>
          </w:p>
          <w:p w:rsidR="002815BC" w:rsidRDefault="002815BC" w:rsidP="0090577D">
            <w:pPr>
              <w:pStyle w:val="TableContents"/>
            </w:pPr>
            <w:r>
              <w:t>- подавления конфликтов,</w:t>
            </w:r>
          </w:p>
          <w:p w:rsidR="002815BC" w:rsidRDefault="002815BC" w:rsidP="0090577D">
            <w:pPr>
              <w:pStyle w:val="TableContents"/>
            </w:pPr>
            <w:r>
              <w:t>- коммуникативные.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В течение года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lastRenderedPageBreak/>
              <w:t>Педагоги-</w:t>
            </w:r>
            <w:proofErr w:type="spellStart"/>
            <w:r>
              <w:t>ческий</w:t>
            </w:r>
            <w:proofErr w:type="spellEnd"/>
            <w:r>
              <w:t xml:space="preserve">  коллектив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175F">
        <w:tc>
          <w:tcPr>
            <w:tcW w:w="154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lastRenderedPageBreak/>
              <w:t>20. Сенсорная комната.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Консультации педагогов, учащихся.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  <w:r>
              <w:t>Эмоциональная разгрузка педагогов, учащихся.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  <w:tr w:rsidR="002815BC" w:rsidTr="0090577D">
        <w:tc>
          <w:tcPr>
            <w:tcW w:w="15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Pr="001A230C" w:rsidRDefault="002815BC" w:rsidP="0090577D">
            <w:pPr>
              <w:pStyle w:val="TableContents"/>
              <w:rPr>
                <w:b/>
              </w:rPr>
            </w:pPr>
            <w:r>
              <w:rPr>
                <w:b/>
              </w:rPr>
              <w:t>21</w:t>
            </w:r>
            <w:r w:rsidRPr="001A230C">
              <w:rPr>
                <w:b/>
              </w:rPr>
              <w:t>. Организацио</w:t>
            </w:r>
            <w:r>
              <w:rPr>
                <w:b/>
              </w:rPr>
              <w:t>н</w:t>
            </w:r>
            <w:r w:rsidRPr="001A230C">
              <w:rPr>
                <w:b/>
              </w:rPr>
              <w:t>но - методическая работа</w:t>
            </w:r>
          </w:p>
        </w:tc>
      </w:tr>
      <w:tr w:rsidR="002815BC" w:rsidTr="0090577D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5BC" w:rsidRDefault="002815BC" w:rsidP="0090577D">
            <w:pPr>
              <w:pStyle w:val="TableContents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t xml:space="preserve">18.1. </w:t>
            </w:r>
            <w:r w:rsidRPr="001A230C">
              <w:rPr>
                <w:rFonts w:eastAsia="Times New Roman" w:cs="Times New Roman"/>
                <w:kern w:val="0"/>
                <w:lang w:eastAsia="ar-SA" w:bidi="ar-SA"/>
              </w:rPr>
              <w:t>Подготовка к лекциям, семинарам, практическим занятиям, консультациям. Оформление методических материалов</w:t>
            </w:r>
            <w:r>
              <w:rPr>
                <w:rFonts w:eastAsia="Times New Roman" w:cs="Times New Roman"/>
                <w:kern w:val="0"/>
                <w:lang w:eastAsia="ar-SA" w:bidi="ar-SA"/>
              </w:rPr>
              <w:t>.</w:t>
            </w:r>
          </w:p>
          <w:p w:rsidR="002815BC" w:rsidRDefault="002815BC" w:rsidP="0090577D">
            <w:pPr>
              <w:pStyle w:val="TableContents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 xml:space="preserve">18.2. </w:t>
            </w:r>
            <w:r w:rsidRPr="001A230C">
              <w:rPr>
                <w:rFonts w:eastAsia="Times New Roman" w:cs="Times New Roman"/>
                <w:kern w:val="0"/>
                <w:lang w:eastAsia="ar-SA" w:bidi="ar-SA"/>
              </w:rPr>
              <w:t>Участие в заседаниях, совещаниях, педсоветах</w:t>
            </w:r>
            <w:r>
              <w:rPr>
                <w:rFonts w:eastAsia="Times New Roman" w:cs="Times New Roman"/>
                <w:kern w:val="0"/>
                <w:lang w:eastAsia="ar-SA" w:bidi="ar-SA"/>
              </w:rPr>
              <w:t>.</w:t>
            </w:r>
          </w:p>
          <w:p w:rsidR="002815BC" w:rsidRDefault="002815BC" w:rsidP="0090577D">
            <w:pPr>
              <w:pStyle w:val="TableContents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 xml:space="preserve">18.3. </w:t>
            </w:r>
            <w:r w:rsidRPr="001A230C">
              <w:rPr>
                <w:rFonts w:eastAsia="Times New Roman" w:cs="Times New Roman"/>
                <w:kern w:val="0"/>
                <w:lang w:eastAsia="ar-SA" w:bidi="ar-SA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  <w:r>
              <w:rPr>
                <w:rFonts w:eastAsia="Times New Roman" w:cs="Times New Roman"/>
                <w:kern w:val="0"/>
                <w:lang w:eastAsia="ar-SA" w:bidi="ar-SA"/>
              </w:rPr>
              <w:t>.</w:t>
            </w:r>
          </w:p>
          <w:p w:rsidR="002815BC" w:rsidRDefault="002815BC" w:rsidP="0090577D">
            <w:pPr>
              <w:pStyle w:val="TableContents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 xml:space="preserve">18.4. </w:t>
            </w:r>
            <w:r w:rsidRPr="001A230C">
              <w:rPr>
                <w:rFonts w:eastAsia="Times New Roman" w:cs="Times New Roman"/>
                <w:kern w:val="0"/>
                <w:lang w:eastAsia="ar-SA" w:bidi="ar-SA"/>
              </w:rPr>
              <w:t>Повышение психологических знаний</w:t>
            </w:r>
            <w:r>
              <w:rPr>
                <w:rFonts w:eastAsia="Times New Roman" w:cs="Times New Roman"/>
                <w:kern w:val="0"/>
                <w:lang w:eastAsia="ar-SA" w:bidi="ar-SA"/>
              </w:rPr>
              <w:t>.</w:t>
            </w:r>
          </w:p>
          <w:p w:rsidR="002815BC" w:rsidRPr="001A230C" w:rsidRDefault="002815BC" w:rsidP="0090577D">
            <w:pPr>
              <w:pStyle w:val="TableContents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 xml:space="preserve">18.5. </w:t>
            </w:r>
            <w:r w:rsidRPr="001A230C">
              <w:rPr>
                <w:rFonts w:eastAsia="Times New Roman" w:cs="Times New Roman"/>
                <w:kern w:val="0"/>
                <w:lang w:eastAsia="ar-SA" w:bidi="ar-SA"/>
              </w:rPr>
              <w:t xml:space="preserve">Изучение новинок психологической литературы. </w:t>
            </w:r>
            <w:r w:rsidRPr="001A230C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Работа с периодической печатью, методическими разработками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В течение года</w:t>
            </w: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</w:p>
          <w:p w:rsidR="002815BC" w:rsidRDefault="002815BC" w:rsidP="0090577D">
            <w:pPr>
              <w:pStyle w:val="TableContents"/>
            </w:pPr>
            <w:r>
              <w:t>В течение года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BC" w:rsidRDefault="002815BC" w:rsidP="0090577D">
            <w:pPr>
              <w:pStyle w:val="TableContents"/>
            </w:pPr>
          </w:p>
        </w:tc>
      </w:tr>
    </w:tbl>
    <w:p w:rsidR="002815BC" w:rsidRDefault="002815BC" w:rsidP="002815BC">
      <w:pPr>
        <w:pStyle w:val="Standard"/>
      </w:pPr>
    </w:p>
    <w:p w:rsidR="002815BC" w:rsidRDefault="002815BC" w:rsidP="002815BC">
      <w:pPr>
        <w:pStyle w:val="Standard"/>
      </w:pPr>
    </w:p>
    <w:p w:rsidR="002815BC" w:rsidRDefault="002815BC" w:rsidP="0090175F">
      <w:pPr>
        <w:pStyle w:val="Standard"/>
        <w:jc w:val="center"/>
      </w:pPr>
      <w:bookmarkStart w:id="0" w:name="_GoBack"/>
      <w:bookmarkEnd w:id="0"/>
      <w:r>
        <w:t>Педагог-психолог                                                                                  Лапина С.И.</w:t>
      </w:r>
    </w:p>
    <w:p w:rsidR="002815BC" w:rsidRDefault="002815BC" w:rsidP="002815BC"/>
    <w:p w:rsidR="002815BC" w:rsidRDefault="002815BC" w:rsidP="002815BC">
      <w:pPr>
        <w:rPr>
          <w:rFonts w:cs="Times New Roman"/>
          <w:sz w:val="28"/>
          <w:szCs w:val="28"/>
        </w:rPr>
      </w:pPr>
    </w:p>
    <w:p w:rsidR="002815BC" w:rsidRDefault="002815BC" w:rsidP="002815BC">
      <w:pPr>
        <w:rPr>
          <w:rFonts w:cs="Times New Roman"/>
          <w:sz w:val="28"/>
          <w:szCs w:val="28"/>
        </w:rPr>
      </w:pPr>
    </w:p>
    <w:p w:rsidR="002815BC" w:rsidRDefault="002815BC" w:rsidP="002815BC">
      <w:pPr>
        <w:rPr>
          <w:rFonts w:cs="Times New Roman"/>
          <w:sz w:val="28"/>
          <w:szCs w:val="28"/>
        </w:rPr>
      </w:pPr>
    </w:p>
    <w:p w:rsidR="002815BC" w:rsidRDefault="002815BC" w:rsidP="002815BC">
      <w:pPr>
        <w:rPr>
          <w:rFonts w:cs="Times New Roman"/>
          <w:sz w:val="28"/>
          <w:szCs w:val="28"/>
        </w:rPr>
      </w:pPr>
    </w:p>
    <w:p w:rsidR="002815BC" w:rsidRDefault="002815BC" w:rsidP="002815BC">
      <w:pPr>
        <w:rPr>
          <w:rFonts w:cs="Times New Roman"/>
          <w:sz w:val="28"/>
          <w:szCs w:val="28"/>
        </w:rPr>
      </w:pPr>
    </w:p>
    <w:p w:rsidR="0081424C" w:rsidRPr="007A08C5" w:rsidRDefault="0081424C" w:rsidP="007A08C5"/>
    <w:sectPr w:rsidR="0081424C" w:rsidRPr="007A08C5" w:rsidSect="0090175F">
      <w:pgSz w:w="16838" w:h="11906" w:orient="landscape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58E"/>
    <w:multiLevelType w:val="hybridMultilevel"/>
    <w:tmpl w:val="AA446F14"/>
    <w:lvl w:ilvl="0" w:tplc="D2D01D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0773D"/>
    <w:multiLevelType w:val="hybridMultilevel"/>
    <w:tmpl w:val="B92C6B08"/>
    <w:lvl w:ilvl="0" w:tplc="76AAF32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505F1"/>
    <w:multiLevelType w:val="multilevel"/>
    <w:tmpl w:val="634505F1"/>
    <w:name w:val="Нумерованный список 2"/>
    <w:lvl w:ilvl="0">
      <w:numFmt w:val="bullet"/>
      <w:lvlText w:val="•"/>
      <w:lvlJc w:val="left"/>
      <w:rPr>
        <w:rFonts w:ascii="OpenSymbol" w:hAnsi="OpenSymbol"/>
        <w:dstrike w:val="0"/>
      </w:rPr>
    </w:lvl>
    <w:lvl w:ilvl="1">
      <w:numFmt w:val="bullet"/>
      <w:lvlText w:val="◦"/>
      <w:lvlJc w:val="left"/>
      <w:rPr>
        <w:rFonts w:ascii="OpenSymbol" w:hAnsi="OpenSymbol"/>
        <w:dstrike w:val="0"/>
      </w:rPr>
    </w:lvl>
    <w:lvl w:ilvl="2">
      <w:numFmt w:val="bullet"/>
      <w:lvlText w:val="▪"/>
      <w:lvlJc w:val="left"/>
      <w:rPr>
        <w:rFonts w:ascii="OpenSymbol" w:hAnsi="OpenSymbol"/>
        <w:dstrike w:val="0"/>
      </w:rPr>
    </w:lvl>
    <w:lvl w:ilvl="3">
      <w:numFmt w:val="bullet"/>
      <w:lvlText w:val="•"/>
      <w:lvlJc w:val="left"/>
      <w:rPr>
        <w:rFonts w:ascii="OpenSymbol" w:hAnsi="OpenSymbol"/>
        <w:dstrike w:val="0"/>
      </w:rPr>
    </w:lvl>
    <w:lvl w:ilvl="4">
      <w:numFmt w:val="bullet"/>
      <w:lvlText w:val="◦"/>
      <w:lvlJc w:val="left"/>
      <w:rPr>
        <w:rFonts w:ascii="OpenSymbol" w:hAnsi="OpenSymbol"/>
        <w:dstrike w:val="0"/>
      </w:rPr>
    </w:lvl>
    <w:lvl w:ilvl="5">
      <w:numFmt w:val="bullet"/>
      <w:lvlText w:val="▪"/>
      <w:lvlJc w:val="left"/>
      <w:rPr>
        <w:rFonts w:ascii="OpenSymbol" w:hAnsi="OpenSymbol"/>
        <w:dstrike w:val="0"/>
      </w:rPr>
    </w:lvl>
    <w:lvl w:ilvl="6">
      <w:numFmt w:val="bullet"/>
      <w:lvlText w:val="•"/>
      <w:lvlJc w:val="left"/>
      <w:rPr>
        <w:rFonts w:ascii="OpenSymbol" w:hAnsi="OpenSymbol"/>
        <w:dstrike w:val="0"/>
      </w:rPr>
    </w:lvl>
    <w:lvl w:ilvl="7">
      <w:numFmt w:val="bullet"/>
      <w:lvlText w:val="◦"/>
      <w:lvlJc w:val="left"/>
      <w:rPr>
        <w:rFonts w:ascii="OpenSymbol" w:hAnsi="OpenSymbol"/>
        <w:dstrike w:val="0"/>
      </w:rPr>
    </w:lvl>
    <w:lvl w:ilvl="8">
      <w:numFmt w:val="bullet"/>
      <w:lvlText w:val="▪"/>
      <w:lvlJc w:val="left"/>
      <w:rPr>
        <w:rFonts w:ascii="OpenSymbol" w:hAnsi="OpenSymbol"/>
        <w:dstrike w:val="0"/>
      </w:rPr>
    </w:lvl>
  </w:abstractNum>
  <w:abstractNum w:abstractNumId="3" w15:restartNumberingAfterBreak="0">
    <w:nsid w:val="634505F2"/>
    <w:multiLevelType w:val="multilevel"/>
    <w:tmpl w:val="634505F2"/>
    <w:name w:val="Нумерованный список 3"/>
    <w:lvl w:ilvl="0">
      <w:numFmt w:val="bullet"/>
      <w:lvlText w:val="•"/>
      <w:lvlJc w:val="left"/>
      <w:pPr>
        <w:tabs>
          <w:tab w:val="left" w:pos="0"/>
        </w:tabs>
      </w:pPr>
      <w:rPr>
        <w:dstrike w:val="0"/>
      </w:rPr>
    </w:lvl>
    <w:lvl w:ilvl="1">
      <w:start w:val="1"/>
      <w:numFmt w:val="decimal"/>
      <w:lvlText w:val="%2"/>
      <w:lvlJc w:val="left"/>
      <w:pPr>
        <w:tabs>
          <w:tab w:val="left" w:pos="0"/>
        </w:tabs>
      </w:pPr>
      <w:rPr>
        <w:dstrike w:val="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</w:pPr>
      <w:rPr>
        <w:dstrike w:val="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</w:pPr>
      <w:rPr>
        <w:dstrike w:val="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</w:pPr>
      <w:rPr>
        <w:dstrike w:val="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</w:pPr>
      <w:rPr>
        <w:dstrike w:val="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</w:pPr>
      <w:rPr>
        <w:dstrike w:val="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</w:pPr>
      <w:rPr>
        <w:dstrike w:val="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</w:pPr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21"/>
    <w:rsid w:val="00020A54"/>
    <w:rsid w:val="00033669"/>
    <w:rsid w:val="00080E89"/>
    <w:rsid w:val="002815BC"/>
    <w:rsid w:val="002F09FC"/>
    <w:rsid w:val="00316C48"/>
    <w:rsid w:val="0032196C"/>
    <w:rsid w:val="003328F8"/>
    <w:rsid w:val="00517321"/>
    <w:rsid w:val="005D1BF4"/>
    <w:rsid w:val="007A08C5"/>
    <w:rsid w:val="007B6C17"/>
    <w:rsid w:val="007F482C"/>
    <w:rsid w:val="0081424C"/>
    <w:rsid w:val="008D0C83"/>
    <w:rsid w:val="008E15D1"/>
    <w:rsid w:val="0090175F"/>
    <w:rsid w:val="0091752B"/>
    <w:rsid w:val="0098291B"/>
    <w:rsid w:val="009B0040"/>
    <w:rsid w:val="00B867E6"/>
    <w:rsid w:val="00D77A14"/>
    <w:rsid w:val="00E04A62"/>
    <w:rsid w:val="00E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DDA5"/>
  <w15:chartTrackingRefBased/>
  <w15:docId w15:val="{C7264750-7CA1-47F2-BE63-32DA6DE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BC"/>
    <w:pPr>
      <w:widowControl w:val="0"/>
      <w:suppressAutoHyphens/>
      <w:spacing w:after="0" w:line="240" w:lineRule="auto"/>
    </w:pPr>
    <w:rPr>
      <w:rFonts w:ascii="Times New Roman" w:eastAsia="Lucida Sans Unicode" w:hAnsi="Times New Roman" w:cs="Courier New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24C"/>
    <w:pPr>
      <w:spacing w:before="100" w:beforeAutospacing="1" w:after="119"/>
    </w:pPr>
    <w:rPr>
      <w:rFonts w:eastAsia="Times New Roman" w:cs="Times New Roman"/>
      <w:lang w:eastAsia="ru-RU"/>
    </w:rPr>
  </w:style>
  <w:style w:type="table" w:styleId="a4">
    <w:name w:val="Table Grid"/>
    <w:basedOn w:val="a1"/>
    <w:uiPriority w:val="39"/>
    <w:rsid w:val="0081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15BC"/>
    <w:pPr>
      <w:widowControl w:val="0"/>
      <w:suppressAutoHyphens/>
      <w:spacing w:after="0" w:line="240" w:lineRule="auto"/>
    </w:pPr>
    <w:rPr>
      <w:rFonts w:ascii="Times New Roman" w:eastAsia="Lucida Sans Unicode" w:hAnsi="Times New Roman" w:cs="Courier New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15B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Scola</dc:creator>
  <cp:keywords/>
  <dc:description/>
  <cp:lastModifiedBy>Scola</cp:lastModifiedBy>
  <cp:revision>3</cp:revision>
  <dcterms:created xsi:type="dcterms:W3CDTF">2025-08-18T08:12:00Z</dcterms:created>
  <dcterms:modified xsi:type="dcterms:W3CDTF">2025-09-01T08:55:00Z</dcterms:modified>
</cp:coreProperties>
</file>