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B8" w:rsidRDefault="00B339B8" w:rsidP="00B339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05301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39B8" w:rsidRDefault="00B339B8" w:rsidP="00B339B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ОШ №2"</w:t>
      </w:r>
    </w:p>
    <w:p w:rsidR="00B339B8" w:rsidRDefault="00B339B8" w:rsidP="00B339B8">
      <w:pPr>
        <w:spacing w:after="0"/>
        <w:ind w:left="120"/>
        <w:rPr>
          <w:lang w:val="ru-RU"/>
        </w:rPr>
      </w:pPr>
    </w:p>
    <w:p w:rsidR="00B339B8" w:rsidRDefault="00B339B8" w:rsidP="00B339B8">
      <w:pPr>
        <w:spacing w:after="0"/>
        <w:ind w:left="120"/>
        <w:rPr>
          <w:lang w:val="ru-RU"/>
        </w:rPr>
      </w:pPr>
    </w:p>
    <w:p w:rsidR="00B339B8" w:rsidRDefault="00B339B8" w:rsidP="00B339B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339B8" w:rsidTr="00B339B8">
        <w:tc>
          <w:tcPr>
            <w:tcW w:w="3114" w:type="dxa"/>
          </w:tcPr>
          <w:p w:rsidR="00B339B8" w:rsidRDefault="00B339B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339B8" w:rsidRDefault="00B33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B339B8" w:rsidRDefault="00B339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339B8" w:rsidRDefault="00B33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«28» 08.2025г.</w:t>
            </w:r>
          </w:p>
          <w:p w:rsidR="00B339B8" w:rsidRDefault="00B339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39B8" w:rsidRDefault="00B33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339B8" w:rsidRDefault="00B33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339B8" w:rsidRDefault="00B339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339B8" w:rsidRDefault="00B33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08.2025 г.</w:t>
            </w:r>
          </w:p>
          <w:p w:rsidR="00B339B8" w:rsidRDefault="00B339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39B8" w:rsidRDefault="00B33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339B8" w:rsidRDefault="00B33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End"/>
          </w:p>
          <w:p w:rsidR="00B339B8" w:rsidRDefault="00B339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:rsidR="00B339B8" w:rsidRDefault="00B33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«29» 08. 2025 г.</w:t>
            </w:r>
          </w:p>
          <w:p w:rsidR="00B339B8" w:rsidRDefault="00B339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Pr="00206B45" w:rsidRDefault="00F46963">
      <w:pPr>
        <w:spacing w:after="0" w:line="408" w:lineRule="auto"/>
        <w:ind w:left="120"/>
        <w:jc w:val="center"/>
        <w:rPr>
          <w:lang w:val="ru-RU"/>
        </w:rPr>
      </w:pPr>
      <w:r w:rsidRPr="00206B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6471" w:rsidRPr="00206B45" w:rsidRDefault="00F46963">
      <w:pPr>
        <w:spacing w:after="0" w:line="408" w:lineRule="auto"/>
        <w:ind w:left="120"/>
        <w:jc w:val="center"/>
        <w:rPr>
          <w:lang w:val="ru-RU"/>
        </w:rPr>
      </w:pPr>
      <w:r w:rsidRPr="00206B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6B45">
        <w:rPr>
          <w:rFonts w:ascii="Times New Roman" w:hAnsi="Times New Roman"/>
          <w:color w:val="000000"/>
          <w:sz w:val="28"/>
          <w:lang w:val="ru-RU"/>
        </w:rPr>
        <w:t xml:space="preserve"> 7331077)</w:t>
      </w: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F46963">
      <w:pPr>
        <w:spacing w:after="0" w:line="408" w:lineRule="auto"/>
        <w:ind w:left="120"/>
        <w:jc w:val="center"/>
        <w:rPr>
          <w:lang w:val="ru-RU"/>
        </w:rPr>
      </w:pPr>
      <w:r w:rsidRPr="00206B45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Углубленный уровень»</w:t>
      </w:r>
    </w:p>
    <w:p w:rsidR="005B6471" w:rsidRPr="00206B45" w:rsidRDefault="00F46963">
      <w:pPr>
        <w:spacing w:after="0" w:line="408" w:lineRule="auto"/>
        <w:ind w:left="120"/>
        <w:jc w:val="center"/>
        <w:rPr>
          <w:lang w:val="ru-RU"/>
        </w:rPr>
      </w:pPr>
      <w:r w:rsidRPr="00206B4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Pr="00206B45" w:rsidRDefault="005B6471">
      <w:pPr>
        <w:spacing w:after="0"/>
        <w:ind w:left="120"/>
        <w:jc w:val="center"/>
        <w:rPr>
          <w:lang w:val="ru-RU"/>
        </w:rPr>
      </w:pPr>
    </w:p>
    <w:p w:rsidR="005B6471" w:rsidRDefault="005B6471" w:rsidP="00B339B8">
      <w:pPr>
        <w:spacing w:after="0"/>
        <w:rPr>
          <w:lang w:val="ru-RU"/>
        </w:rPr>
      </w:pPr>
    </w:p>
    <w:p w:rsidR="00B339B8" w:rsidRPr="00206B45" w:rsidRDefault="00B339B8" w:rsidP="00B339B8">
      <w:pPr>
        <w:spacing w:after="0"/>
        <w:rPr>
          <w:lang w:val="ru-RU"/>
        </w:rPr>
      </w:pPr>
    </w:p>
    <w:p w:rsidR="005B6471" w:rsidRPr="00206B45" w:rsidRDefault="005B6471">
      <w:pPr>
        <w:spacing w:after="0"/>
        <w:ind w:left="120"/>
        <w:rPr>
          <w:lang w:val="ru-RU"/>
        </w:rPr>
      </w:pPr>
    </w:p>
    <w:p w:rsidR="00B339B8" w:rsidRDefault="00B339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7053017"/>
      <w:bookmarkEnd w:id="0"/>
    </w:p>
    <w:p w:rsidR="005B6471" w:rsidRPr="00206B45" w:rsidRDefault="00F46963">
      <w:pPr>
        <w:spacing w:after="0" w:line="264" w:lineRule="auto"/>
        <w:ind w:left="120"/>
        <w:jc w:val="both"/>
        <w:rPr>
          <w:lang w:val="ru-RU"/>
        </w:rPr>
      </w:pPr>
      <w:r w:rsidRPr="00206B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6471" w:rsidRPr="00206B45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Цель освоения программы учебного курса «Геометрия» на углублённом уровне – развитие </w:t>
      </w:r>
      <w:proofErr w:type="gramStart"/>
      <w:r w:rsidRPr="00B339B8">
        <w:rPr>
          <w:rFonts w:ascii="Times New Roman" w:hAnsi="Times New Roman"/>
          <w:color w:val="000000"/>
          <w:lang w:val="ru-RU"/>
        </w:rPr>
        <w:t>индивидуальных способностей</w:t>
      </w:r>
      <w:proofErr w:type="gramEnd"/>
      <w:r w:rsidRPr="00B339B8">
        <w:rPr>
          <w:rFonts w:ascii="Times New Roman" w:hAnsi="Times New Roman"/>
          <w:color w:val="000000"/>
          <w:lang w:val="ru-RU"/>
        </w:rPr>
        <w:t xml:space="preserve">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Сформулированное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</w:t>
      </w:r>
      <w:r w:rsidRPr="00B339B8">
        <w:rPr>
          <w:rFonts w:ascii="Times New Roman" w:hAnsi="Times New Roman"/>
          <w:color w:val="000000"/>
          <w:lang w:val="ru-RU"/>
        </w:rPr>
        <w:lastRenderedPageBreak/>
        <w:t>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Переход к изучению геометрии на углублённом уровне позволяет: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bookmarkStart w:id="2" w:name="04eb6aa7-7a2b-4c78-a285-c233698ad3f6"/>
      <w:r w:rsidRPr="00B339B8">
        <w:rPr>
          <w:rFonts w:ascii="Times New Roman" w:hAnsi="Times New Roman"/>
          <w:color w:val="000000"/>
          <w:lang w:val="ru-RU"/>
        </w:rPr>
        <w:t xml:space="preserve">На изучение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2"/>
    </w:p>
    <w:p w:rsidR="005B6471" w:rsidRPr="00B339B8" w:rsidRDefault="005B6471">
      <w:pPr>
        <w:rPr>
          <w:lang w:val="ru-RU"/>
        </w:rPr>
        <w:sectPr w:rsidR="005B6471" w:rsidRPr="00B339B8" w:rsidSect="00B339B8">
          <w:pgSz w:w="11906" w:h="16383"/>
          <w:pgMar w:top="851" w:right="850" w:bottom="993" w:left="1701" w:header="720" w:footer="720" w:gutter="0"/>
          <w:cols w:space="720"/>
        </w:sect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bookmarkStart w:id="3" w:name="block-57053018"/>
      <w:bookmarkEnd w:id="1"/>
      <w:r w:rsidRPr="00B339B8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10 КЛАСС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Прямые и плоскости в пространстве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сонаправленными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Многогранники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Виды многогранников, развёртка многогранника. Призма: </w:t>
      </w:r>
      <w:r w:rsidRPr="00B339B8">
        <w:rPr>
          <w:rFonts w:ascii="Times New Roman" w:hAnsi="Times New Roman"/>
          <w:color w:val="000000"/>
        </w:rPr>
        <w:t>n</w:t>
      </w:r>
      <w:r w:rsidRPr="00B339B8">
        <w:rPr>
          <w:rFonts w:ascii="Times New Roman" w:hAnsi="Times New Roman"/>
          <w:color w:val="000000"/>
          <w:lang w:val="ru-RU"/>
        </w:rPr>
        <w:t xml:space="preserve"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Пространственная теорема Пифагора. Пирамида: </w:t>
      </w:r>
      <w:r w:rsidRPr="00B339B8">
        <w:rPr>
          <w:rFonts w:ascii="Times New Roman" w:hAnsi="Times New Roman"/>
          <w:color w:val="000000"/>
        </w:rPr>
        <w:t>n</w:t>
      </w:r>
      <w:r w:rsidRPr="00B339B8">
        <w:rPr>
          <w:rFonts w:ascii="Times New Roman" w:hAnsi="Times New Roman"/>
          <w:color w:val="000000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икосаэдр.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Симметрия в пространстве. Элементы симметрии правильных многогранников. Симметрия в правильном многограннике: симметрия параллелепипеда, симметрия правильных призм, симметрия правильной пирамиды.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Векторы и координаты в пространстве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сонаправленные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и противоположно направленные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компланарности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трёх векторов. Правило параллелепипеда. Теорема о разложении вектора по трём некомпланарным векторам. Прямоугольная система </w:t>
      </w:r>
      <w:r w:rsidRPr="00B339B8">
        <w:rPr>
          <w:rFonts w:ascii="Times New Roman" w:hAnsi="Times New Roman"/>
          <w:color w:val="000000"/>
          <w:lang w:val="ru-RU"/>
        </w:rPr>
        <w:lastRenderedPageBreak/>
        <w:t>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11 КЛАСС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Тела вращения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шара и шарового сегмента.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описанного около сферы, сферы, вписанной в многогранник или тело вращения.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использованием стереометрических методов.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Векторы и координаты в пространстве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Движения в пространстве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Движения пространства. Отображения. Движения и равенство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5B6471" w:rsidRPr="00B339B8" w:rsidRDefault="005B6471">
      <w:pPr>
        <w:rPr>
          <w:lang w:val="ru-RU"/>
        </w:rPr>
        <w:sectPr w:rsidR="005B6471" w:rsidRPr="00B339B8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bookmarkStart w:id="4" w:name="block-57053021"/>
      <w:bookmarkEnd w:id="3"/>
      <w:r w:rsidRPr="00B339B8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УЧЕБНОГО КУРСА «ГЕОМЕТРИЯ» (УГЛУБЛЕННЫЙ УРОВЕНЬ) НА УРОВНЕ СРЕДНЕГО ОБЩЕГО ОБРАЗОВАНИЯ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1) гражданское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2) патриотическое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3) духовно-нравственное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осознание духовных ценностей российского народа,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5) физическое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6) трудовое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 xml:space="preserve">8) ценности научного познания: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9B8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контрпримеры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>, обосновывать собственные суждения и выводы;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Базовые исследовательские действия: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оценивать надёжность информации по самостоятельно сформулированным критериям.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Общение: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Самоконтроль, эмоциональный интеллект: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339B8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B339B8">
        <w:rPr>
          <w:rFonts w:ascii="Times New Roman" w:hAnsi="Times New Roman"/>
          <w:color w:val="000000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left="120"/>
        <w:jc w:val="both"/>
        <w:rPr>
          <w:lang w:val="ru-RU"/>
        </w:rPr>
      </w:pPr>
      <w:r w:rsidRPr="00B339B8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5B6471" w:rsidRPr="00B339B8" w:rsidRDefault="005B6471">
      <w:pPr>
        <w:spacing w:after="0" w:line="264" w:lineRule="auto"/>
        <w:ind w:left="120"/>
        <w:jc w:val="both"/>
        <w:rPr>
          <w:lang w:val="ru-RU"/>
        </w:rPr>
      </w:pP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К концу </w:t>
      </w:r>
      <w:r w:rsidRPr="00B339B8">
        <w:rPr>
          <w:rFonts w:ascii="Times New Roman" w:hAnsi="Times New Roman"/>
          <w:b/>
          <w:color w:val="000000"/>
          <w:lang w:val="ru-RU"/>
        </w:rPr>
        <w:t>10 класса</w:t>
      </w:r>
      <w:r w:rsidRPr="00B339B8">
        <w:rPr>
          <w:rFonts w:ascii="Times New Roman" w:hAnsi="Times New Roman"/>
          <w:color w:val="000000"/>
          <w:lang w:val="ru-RU"/>
        </w:rPr>
        <w:t xml:space="preserve"> обучающийся научится: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аксиомы стереометрии и следствия из них при решении геометрических задач;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многогранниками;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распознавать основные виды многогранников (призма, пирамида, прямоугольный параллелепипед, куб);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классифицировать многогранники, выбирая основания для классификации;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сечением многогранников плоскостью;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вычислять площади поверхностей многогранников (призма, пирамида), геометрических тел с применением формул;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lastRenderedPageBreak/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соответствующими векторам и координатам в пространстве;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B339B8">
        <w:rPr>
          <w:rFonts w:ascii="Times New Roman" w:hAnsi="Times New Roman"/>
          <w:color w:val="000000"/>
        </w:rPr>
        <w:t>выполнять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действия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над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векторами</w:t>
      </w:r>
      <w:proofErr w:type="spellEnd"/>
      <w:r w:rsidRPr="00B339B8">
        <w:rPr>
          <w:rFonts w:ascii="Times New Roman" w:hAnsi="Times New Roman"/>
          <w:color w:val="000000"/>
        </w:rPr>
        <w:t>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5B6471" w:rsidRPr="00B339B8" w:rsidRDefault="00F469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5B6471" w:rsidRPr="00B339B8" w:rsidRDefault="00F46963">
      <w:pPr>
        <w:spacing w:after="0" w:line="264" w:lineRule="auto"/>
        <w:ind w:firstLine="600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 xml:space="preserve">К концу </w:t>
      </w:r>
      <w:r w:rsidRPr="00B339B8">
        <w:rPr>
          <w:rFonts w:ascii="Times New Roman" w:hAnsi="Times New Roman"/>
          <w:b/>
          <w:color w:val="000000"/>
          <w:lang w:val="ru-RU"/>
        </w:rPr>
        <w:t>11 класса</w:t>
      </w:r>
      <w:r w:rsidRPr="00B339B8">
        <w:rPr>
          <w:rFonts w:ascii="Times New Roman" w:hAnsi="Times New Roman"/>
          <w:color w:val="000000"/>
          <w:lang w:val="ru-RU"/>
        </w:rPr>
        <w:t xml:space="preserve"> обучающийся научится: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распознавать тела вращения (цилиндр, конус, сфера и шар) и объяснять способы получения тел вращения;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классифицировать взаимное расположение сферы и плоскости;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вычислять соотношения между площадями поверхностей и объёмами подобных тел;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понятием вектор в пространстве;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</w:pPr>
      <w:proofErr w:type="spellStart"/>
      <w:r w:rsidRPr="00B339B8">
        <w:rPr>
          <w:rFonts w:ascii="Times New Roman" w:hAnsi="Times New Roman"/>
          <w:color w:val="000000"/>
        </w:rPr>
        <w:t>выполнять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операции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над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векторами</w:t>
      </w:r>
      <w:proofErr w:type="spellEnd"/>
      <w:r w:rsidRPr="00B339B8">
        <w:rPr>
          <w:rFonts w:ascii="Times New Roman" w:hAnsi="Times New Roman"/>
          <w:color w:val="000000"/>
        </w:rPr>
        <w:t>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задавать плоскость уравнением в декартовой системе координат;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свободно оперировать понятиями, связанными с движением в пространстве, знать свойства движений;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lastRenderedPageBreak/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</w:pPr>
      <w:proofErr w:type="spellStart"/>
      <w:r w:rsidRPr="00B339B8">
        <w:rPr>
          <w:rFonts w:ascii="Times New Roman" w:hAnsi="Times New Roman"/>
          <w:color w:val="000000"/>
        </w:rPr>
        <w:t>доказывать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геометрические</w:t>
      </w:r>
      <w:proofErr w:type="spellEnd"/>
      <w:r w:rsidRPr="00B339B8">
        <w:rPr>
          <w:rFonts w:ascii="Times New Roman" w:hAnsi="Times New Roman"/>
          <w:color w:val="000000"/>
        </w:rPr>
        <w:t xml:space="preserve"> </w:t>
      </w:r>
      <w:proofErr w:type="spellStart"/>
      <w:r w:rsidRPr="00B339B8">
        <w:rPr>
          <w:rFonts w:ascii="Times New Roman" w:hAnsi="Times New Roman"/>
          <w:color w:val="000000"/>
        </w:rPr>
        <w:t>утверждения</w:t>
      </w:r>
      <w:proofErr w:type="spellEnd"/>
      <w:r w:rsidRPr="00B339B8">
        <w:rPr>
          <w:rFonts w:ascii="Times New Roman" w:hAnsi="Times New Roman"/>
          <w:color w:val="000000"/>
        </w:rPr>
        <w:t>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решать задачи на доказательство математических отношений и нахождение геометрических величин;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5B6471" w:rsidRPr="00B339B8" w:rsidRDefault="00F469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9B8">
        <w:rPr>
          <w:rFonts w:ascii="Times New Roman" w:hAnsi="Times New Roman"/>
          <w:color w:val="000000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5B6471" w:rsidRPr="00206B45" w:rsidRDefault="005B6471">
      <w:pPr>
        <w:rPr>
          <w:lang w:val="ru-RU"/>
        </w:rPr>
        <w:sectPr w:rsidR="005B6471" w:rsidRPr="00206B45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Default="00F46963">
      <w:pPr>
        <w:spacing w:after="0"/>
        <w:ind w:left="120"/>
      </w:pPr>
      <w:bookmarkStart w:id="5" w:name="block-57053019"/>
      <w:bookmarkEnd w:id="4"/>
      <w:r w:rsidRPr="00206B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6471" w:rsidRDefault="00F469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B647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B6471" w:rsidRDefault="005B6471"/>
        </w:tc>
      </w:tr>
    </w:tbl>
    <w:p w:rsidR="005B6471" w:rsidRDefault="005B6471">
      <w:pPr>
        <w:sectPr w:rsidR="005B6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6471" w:rsidRDefault="00F469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5B647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B6471" w:rsidRDefault="005B6471"/>
        </w:tc>
      </w:tr>
    </w:tbl>
    <w:p w:rsidR="005B6471" w:rsidRDefault="005B6471">
      <w:pPr>
        <w:sectPr w:rsidR="005B6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6471" w:rsidRDefault="00F46963">
      <w:pPr>
        <w:spacing w:after="0"/>
        <w:ind w:left="120"/>
      </w:pPr>
      <w:bookmarkStart w:id="6" w:name="block-5705302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6471" w:rsidRDefault="00F469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584"/>
        <w:gridCol w:w="811"/>
        <w:gridCol w:w="947"/>
        <w:gridCol w:w="850"/>
        <w:gridCol w:w="956"/>
        <w:gridCol w:w="36"/>
        <w:gridCol w:w="851"/>
        <w:gridCol w:w="70"/>
        <w:gridCol w:w="922"/>
        <w:gridCol w:w="35"/>
        <w:gridCol w:w="957"/>
        <w:gridCol w:w="2033"/>
      </w:tblGrid>
      <w:tr w:rsidR="00F46963" w:rsidTr="00F46963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963" w:rsidRDefault="00F46963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63" w:rsidRDefault="00F46963">
            <w:pPr>
              <w:spacing w:after="0"/>
              <w:ind w:left="135"/>
            </w:pPr>
          </w:p>
        </w:tc>
        <w:tc>
          <w:tcPr>
            <w:tcW w:w="2608" w:type="dxa"/>
            <w:gridSpan w:val="3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827" w:type="dxa"/>
            <w:gridSpan w:val="7"/>
            <w:tcMar>
              <w:top w:w="50" w:type="dxa"/>
              <w:left w:w="100" w:type="dxa"/>
            </w:tcMar>
            <w:vAlign w:val="center"/>
          </w:tcPr>
          <w:p w:rsidR="00F46963" w:rsidRPr="00F46963" w:rsidRDefault="00F46963" w:rsidP="00F4696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104"/>
          <w:tblCellSpacing w:w="20" w:type="nil"/>
        </w:trPr>
        <w:tc>
          <w:tcPr>
            <w:tcW w:w="988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4584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 w:rsidP="00206B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63" w:rsidRDefault="00F46963">
            <w:pPr>
              <w:spacing w:after="0"/>
              <w:ind w:left="135"/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63" w:rsidRDefault="00F46963">
            <w:pPr>
              <w:spacing w:after="0"/>
              <w:ind w:left="135"/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63" w:rsidRDefault="00F46963">
            <w:pPr>
              <w:spacing w:after="0"/>
              <w:ind w:left="135"/>
            </w:pPr>
          </w:p>
        </w:tc>
        <w:tc>
          <w:tcPr>
            <w:tcW w:w="1843" w:type="dxa"/>
            <w:gridSpan w:val="3"/>
            <w:tcBorders>
              <w:top w:val="nil"/>
            </w:tcBorders>
            <w:tcMar>
              <w:top w:w="50" w:type="dxa"/>
              <w:left w:w="100" w:type="dxa"/>
            </w:tcMar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План</w:t>
            </w:r>
          </w:p>
        </w:tc>
        <w:tc>
          <w:tcPr>
            <w:tcW w:w="1984" w:type="dxa"/>
            <w:gridSpan w:val="4"/>
            <w:tcBorders>
              <w:top w:val="nil"/>
            </w:tcBorders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Факт</w:t>
            </w: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</w:tr>
      <w:tr w:rsidR="00F46963" w:rsidTr="00F46963">
        <w:trPr>
          <w:trHeight w:val="552"/>
          <w:tblCellSpacing w:w="20" w:type="nil"/>
        </w:trPr>
        <w:tc>
          <w:tcPr>
            <w:tcW w:w="988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4584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811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 w:rsidP="00206B4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10А</w:t>
            </w:r>
          </w:p>
        </w:tc>
        <w:tc>
          <w:tcPr>
            <w:tcW w:w="851" w:type="dxa"/>
            <w:tcBorders>
              <w:top w:val="nil"/>
            </w:tcBorders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10Б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10А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F46963" w:rsidRPr="00F46963" w:rsidRDefault="00F46963" w:rsidP="00F46963">
            <w:pPr>
              <w:jc w:val="center"/>
              <w:rPr>
                <w:b/>
                <w:lang w:val="ru-RU"/>
              </w:rPr>
            </w:pPr>
            <w:r w:rsidRPr="00F46963">
              <w:rPr>
                <w:b/>
                <w:lang w:val="ru-RU"/>
              </w:rPr>
              <w:t>10Б</w:t>
            </w: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</w:tr>
      <w:tr w:rsidR="00F46963" w:rsidTr="00F46963">
        <w:trPr>
          <w:trHeight w:val="552"/>
          <w:tblCellSpacing w:w="20" w:type="nil"/>
        </w:trPr>
        <w:tc>
          <w:tcPr>
            <w:tcW w:w="988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4584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811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 w:rsidP="00206B4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F46963" w:rsidRDefault="00F46963"/>
        </w:tc>
        <w:tc>
          <w:tcPr>
            <w:tcW w:w="851" w:type="dxa"/>
            <w:tcBorders>
              <w:top w:val="nil"/>
            </w:tcBorders>
          </w:tcPr>
          <w:p w:rsidR="00F46963" w:rsidRDefault="00F46963"/>
        </w:tc>
        <w:tc>
          <w:tcPr>
            <w:tcW w:w="992" w:type="dxa"/>
            <w:gridSpan w:val="2"/>
          </w:tcPr>
          <w:p w:rsidR="00F46963" w:rsidRDefault="00F46963"/>
        </w:tc>
        <w:tc>
          <w:tcPr>
            <w:tcW w:w="992" w:type="dxa"/>
            <w:gridSpan w:val="2"/>
          </w:tcPr>
          <w:p w:rsidR="00F46963" w:rsidRDefault="00F46963"/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F46963" w:rsidRDefault="00F46963"/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Понятия стереометрии: точка, прямая, плоскость, простран</w:t>
            </w:r>
            <w:bookmarkStart w:id="7" w:name="_GoBack"/>
            <w:bookmarkEnd w:id="7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46963" w:rsidTr="00F4696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46963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887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vAlign w:val="center"/>
          </w:tcPr>
          <w:p w:rsidR="00F46963" w:rsidRDefault="00F4696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46963" w:rsidRDefault="00F46963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следов для построения сечений.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пересечений прямых и плоскостей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Менелая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. Расчеты в сечениях на выносных чертежах. История развития планиметрии и стереометрии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3634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прямых в пространстве. Скрещивающиеся прямые. Признаки скрещивающихся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доказательство и исследование, связанные с расположением прямых в пространстве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задачи на вычисление и доказательство, связанные с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параллельностью прямых и плоскостей в пространстве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данную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параллельных плоскостей: об отрезках параллельных прямых, заключённых между параллельными плоскостями; о пересечении прямой с двумя параллельными плоскостями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56056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куба и прямоугольного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длин отрезков в кубе и прямоугольном параллелепипеде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801BC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опустить перпендикуляры: симметрия, сдвиг точки по параллельной прямой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Сдвиг по непараллельной прямой, изменение расстояний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F93547" w:rsidTr="00701EA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F93547" w:rsidRPr="00206B45" w:rsidRDefault="00F93547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угол между прямыми на плоскости, тригонометрия в произвольном треугольнике, теорема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косинусов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F93547" w:rsidRDefault="00F93547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F93547" w:rsidRDefault="00F93547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диагонали прямоугольного параллелепипеда и следствие из неё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 параллельных плоскостей на скрещивающихся прямых, расстояние между скрещивающимися прямыми в простых ситуациях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от точки до плоскости,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расстояние от прямой до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Трёхгранный угол, 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"Многогранник и его элементы"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параллелепипед, прямоугольный параллелепипед, куб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18672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206B45" w:rsidRDefault="000B3C30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угла между векторами в пространстве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9844CF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9844CF" w:rsidRPr="009844CF" w:rsidRDefault="009844CF" w:rsidP="00FE5BC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</w:pPr>
          </w:p>
        </w:tc>
      </w:tr>
      <w:tr w:rsidR="009844CF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9844CF" w:rsidRPr="009844CF" w:rsidRDefault="009844CF" w:rsidP="00FE5B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«Векторы»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44CF" w:rsidRPr="009844CF" w:rsidRDefault="009844C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9844CF" w:rsidRDefault="009844C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844CF" w:rsidRDefault="009844CF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Pr="009844CF" w:rsidRDefault="009844C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Pr="009844CF" w:rsidRDefault="000B3C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984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 w:rsidP="00984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0B3C30" w:rsidTr="003264C1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3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gridSpan w:val="2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957" w:type="dxa"/>
            <w:vAlign w:val="center"/>
          </w:tcPr>
          <w:p w:rsidR="000B3C30" w:rsidRDefault="000B3C30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B3C30" w:rsidRDefault="000B3C30">
            <w:pPr>
              <w:spacing w:after="0"/>
              <w:ind w:left="135"/>
            </w:pPr>
          </w:p>
        </w:tc>
      </w:tr>
      <w:tr w:rsidR="005B6471" w:rsidTr="00206B45">
        <w:trPr>
          <w:trHeight w:val="144"/>
          <w:tblCellSpacing w:w="20" w:type="nil"/>
        </w:trPr>
        <w:tc>
          <w:tcPr>
            <w:tcW w:w="5572" w:type="dxa"/>
            <w:gridSpan w:val="2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60" w:type="dxa"/>
            <w:gridSpan w:val="8"/>
            <w:tcMar>
              <w:top w:w="50" w:type="dxa"/>
              <w:left w:w="100" w:type="dxa"/>
            </w:tcMar>
            <w:vAlign w:val="center"/>
          </w:tcPr>
          <w:p w:rsidR="005B6471" w:rsidRDefault="005B6471"/>
        </w:tc>
      </w:tr>
    </w:tbl>
    <w:p w:rsidR="005B6471" w:rsidRDefault="005B6471">
      <w:pPr>
        <w:sectPr w:rsidR="005B6471" w:rsidSect="00F46963">
          <w:pgSz w:w="16383" w:h="11906" w:orient="landscape"/>
          <w:pgMar w:top="851" w:right="850" w:bottom="851" w:left="1701" w:header="720" w:footer="720" w:gutter="0"/>
          <w:cols w:space="720"/>
        </w:sectPr>
      </w:pPr>
    </w:p>
    <w:p w:rsidR="005B6471" w:rsidRDefault="00F469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5B647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6471" w:rsidRDefault="005B6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471" w:rsidRDefault="005B6471"/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расстояния от точки до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углы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Задачи об удвоении куба, о квадратуре 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с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Цилиндр. Прямой 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Изменение объёма при подобии. Стереометрические задачи, связанные с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объёмов тел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Виды движений: параллельный перенос, 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B6471" w:rsidRDefault="005B6471">
            <w:pPr>
              <w:spacing w:after="0"/>
              <w:ind w:left="135"/>
            </w:pPr>
          </w:p>
        </w:tc>
      </w:tr>
      <w:tr w:rsidR="005B64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6471" w:rsidRDefault="005B6471"/>
        </w:tc>
      </w:tr>
    </w:tbl>
    <w:p w:rsidR="005B6471" w:rsidRDefault="005B6471">
      <w:pPr>
        <w:sectPr w:rsidR="005B6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6471" w:rsidRDefault="005B6471">
      <w:pPr>
        <w:sectPr w:rsidR="005B6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6471" w:rsidRPr="00206B45" w:rsidRDefault="00F46963">
      <w:pPr>
        <w:spacing w:before="199" w:after="199"/>
        <w:ind w:left="120"/>
        <w:rPr>
          <w:lang w:val="ru-RU"/>
        </w:rPr>
      </w:pPr>
      <w:bookmarkStart w:id="8" w:name="block-57053022"/>
      <w:bookmarkEnd w:id="6"/>
      <w:r w:rsidRPr="00206B4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B6471" w:rsidRDefault="00F469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B6471" w:rsidRDefault="005B64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B6471" w:rsidRPr="00B339B8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B647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точка, прямая, плоскость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секущая плоскость, сечение многогранников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построения сечений многогранников, используя метод следов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сечения многогранников методом следов, выполнять (выносные) плоские чертежи из рисунков простых объёмных фигур: вид сверху, сбоку, снизу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точкидо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плоскости, между скрещивающимися прямыми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плоскостями, двугранных углов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симметрия в пространстве, центр, ось и плоскость симметрии, центр, ось и плоскость симметрии фигуры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5B6471" w:rsidRPr="00B339B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Default="00F469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B6471" w:rsidRDefault="005B64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B6471" w:rsidRPr="00B339B8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rPr>
                <w:lang w:val="ru-RU"/>
              </w:rPr>
            </w:pPr>
            <w:r w:rsidRPr="00206B4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B647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тела вращения (цилиндр, конус, сфера и шар)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способы получения тел вращения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сферы и плоскости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объёмы и площади поверхностей тел вращения,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тел с применением формул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изучаемые фигуры от руки и с применением простых чертёжных инструментов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интерпретировать и преобразовывать информацию о пространственных геометрических фигурах, представленную на чертежах и рисунках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вектор в пространстве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правило параллелепипеда при сложении векторов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Задавать плоскость уравнением в декартовой системе координат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5B6471" w:rsidRPr="00B339B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практике: анализировать реальные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5B6471" w:rsidRPr="00206B45" w:rsidRDefault="005B6471">
      <w:pPr>
        <w:rPr>
          <w:lang w:val="ru-RU"/>
        </w:rPr>
        <w:sectPr w:rsidR="005B6471" w:rsidRPr="00206B45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Default="00F46963">
      <w:pPr>
        <w:spacing w:before="199" w:after="199"/>
        <w:ind w:left="120"/>
      </w:pPr>
      <w:bookmarkStart w:id="9" w:name="block-570530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B6471" w:rsidRDefault="00F469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B6471" w:rsidRDefault="005B64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5B6471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B647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5B6471" w:rsidRPr="00B339B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Углыс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5B6471" w:rsidRPr="00B339B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5B6471" w:rsidRPr="00B339B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многогранника, основные элементы многогранника, выпуклые и невыпуклые многогранники,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пирамида, грани и основание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икосаэдругие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Сечения призмы и пирамиды</w:t>
            </w:r>
          </w:p>
        </w:tc>
      </w:tr>
      <w:tr w:rsidR="005B647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</w:tr>
      <w:tr w:rsidR="005B647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теорема о боковой поверхности прямой призмы. Площадь боковой поверхности и поверхности правильной пирамиды, теорема о площади усечённой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5B6471" w:rsidRPr="00206B45" w:rsidRDefault="005B6471">
      <w:pPr>
        <w:spacing w:after="0"/>
        <w:ind w:left="120"/>
        <w:rPr>
          <w:lang w:val="ru-RU"/>
        </w:rPr>
      </w:pPr>
    </w:p>
    <w:p w:rsidR="005B6471" w:rsidRDefault="00F469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B6471" w:rsidRDefault="005B64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81"/>
      </w:tblGrid>
      <w:tr w:rsidR="005B6471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B64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5B64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Усечённый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поверхность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5B64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тел вращения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Развёртка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тел вращения и многогранников. Многогранник, описанный около сферы, сфера, вписанная в многогранник, или тело вращения</w:t>
            </w:r>
          </w:p>
        </w:tc>
      </w:tr>
      <w:tr w:rsidR="005B64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объёмов тел. Теорема об объёме прямоугольного параллелепипеда и следствия из неё.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5B6471" w:rsidRPr="00B339B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5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5B64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5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</w:tbl>
    <w:p w:rsidR="005B6471" w:rsidRDefault="005B6471">
      <w:pPr>
        <w:sectPr w:rsidR="005B6471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Pr="00206B45" w:rsidRDefault="00F46963">
      <w:pPr>
        <w:spacing w:before="199" w:after="199" w:line="336" w:lineRule="auto"/>
        <w:ind w:left="120"/>
        <w:rPr>
          <w:lang w:val="ru-RU"/>
        </w:rPr>
      </w:pPr>
      <w:bookmarkStart w:id="10" w:name="block-57053024"/>
      <w:bookmarkEnd w:id="9"/>
      <w:r w:rsidRPr="00206B4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5B6471" w:rsidRPr="00206B45" w:rsidRDefault="005B64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30"/>
            </w:pPr>
            <w:r w:rsidRPr="00206B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/>
              <w:ind w:left="130"/>
              <w:rPr>
                <w:lang w:val="ru-RU"/>
              </w:rPr>
            </w:pPr>
            <w:r w:rsidRPr="00206B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206B4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B6471" w:rsidRPr="00B339B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5B6471" w:rsidRPr="00206B45" w:rsidRDefault="005B6471">
      <w:pPr>
        <w:rPr>
          <w:lang w:val="ru-RU"/>
        </w:rPr>
        <w:sectPr w:rsidR="005B6471" w:rsidRPr="00206B45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Pr="00206B45" w:rsidRDefault="00F46963">
      <w:pPr>
        <w:spacing w:before="199" w:after="199" w:line="336" w:lineRule="auto"/>
        <w:ind w:left="120"/>
        <w:rPr>
          <w:lang w:val="ru-RU"/>
        </w:rPr>
      </w:pPr>
      <w:bookmarkStart w:id="11" w:name="block-57053026"/>
      <w:bookmarkEnd w:id="10"/>
      <w:r w:rsidRPr="00206B4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5B6471" w:rsidRPr="00206B45" w:rsidRDefault="005B64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92"/>
            </w:pPr>
            <w:r w:rsidRPr="00206B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B6471" w:rsidRPr="00B339B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Pr="00206B45" w:rsidRDefault="00F46963">
            <w:pPr>
              <w:spacing w:after="0" w:line="312" w:lineRule="auto"/>
              <w:ind w:left="234"/>
              <w:rPr>
                <w:lang w:val="ru-RU"/>
              </w:rPr>
            </w:pPr>
            <w:r w:rsidRPr="00206B4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5B647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B6471" w:rsidRDefault="00F46963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5B6471" w:rsidRDefault="005B6471">
      <w:pPr>
        <w:sectPr w:rsidR="005B6471">
          <w:pgSz w:w="11906" w:h="16383"/>
          <w:pgMar w:top="1134" w:right="850" w:bottom="1134" w:left="1701" w:header="720" w:footer="720" w:gutter="0"/>
          <w:cols w:space="720"/>
        </w:sectPr>
      </w:pPr>
    </w:p>
    <w:p w:rsidR="005B6471" w:rsidRDefault="00F46963">
      <w:pPr>
        <w:spacing w:after="0"/>
        <w:ind w:left="120"/>
      </w:pPr>
      <w:bookmarkStart w:id="12" w:name="block-570530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B6471" w:rsidRDefault="00F469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6471" w:rsidRDefault="005B6471">
      <w:pPr>
        <w:spacing w:after="0" w:line="480" w:lineRule="auto"/>
        <w:ind w:left="120"/>
      </w:pPr>
    </w:p>
    <w:p w:rsidR="005B6471" w:rsidRDefault="005B6471">
      <w:pPr>
        <w:spacing w:after="0" w:line="480" w:lineRule="auto"/>
        <w:ind w:left="120"/>
      </w:pPr>
    </w:p>
    <w:p w:rsidR="005B6471" w:rsidRDefault="005B6471">
      <w:pPr>
        <w:spacing w:after="0"/>
        <w:ind w:left="120"/>
      </w:pPr>
    </w:p>
    <w:p w:rsidR="005B6471" w:rsidRDefault="00F469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6471" w:rsidRDefault="005B6471">
      <w:pPr>
        <w:spacing w:after="0" w:line="480" w:lineRule="auto"/>
        <w:ind w:left="120"/>
      </w:pPr>
    </w:p>
    <w:p w:rsidR="005B6471" w:rsidRDefault="005B6471">
      <w:pPr>
        <w:spacing w:after="0"/>
        <w:ind w:left="120"/>
      </w:pPr>
    </w:p>
    <w:p w:rsidR="005B6471" w:rsidRPr="00206B45" w:rsidRDefault="00F46963">
      <w:pPr>
        <w:spacing w:after="0" w:line="480" w:lineRule="auto"/>
        <w:ind w:left="120"/>
        <w:rPr>
          <w:lang w:val="ru-RU"/>
        </w:rPr>
      </w:pPr>
      <w:r w:rsidRPr="00206B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B6471" w:rsidRPr="00206B45" w:rsidRDefault="005B6471">
      <w:pPr>
        <w:spacing w:after="0" w:line="480" w:lineRule="auto"/>
        <w:ind w:left="120"/>
        <w:rPr>
          <w:lang w:val="ru-RU"/>
        </w:rPr>
      </w:pPr>
    </w:p>
    <w:p w:rsidR="005B6471" w:rsidRPr="00206B45" w:rsidRDefault="005B6471">
      <w:pPr>
        <w:rPr>
          <w:lang w:val="ru-RU"/>
        </w:rPr>
        <w:sectPr w:rsidR="005B6471" w:rsidRPr="00206B4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46963" w:rsidRPr="00206B45" w:rsidRDefault="00F46963">
      <w:pPr>
        <w:rPr>
          <w:lang w:val="ru-RU"/>
        </w:rPr>
      </w:pPr>
    </w:p>
    <w:sectPr w:rsidR="00F46963" w:rsidRPr="00206B45" w:rsidSect="005B64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45E8B"/>
    <w:multiLevelType w:val="multilevel"/>
    <w:tmpl w:val="953228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FF49A7"/>
    <w:multiLevelType w:val="multilevel"/>
    <w:tmpl w:val="9514B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471"/>
    <w:rsid w:val="000B3C30"/>
    <w:rsid w:val="00206B45"/>
    <w:rsid w:val="005B6471"/>
    <w:rsid w:val="009844CF"/>
    <w:rsid w:val="00B339B8"/>
    <w:rsid w:val="00F46963"/>
    <w:rsid w:val="00F9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54A77-BD16-4D61-8FE3-B001ABBD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B64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B64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48</Pages>
  <Words>10115</Words>
  <Characters>57660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5</cp:lastModifiedBy>
  <cp:revision>3</cp:revision>
  <dcterms:created xsi:type="dcterms:W3CDTF">2025-08-25T15:42:00Z</dcterms:created>
  <dcterms:modified xsi:type="dcterms:W3CDTF">2025-08-28T07:01:00Z</dcterms:modified>
</cp:coreProperties>
</file>