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C5" w:rsidRPr="00F469D6" w:rsidRDefault="003E44C5" w:rsidP="006544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РАССМОТРЕНО                                                              УТВЕРЖДАЮ</w:t>
      </w:r>
    </w:p>
    <w:p w:rsidR="003E44C5" w:rsidRPr="00F469D6" w:rsidRDefault="003E44C5" w:rsidP="006544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Протокол педсовета                                                          </w:t>
      </w:r>
      <w:proofErr w:type="spellStart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И.о</w:t>
      </w:r>
      <w:proofErr w:type="spellEnd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. директора</w:t>
      </w:r>
    </w:p>
    <w:p w:rsidR="003E44C5" w:rsidRPr="00F469D6" w:rsidRDefault="003E44C5" w:rsidP="00654441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МБОУ 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</w:t>
      </w:r>
      <w:proofErr w:type="spellStart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Старокрымская</w:t>
      </w:r>
      <w:proofErr w:type="spellEnd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ОШ № 2                                МБОУ «</w:t>
      </w:r>
      <w:proofErr w:type="spellStart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Старокрымская</w:t>
      </w:r>
      <w:proofErr w:type="spellEnd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ОШ № 2</w:t>
      </w:r>
    </w:p>
    <w:p w:rsidR="003E44C5" w:rsidRPr="00F469D6" w:rsidRDefault="003E44C5" w:rsidP="006544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им. </w:t>
      </w:r>
      <w:proofErr w:type="spellStart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Амет</w:t>
      </w:r>
      <w:proofErr w:type="spellEnd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-Хана Султана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им. </w:t>
      </w:r>
      <w:proofErr w:type="spellStart"/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Амет</w:t>
      </w:r>
      <w:proofErr w:type="spellEnd"/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-Хана Султана»</w:t>
      </w:r>
    </w:p>
    <w:p w:rsidR="003E44C5" w:rsidRPr="00F469D6" w:rsidRDefault="003E44C5" w:rsidP="00654441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sz w:val="24"/>
          <w:szCs w:val="24"/>
          <w:lang w:eastAsia="ru-RU"/>
        </w:rPr>
        <w:t xml:space="preserve">№ </w:t>
      </w:r>
      <w:r w:rsidR="00975DAC">
        <w:rPr>
          <w:rFonts w:eastAsia="Times New Roman" w:cs="Times New Roman"/>
          <w:b/>
          <w:bCs/>
          <w:sz w:val="24"/>
          <w:szCs w:val="24"/>
          <w:lang w:eastAsia="ru-RU"/>
        </w:rPr>
        <w:t>__ от «__»__</w:t>
      </w:r>
      <w:r w:rsidR="00654441">
        <w:rPr>
          <w:rFonts w:eastAsia="Times New Roman" w:cs="Times New Roman"/>
          <w:b/>
          <w:bCs/>
          <w:sz w:val="24"/>
          <w:szCs w:val="24"/>
          <w:lang w:eastAsia="ru-RU"/>
        </w:rPr>
        <w:t>_  2025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г.                                          </w:t>
      </w:r>
      <w:r w:rsidR="00975DA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__________ /</w:t>
      </w:r>
      <w:proofErr w:type="spellStart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Сейтякубова</w:t>
      </w:r>
      <w:proofErr w:type="spellEnd"/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Т.Д.</w:t>
      </w:r>
    </w:p>
    <w:p w:rsidR="003E44C5" w:rsidRPr="00F469D6" w:rsidRDefault="003E44C5" w:rsidP="00654441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975DA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</w:t>
      </w:r>
      <w:r w:rsidR="00654441">
        <w:rPr>
          <w:rFonts w:eastAsia="Times New Roman" w:cs="Times New Roman"/>
          <w:b/>
          <w:bCs/>
          <w:sz w:val="24"/>
          <w:szCs w:val="24"/>
          <w:lang w:eastAsia="ru-RU"/>
        </w:rPr>
        <w:t>Пр. № __ от «__»  __2025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3E44C5" w:rsidRPr="00F469D6" w:rsidRDefault="003E44C5" w:rsidP="006544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3E44C5" w:rsidP="003E44C5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E44C5" w:rsidRDefault="003E44C5" w:rsidP="003E44C5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54441" w:rsidRDefault="00654441" w:rsidP="003E44C5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54441" w:rsidRPr="00F469D6" w:rsidRDefault="00654441" w:rsidP="003E44C5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РАБОЧАЯ</w:t>
      </w:r>
    </w:p>
    <w:p w:rsidR="003E44C5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ПРОГРАММА ВОСПИТАНИЯ</w:t>
      </w: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ООО</w:t>
      </w: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3E44C5" w:rsidP="006544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МБОУ «</w:t>
      </w:r>
      <w:proofErr w:type="spellStart"/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Старокрымская</w:t>
      </w:r>
      <w:proofErr w:type="spellEnd"/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 xml:space="preserve"> ОШ №2</w:t>
      </w:r>
    </w:p>
    <w:p w:rsidR="003E44C5" w:rsidRPr="00F469D6" w:rsidRDefault="003E44C5" w:rsidP="0065444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 xml:space="preserve">им. </w:t>
      </w:r>
      <w:proofErr w:type="spellStart"/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Амет</w:t>
      </w:r>
      <w:proofErr w:type="spellEnd"/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-Хана Султана»</w:t>
      </w:r>
    </w:p>
    <w:p w:rsidR="003E44C5" w:rsidRPr="00F469D6" w:rsidRDefault="00654441" w:rsidP="0065444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на 2025-2026</w:t>
      </w:r>
      <w:r w:rsidR="003E44C5"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 xml:space="preserve"> учебный год </w:t>
      </w: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E44C5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54441" w:rsidRDefault="00654441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54441" w:rsidRPr="00F469D6" w:rsidRDefault="00654441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E44C5" w:rsidRPr="00F469D6" w:rsidRDefault="00654441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г. Старый Крым, 2025</w:t>
      </w:r>
      <w:r w:rsidR="003E44C5" w:rsidRPr="00F469D6">
        <w:rPr>
          <w:rFonts w:eastAsia="Times New Roman" w:cs="Times New Roman"/>
          <w:b/>
          <w:sz w:val="24"/>
          <w:szCs w:val="24"/>
          <w:lang w:eastAsia="ru-RU"/>
        </w:rPr>
        <w:t xml:space="preserve"> г.</w:t>
      </w:r>
    </w:p>
    <w:p w:rsidR="003E44C5" w:rsidRPr="00F469D6" w:rsidRDefault="003E44C5" w:rsidP="003E44C5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E44C5" w:rsidRPr="00F469D6" w:rsidRDefault="003E44C5" w:rsidP="003E44C5">
      <w:pPr>
        <w:keepNext/>
        <w:keepLines/>
        <w:spacing w:before="240" w:after="0" w:line="360" w:lineRule="auto"/>
        <w:jc w:val="center"/>
        <w:outlineLvl w:val="8"/>
        <w:rPr>
          <w:rFonts w:eastAsia="Times New Roman" w:cs="Calibri Light"/>
          <w:sz w:val="28"/>
          <w:szCs w:val="28"/>
          <w:lang w:eastAsia="ru-RU"/>
        </w:rPr>
      </w:pPr>
      <w:r w:rsidRPr="00F469D6">
        <w:rPr>
          <w:rFonts w:eastAsia="Times New Roman" w:cs="Calibri Light"/>
          <w:sz w:val="28"/>
          <w:szCs w:val="28"/>
          <w:lang w:eastAsia="ru-RU"/>
        </w:rPr>
        <w:t>СОДЕРЖАНИЕ</w:t>
      </w:r>
    </w:p>
    <w:p w:rsidR="003E44C5" w:rsidRPr="003A2FA6" w:rsidRDefault="003E44C5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r w:rsidRPr="003A2FA6">
        <w:rPr>
          <w:rFonts w:cs="Times New Roman"/>
          <w:sz w:val="28"/>
          <w:szCs w:val="28"/>
          <w:u w:val="single"/>
        </w:rPr>
        <w:fldChar w:fldCharType="begin"/>
      </w:r>
      <w:r w:rsidRPr="003A2FA6">
        <w:rPr>
          <w:rFonts w:cs="Times New Roman"/>
          <w:sz w:val="28"/>
          <w:szCs w:val="28"/>
          <w:u w:val="single"/>
        </w:rPr>
        <w:instrText>TOC \h \z \u \o "1-3"</w:instrText>
      </w:r>
      <w:r w:rsidRPr="003A2FA6">
        <w:rPr>
          <w:rFonts w:cs="Times New Roman"/>
          <w:sz w:val="28"/>
          <w:szCs w:val="28"/>
          <w:u w:val="single"/>
        </w:rPr>
        <w:fldChar w:fldCharType="separate"/>
      </w:r>
      <w:hyperlink r:id="rId7" w:anchor="_Toc109838893" w:history="1">
        <w:r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Пояснительная записка</w:t>
        </w:r>
        <w:r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begin"/>
        </w:r>
        <w:r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instrText xml:space="preserve"> PAGEREF _Toc109838893 \h </w:instrText>
        </w:r>
        <w:r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</w:r>
        <w:r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separate"/>
        </w:r>
        <w:r w:rsidR="00975DAC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3</w:t>
        </w:r>
        <w:r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end"/>
        </w:r>
      </w:hyperlink>
    </w:p>
    <w:p w:rsidR="003E44C5" w:rsidRPr="003A2FA6" w:rsidRDefault="003E44C5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r w:rsidRPr="003A2FA6">
        <w:rPr>
          <w:rFonts w:cs="Times New Roman"/>
          <w:noProof/>
          <w:color w:val="0563C1"/>
          <w:sz w:val="28"/>
          <w:szCs w:val="28"/>
          <w:lang w:eastAsia="ru-RU"/>
        </w:rPr>
        <w:t>РАЗДЕЛ 1. ЦЕЛЕВОЙ</w:t>
      </w:r>
      <w:r w:rsidRPr="003A2FA6">
        <w:rPr>
          <w:rFonts w:cs="Times New Roman"/>
          <w:noProof/>
          <w:webHidden/>
          <w:color w:val="0563C1"/>
          <w:sz w:val="28"/>
          <w:szCs w:val="28"/>
          <w:lang w:eastAsia="ru-RU"/>
        </w:rPr>
        <w:tab/>
      </w:r>
      <w:r w:rsidR="003A2FA6">
        <w:rPr>
          <w:rFonts w:cs="Times New Roman"/>
          <w:noProof/>
          <w:webHidden/>
          <w:color w:val="0563C1"/>
          <w:sz w:val="28"/>
          <w:szCs w:val="28"/>
          <w:lang w:eastAsia="ru-RU"/>
        </w:rPr>
        <w:t>4</w:t>
      </w:r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8" w:anchor="_Toc109838895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1.1 Цель и задачи воспитания обучающихся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4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9" w:anchor="_Toc109838896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1.2 Направления воспитания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5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0" w:anchor="_Toc109838897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1.3 Целевые ориентиры результатов воспитания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6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1" w:anchor="_Toc109838898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РАЗДЕЛ 2. СОДЕРЖАТЕЛЬНЫЙ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  <w:t>1</w:t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0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2" w:anchor="_Toc109838899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2.1 Уклад общеобразовательной организации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  <w:t>1</w:t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0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3" w:anchor="_Toc109838900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2.2 Виды, формы и содержание воспитательной деятельности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  <w:t>1</w:t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1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4" w:anchor="_Toc109838901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РАЗДЕЛ 3. ОРГАНИЗАЦИОННЫЙ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24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5" w:anchor="_Toc109838902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3.1 Кадровое обеспечение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24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6" w:anchor="_Toc109838903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3.2 Нормативно-методическое обеспечение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24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7" w:anchor="_Toc109838904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3.3 Требования к условиям работы с обучающимися с особыми образовательными потребностями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24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8" w:anchor="_Toc109838905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3.4 Система поощрения социальной успешности и проявлений активной жизненной позиции обучающихся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25</w:t>
        </w:r>
      </w:hyperlink>
    </w:p>
    <w:p w:rsidR="003E44C5" w:rsidRPr="003A2FA6" w:rsidRDefault="008D7AA2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9" w:anchor="_Toc109838906" w:history="1">
        <w:r w:rsidR="003E44C5" w:rsidRPr="003A2FA6">
          <w:rPr>
            <w:rFonts w:cs="Times New Roman"/>
            <w:noProof/>
            <w:color w:val="0563C1"/>
            <w:sz w:val="28"/>
            <w:szCs w:val="28"/>
            <w:lang w:eastAsia="ru-RU"/>
          </w:rPr>
          <w:t>3.5 Анализ воспитательного процесса</w:t>
        </w:r>
        <w:r w:rsidR="003E44C5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3A2FA6" w:rsidRPr="003A2FA6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27</w:t>
        </w:r>
      </w:hyperlink>
    </w:p>
    <w:p w:rsidR="003E44C5" w:rsidRPr="003A2FA6" w:rsidRDefault="003E44C5" w:rsidP="003E44C5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  <w:u w:val="single"/>
        </w:rPr>
      </w:pP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3A2FA6">
        <w:rPr>
          <w:rFonts w:eastAsia="Times New Roman" w:cs="Times New Roman"/>
          <w:sz w:val="28"/>
          <w:szCs w:val="28"/>
          <w:u w:val="single"/>
          <w:lang w:eastAsia="ru-RU"/>
        </w:rPr>
        <w:fldChar w:fldCharType="end"/>
      </w: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3E44C5" w:rsidRPr="003A2FA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3E44C5" w:rsidRPr="003A2FA6" w:rsidRDefault="003E44C5" w:rsidP="003E44C5">
      <w:pPr>
        <w:jc w:val="center"/>
        <w:rPr>
          <w:u w:val="single"/>
        </w:rPr>
      </w:pPr>
    </w:p>
    <w:p w:rsidR="003E44C5" w:rsidRPr="00F469D6" w:rsidRDefault="003E44C5" w:rsidP="003E44C5">
      <w:pPr>
        <w:keepNext/>
        <w:keepLines/>
        <w:pageBreakBefore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" w:name="_Toc109838893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Пояснительная записка</w:t>
      </w:r>
      <w:bookmarkEnd w:id="1"/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bookmarkStart w:id="2" w:name="_Hlk99529978"/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Рабочая программа воспитания основной образовательной программы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МБОУ «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Старокрымская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ОШ № 2 им.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Амет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-Хана Султана» разработана на ос</w:t>
      </w:r>
      <w:r>
        <w:rPr>
          <w:rFonts w:eastAsia="Times New Roman" w:cs="Times New Roman"/>
          <w:sz w:val="28"/>
          <w:szCs w:val="20"/>
          <w:lang w:eastAsia="ru-RU"/>
        </w:rPr>
        <w:t>нове Федеральной рабочей программы воспитания  для о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бразовательных организаций (далее — Программа).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№ 400), федеральных государственных образовательных стандартов (</w:t>
      </w:r>
      <w:r>
        <w:rPr>
          <w:rFonts w:eastAsia="Times New Roman" w:cs="Times New Roman"/>
          <w:sz w:val="28"/>
          <w:szCs w:val="20"/>
          <w:lang w:eastAsia="ru-RU"/>
        </w:rPr>
        <w:t xml:space="preserve">далее — ФГОС)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основного общего образования (Приказ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Минпросвещения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России о</w:t>
      </w:r>
      <w:r>
        <w:rPr>
          <w:rFonts w:eastAsia="Times New Roman" w:cs="Times New Roman"/>
          <w:sz w:val="28"/>
          <w:szCs w:val="20"/>
          <w:lang w:eastAsia="ru-RU"/>
        </w:rPr>
        <w:t>т 31.05.2021 № 287)</w:t>
      </w:r>
      <w:r w:rsidRPr="00F469D6">
        <w:rPr>
          <w:rFonts w:eastAsia="Times New Roman" w:cs="Times New Roman"/>
          <w:sz w:val="28"/>
          <w:szCs w:val="20"/>
          <w:lang w:eastAsia="ru-RU"/>
        </w:rPr>
        <w:t>.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Рабочая программа воспитания</w:t>
      </w:r>
      <w:r>
        <w:rPr>
          <w:rFonts w:eastAsia="Times New Roman" w:cs="Times New Roman"/>
          <w:sz w:val="28"/>
          <w:szCs w:val="20"/>
          <w:lang w:eastAsia="ru-RU"/>
        </w:rPr>
        <w:t>: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предназначена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для планирования и организации системной воспитательной деятельности;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r>
        <w:rPr>
          <w:rFonts w:eastAsia="Times New Roman" w:cs="Times New Roman"/>
          <w:sz w:val="28"/>
          <w:szCs w:val="20"/>
          <w:lang w:eastAsia="ru-RU"/>
        </w:rPr>
        <w:t xml:space="preserve">       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.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включает три раздела: целевой, содержательный, организационный.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Приложение —  календарный план воспитательной работы.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br w:type="page"/>
      </w:r>
      <w:bookmarkEnd w:id="2"/>
    </w:p>
    <w:p w:rsidR="003E44C5" w:rsidRPr="00654441" w:rsidRDefault="003E44C5" w:rsidP="00654441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3" w:name="_Toc109838894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1. ЦЕЛЕВОЙ</w:t>
      </w:r>
      <w:bookmarkEnd w:id="3"/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F469D6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5" w:name="_Toc109838895"/>
      <w:bookmarkStart w:id="6" w:name="bookmark8"/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1.1 Цель и задачи воспитания </w:t>
      </w:r>
      <w:proofErr w:type="gramStart"/>
      <w:r w:rsidRPr="00F469D6">
        <w:rPr>
          <w:rFonts w:eastAsia="Times New Roman" w:cs="Times New Roman"/>
          <w:b/>
          <w:sz w:val="28"/>
          <w:szCs w:val="20"/>
          <w:lang w:eastAsia="ru-RU"/>
        </w:rPr>
        <w:t>обучающихся</w:t>
      </w:r>
      <w:bookmarkEnd w:id="5"/>
      <w:proofErr w:type="gramEnd"/>
    </w:p>
    <w:p w:rsidR="003E44C5" w:rsidRPr="00F469D6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Современный российский национальный воспитательный идеал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—в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E44C5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цель воспитания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в общеобразовательной организации: </w:t>
      </w:r>
    </w:p>
    <w:p w:rsidR="003E44C5" w:rsidRDefault="003E44C5" w:rsidP="0065444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557265">
        <w:rPr>
          <w:rFonts w:eastAsia="Times New Roman" w:cs="Times New Roman"/>
          <w:sz w:val="28"/>
          <w:szCs w:val="20"/>
          <w:lang w:eastAsia="ru-RU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3E44C5" w:rsidRPr="00557265" w:rsidRDefault="003E44C5" w:rsidP="0065444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557265">
        <w:rPr>
          <w:rFonts w:eastAsia="Times New Roman" w:cs="Times New Roman"/>
          <w:sz w:val="28"/>
          <w:szCs w:val="20"/>
          <w:lang w:eastAsia="ru-RU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</w:t>
      </w:r>
      <w:r w:rsidRPr="00557265">
        <w:rPr>
          <w:rFonts w:eastAsia="Times New Roman" w:cs="Times New Roman"/>
          <w:sz w:val="28"/>
          <w:szCs w:val="20"/>
          <w:lang w:eastAsia="ru-RU"/>
        </w:rPr>
        <w:lastRenderedPageBreak/>
        <w:t>многонационального народа Российской Федерации, природе и окружающей среде.</w:t>
      </w:r>
      <w:proofErr w:type="gramEnd"/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b/>
          <w:sz w:val="28"/>
          <w:szCs w:val="20"/>
          <w:lang w:eastAsia="ru-RU"/>
        </w:rPr>
        <w:t>Задачи воспитания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в общеобразовательной организации: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  <w:r>
        <w:rPr>
          <w:rFonts w:eastAsia="Times New Roman" w:cs="Times New Roman"/>
          <w:sz w:val="28"/>
          <w:szCs w:val="20"/>
          <w:lang w:eastAsia="ru-RU"/>
        </w:rPr>
        <w:t xml:space="preserve">      - ф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ормирование и развитие личностных отношений к этим нормам, ценностям, традициям (их освоение, принятие);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Личностные результаты освоения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обучающимися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общеобразовательных программ включают</w:t>
      </w:r>
      <w:r>
        <w:rPr>
          <w:rFonts w:eastAsia="Times New Roman" w:cs="Times New Roman"/>
          <w:sz w:val="28"/>
          <w:szCs w:val="20"/>
          <w:lang w:eastAsia="ru-RU"/>
        </w:rPr>
        <w:t>: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осознание росси</w:t>
      </w:r>
      <w:r>
        <w:rPr>
          <w:rFonts w:eastAsia="Times New Roman" w:cs="Times New Roman"/>
          <w:sz w:val="28"/>
          <w:szCs w:val="20"/>
          <w:lang w:eastAsia="ru-RU"/>
        </w:rPr>
        <w:t>йской гражданской идентичности;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ценностей</w:t>
      </w:r>
      <w:r>
        <w:rPr>
          <w:rFonts w:eastAsia="Times New Roman" w:cs="Times New Roman"/>
          <w:sz w:val="28"/>
          <w:szCs w:val="20"/>
          <w:lang w:eastAsia="ru-RU"/>
        </w:rPr>
        <w:t xml:space="preserve"> самостоятельности и инициативы;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готовность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к саморазвитию, самостоятельности и личностному самоопределен</w:t>
      </w:r>
      <w:r>
        <w:rPr>
          <w:rFonts w:eastAsia="Times New Roman" w:cs="Times New Roman"/>
          <w:sz w:val="28"/>
          <w:szCs w:val="20"/>
          <w:lang w:eastAsia="ru-RU"/>
        </w:rPr>
        <w:t>ию;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наличие мотивации к целенаправленной </w:t>
      </w:r>
      <w:r>
        <w:rPr>
          <w:rFonts w:eastAsia="Times New Roman" w:cs="Times New Roman"/>
          <w:sz w:val="28"/>
          <w:szCs w:val="20"/>
          <w:lang w:eastAsia="ru-RU"/>
        </w:rPr>
        <w:t>социально значимой деятельности;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сформированность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3E44C5" w:rsidRPr="00F469D6" w:rsidRDefault="003E44C5" w:rsidP="006544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деятельностного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инклюзивности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возрастосообразности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.</w:t>
      </w:r>
    </w:p>
    <w:p w:rsidR="003E44C5" w:rsidRPr="00F469D6" w:rsidRDefault="003E44C5" w:rsidP="00654441">
      <w:pPr>
        <w:keepNext/>
        <w:keepLines/>
        <w:widowControl w:val="0"/>
        <w:spacing w:before="240" w:after="240" w:line="240" w:lineRule="auto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bookmarkStart w:id="7" w:name="_Toc109838896"/>
      <w:r w:rsidRPr="00F469D6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1.2 Направления воспитания</w:t>
      </w:r>
      <w:bookmarkEnd w:id="7"/>
      <w:r w:rsidRPr="00F469D6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E44C5" w:rsidRPr="00F469D6" w:rsidRDefault="003E44C5" w:rsidP="006544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3E44C5" w:rsidRPr="00F469D6" w:rsidRDefault="003E44C5" w:rsidP="00654441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гражданское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E44C5" w:rsidRDefault="003E44C5" w:rsidP="00654441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 -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патриотическое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E44C5" w:rsidRPr="00F469D6" w:rsidRDefault="003E44C5" w:rsidP="00654441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духовно-нравственное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>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воспитание на основе духовно-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E44C5" w:rsidRPr="00F469D6" w:rsidRDefault="003E44C5" w:rsidP="00654441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эстетическое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>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E44C5" w:rsidRPr="00F469D6" w:rsidRDefault="003E44C5" w:rsidP="00654441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физическое воспитание</w:t>
      </w:r>
      <w:r w:rsidRPr="00F469D6">
        <w:rPr>
          <w:rFonts w:eastAsia="Times New Roman" w:cs="Times New Roman"/>
          <w:sz w:val="28"/>
          <w:szCs w:val="20"/>
          <w:lang w:eastAsia="ru-RU"/>
        </w:rPr>
        <w:t>,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формирование культуры здорового образа жизни и эмоционального благополучия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E44C5" w:rsidRPr="00F469D6" w:rsidRDefault="003E44C5" w:rsidP="00654441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трудовое воспитание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 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E44C5" w:rsidRPr="00F469D6" w:rsidRDefault="003E44C5" w:rsidP="00654441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экологическое воспитание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 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3E44C5" w:rsidRPr="00F469D6" w:rsidRDefault="003E44C5" w:rsidP="00654441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ценности научного познания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E44C5" w:rsidRDefault="003E44C5" w:rsidP="003E44C5">
      <w:pPr>
        <w:widowControl w:val="0"/>
        <w:tabs>
          <w:tab w:val="left" w:pos="983"/>
        </w:tabs>
        <w:spacing w:after="0" w:line="36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B4190C" w:rsidRDefault="003E44C5" w:rsidP="003E44C5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8" w:name="_Toc109838897"/>
      <w:bookmarkEnd w:id="6"/>
      <w:r w:rsidRPr="00F469D6">
        <w:rPr>
          <w:rFonts w:eastAsia="Times New Roman" w:cs="Times New Roman"/>
          <w:b/>
          <w:sz w:val="28"/>
          <w:szCs w:val="20"/>
          <w:lang w:eastAsia="ru-RU"/>
        </w:rPr>
        <w:t>1.3 Целевые ориентиры результатов воспитания</w:t>
      </w:r>
      <w:bookmarkEnd w:id="8"/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3E44C5" w:rsidRPr="005750DA" w:rsidRDefault="003E44C5" w:rsidP="003E44C5">
      <w:pPr>
        <w:keepNext/>
        <w:keepLines/>
        <w:widowControl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5750DA">
        <w:rPr>
          <w:rFonts w:eastAsia="Times New Roman" w:cs="Times New Roman"/>
          <w:b/>
          <w:sz w:val="28"/>
          <w:szCs w:val="28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6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7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Гражданское воспитание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318"/>
                <w:tab w:val="left" w:pos="993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bookmarkStart w:id="9" w:name="_Hlk101094428"/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Знающий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Понимающий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уважение к государственным символам России, праздникам.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  <w:tab w:val="left" w:pos="993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9"/>
            <w:proofErr w:type="gramEnd"/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7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lastRenderedPageBreak/>
              <w:t>Патриотическое воспитание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318"/>
                <w:tab w:val="left" w:pos="993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  <w:tab w:val="left" w:pos="993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  <w:tab w:val="left" w:pos="993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  <w:tab w:val="left" w:pos="993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  <w:tab w:val="left" w:pos="993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Принимающий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участие в мероприятиях патриотической направленности.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7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Духовно-нравственное воспитание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E44C5" w:rsidRPr="00F469D6" w:rsidRDefault="003E44C5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7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Эстетическое воспитание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</w:t>
            </w: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традиций в искусстве.</w:t>
            </w:r>
          </w:p>
          <w:p w:rsidR="003E44C5" w:rsidRPr="00F469D6" w:rsidRDefault="003E44C5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Ориентированный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7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Умеющий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Способный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7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Трудовое воспитание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Уважающий труд, результаты своего труда, труда других людей.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7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Экологическое воспитание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Ориентированный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E44C5" w:rsidRPr="00F469D6" w:rsidTr="008F1BC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widowControl w:val="0"/>
              <w:tabs>
                <w:tab w:val="left" w:pos="851"/>
              </w:tabs>
              <w:spacing w:after="0"/>
              <w:ind w:firstLine="177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lastRenderedPageBreak/>
              <w:t>Ценности научного познания</w:t>
            </w:r>
          </w:p>
        </w:tc>
      </w:tr>
      <w:tr w:rsidR="003E44C5" w:rsidRPr="00F469D6" w:rsidTr="008F1BC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Ориентированный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Развивающий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3E44C5" w:rsidRPr="00F469D6" w:rsidRDefault="003E44C5" w:rsidP="008F1BC7">
            <w:pPr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Демонстрирующий</w:t>
            </w:r>
            <w:proofErr w:type="gramEnd"/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E44C5" w:rsidRPr="00F469D6" w:rsidRDefault="003E44C5" w:rsidP="003E44C5">
      <w:pPr>
        <w:keepNext/>
        <w:keepLines/>
        <w:widowControl w:val="0"/>
        <w:spacing w:after="0" w:line="360" w:lineRule="auto"/>
        <w:ind w:firstLine="709"/>
        <w:jc w:val="both"/>
        <w:rPr>
          <w:rFonts w:eastAsia="Times New Roman" w:cs="Times New Roman"/>
          <w:b/>
          <w:sz w:val="25"/>
          <w:szCs w:val="25"/>
          <w:lang w:eastAsia="ru-RU"/>
        </w:rPr>
      </w:pPr>
    </w:p>
    <w:p w:rsidR="003E44C5" w:rsidRDefault="003E44C5" w:rsidP="003E44C5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3E44C5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3E44C5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3E44C5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3E44C5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3E44C5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3E44C5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3E44C5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F469D6" w:rsidRDefault="003E44C5" w:rsidP="003E44C5">
      <w:pPr>
        <w:keepNext/>
        <w:keepLines/>
        <w:pageBreakBefore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0" w:name="_Toc109838898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2. СОДЕРЖАТЕЛЬНЫЙ</w:t>
      </w:r>
      <w:bookmarkEnd w:id="10"/>
    </w:p>
    <w:p w:rsidR="003E44C5" w:rsidRPr="00F469D6" w:rsidRDefault="003E44C5" w:rsidP="003E44C5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E44C5" w:rsidRPr="00F469D6" w:rsidRDefault="003E44C5" w:rsidP="003E44C5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1" w:name="_Toc109838899"/>
      <w:r w:rsidRPr="00F469D6">
        <w:rPr>
          <w:rFonts w:eastAsia="Times New Roman" w:cs="Times New Roman"/>
          <w:b/>
          <w:sz w:val="28"/>
          <w:szCs w:val="20"/>
          <w:lang w:eastAsia="ru-RU"/>
        </w:rPr>
        <w:t>2.1 Уклад общеобразовательной организации</w:t>
      </w:r>
      <w:bookmarkEnd w:id="11"/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6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Организация воспитательной деятельности в МБОУ «</w:t>
      </w:r>
      <w:proofErr w:type="spellStart"/>
      <w:r w:rsidRPr="00F469D6">
        <w:rPr>
          <w:rFonts w:eastAsia="Times New Roman" w:cs="Times New Roman"/>
          <w:color w:val="000000"/>
          <w:sz w:val="28"/>
          <w:szCs w:val="28"/>
          <w:lang w:eastAsia="ru-RU"/>
        </w:rPr>
        <w:t>Старокрымская</w:t>
      </w:r>
      <w:proofErr w:type="spellEnd"/>
      <w:r w:rsidRPr="00F46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ОШ № 2 им. </w:t>
      </w:r>
      <w:proofErr w:type="spellStart"/>
      <w:r w:rsidRPr="00F469D6">
        <w:rPr>
          <w:rFonts w:eastAsia="Times New Roman" w:cs="Times New Roman"/>
          <w:color w:val="000000"/>
          <w:sz w:val="28"/>
          <w:szCs w:val="28"/>
          <w:lang w:eastAsia="ru-RU"/>
        </w:rPr>
        <w:t>Амет</w:t>
      </w:r>
      <w:proofErr w:type="spellEnd"/>
      <w:r w:rsidRPr="00F469D6">
        <w:rPr>
          <w:rFonts w:eastAsia="Times New Roman" w:cs="Times New Roman"/>
          <w:color w:val="000000"/>
          <w:sz w:val="28"/>
          <w:szCs w:val="28"/>
          <w:lang w:eastAsia="ru-RU"/>
        </w:rPr>
        <w:t>-Хана Султана»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«лицо» и репутацию в окружающем социуме, образовательном пространстве.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bookmarkStart w:id="12" w:name="_Hlk103786013"/>
      <w:r w:rsidRPr="00F469D6">
        <w:rPr>
          <w:rFonts w:eastAsia="Times New Roman" w:cs="Times New Roman"/>
          <w:sz w:val="28"/>
          <w:szCs w:val="20"/>
          <w:lang w:eastAsia="ru-RU"/>
        </w:rPr>
        <w:t>МБОУ «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Старокрымская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общеобразовательная школа № 2 имени дважды Героя Советского Союза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Амет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-Хана Султана» начала свою деятельность 23 сентября 1996 года. 274 ученика начали изучать родной язык, культуру, обычаи и традиции в школе с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крымскотатарским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языком обучения. В течение двух лет количество обучающихся превысило 540 человек, педагогический состав – 39 учителей. «Первыми ласточками» в 2001 году стали 52 выпускника школы. 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Большой вклад в создание и развитие школы внесла учитель первого класса в Крыму с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крымскотатарским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языком обучения, а впоследствии директор, имеющая звание «Заслуженный работник образования Автономной Республики Крым» и звание «Почетный гражданин города Старый Крым» - Чабанова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Айше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Абдужелиловна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.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На дан</w:t>
      </w:r>
      <w:r>
        <w:rPr>
          <w:rFonts w:eastAsia="Times New Roman" w:cs="Times New Roman"/>
          <w:sz w:val="28"/>
          <w:szCs w:val="20"/>
          <w:lang w:eastAsia="ru-RU"/>
        </w:rPr>
        <w:t>ный момент в школе обучаются 580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детей, педагогическую деятельность осуществляют 40 учителей. 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 2021 году школе присвоено имя дважды Героя Советского Союза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Амет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-Хана Султана.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С 1998 года ученики выпускают школьную газету «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Гоньдже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», которая в 2003 году получила Свидетельство о государственной регистрации печатного издания массовой информации.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 2004 году школьный танцевальный ансамбль «Кок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къушагъы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» получает звание «Образцовый народный хореографический ансамбль». 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Традиционно ведет свою деятельность ученическое самоуправление «Бирлик». Школа имеет свой гимн «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Балалар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ойнасын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».</w:t>
      </w:r>
    </w:p>
    <w:p w:rsidR="003E44C5" w:rsidRPr="00F469D6" w:rsidRDefault="003E44C5" w:rsidP="006544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Наиболее значимые традиционные мероприятия: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знаний;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рождения школы;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учителя;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рождения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Амет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-Хана Султана;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Праздники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Къурбан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-байрам,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Ораза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-байрам;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Новогодние праздники;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защитника Отечества;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Международный женский день;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Победы;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депортации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крымскотатарского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народа;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 xml:space="preserve"> - Праздник последнего звонка.</w:t>
      </w:r>
    </w:p>
    <w:p w:rsidR="003E44C5" w:rsidRPr="00F469D6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    Воспитательная деятельность школы осуществляется в социальном партнерстве с МБУ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ДО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«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Кировский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районный центр детского и юношеского творчества». </w:t>
      </w:r>
    </w:p>
    <w:bookmarkEnd w:id="12"/>
    <w:p w:rsidR="003E44C5" w:rsidRPr="00F469D6" w:rsidRDefault="003E44C5" w:rsidP="006544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Особенности местоположения. Территориально школа находится рядом с архитектурным памятником культуры 14 века - Мечеть Хана Узбека. Это способствует духовно-нравственному воспитанию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>.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Контингент учащихся и их родителей формируется из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крымскотатарских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семей, в основном жителей г. Старый Крым.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МБОУ «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Старокрымская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ОШ № 2 им.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Амет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-Хана Султана» - это учебное учреждение, обеспечивающее условия для получения начального общего, основного общего и среднего общего и дополнительного образования.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 школе реализуются программы воспитательной направленности: Программа воспитания и социализации; Программа духовно-нравственного развития и воспитания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>; Программа работы с одаренными детьми; Программа формирования экологической культуры, здорового и безопасного образа жизни.</w:t>
      </w:r>
    </w:p>
    <w:p w:rsidR="003E44C5" w:rsidRPr="00F469D6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Воспитательная система МБОУ «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Старокрымская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ОШ № 2 им.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Амет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>-Хана Султана» основана на сохранении традиций образовательного учреждения и на внедрении инновационных технологий и практик.</w:t>
      </w:r>
    </w:p>
    <w:p w:rsidR="003E44C5" w:rsidRDefault="003E44C5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Таким образом, особенностью образовательного процесса школы является единство обучения и воспитания.</w:t>
      </w:r>
    </w:p>
    <w:p w:rsidR="00654441" w:rsidRPr="00F469D6" w:rsidRDefault="00654441" w:rsidP="00654441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3" w:name="_Toc109838900"/>
      <w:r w:rsidRPr="00F469D6">
        <w:rPr>
          <w:rFonts w:eastAsia="Times New Roman" w:cs="Times New Roman"/>
          <w:b/>
          <w:sz w:val="28"/>
          <w:szCs w:val="20"/>
          <w:lang w:eastAsia="ru-RU"/>
        </w:rPr>
        <w:t>2.2 Виды, формы и содержание воспитательной деятельности</w:t>
      </w:r>
      <w:bookmarkEnd w:id="13"/>
    </w:p>
    <w:p w:rsidR="00654441" w:rsidRPr="00F469D6" w:rsidRDefault="00654441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Урочная деятельность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</w:t>
      </w:r>
      <w:bookmarkStart w:id="14" w:name="_Hlk107917849"/>
      <w:r w:rsidRPr="00F469D6">
        <w:rPr>
          <w:rFonts w:eastAsia="Times New Roman" w:cs="Times New Roman"/>
          <w:sz w:val="28"/>
          <w:szCs w:val="20"/>
          <w:lang w:eastAsia="ru-RU"/>
        </w:rPr>
        <w:t>) предусматривает</w:t>
      </w:r>
      <w:bookmarkEnd w:id="14"/>
      <w:r w:rsidRPr="00F469D6">
        <w:rPr>
          <w:rFonts w:eastAsia="Times New Roman" w:cs="Times New Roman"/>
          <w:sz w:val="28"/>
          <w:szCs w:val="20"/>
          <w:lang w:eastAsia="ru-RU"/>
        </w:rPr>
        <w:t>: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применение интерактивных форм учебной работы </w:t>
      </w:r>
      <w:r w:rsidRPr="00F469D6">
        <w:rPr>
          <w:rFonts w:eastAsia="Times New Roman" w:cs="Times New Roman"/>
          <w:sz w:val="24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побуждение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о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рганизацию шефства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мотивированных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44C5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654441" w:rsidRPr="00F469D6" w:rsidRDefault="00654441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Внеурочная деятельность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познавательной, научной, исследовательской, просветительской направленности;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экологической, природоохранной направленности;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в области искусств, художественного творчества разных видов и жанров;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туристско-краеведческой направленности;</w:t>
      </w:r>
    </w:p>
    <w:p w:rsidR="003E44C5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оздоровительной и спортивной направленности.</w:t>
      </w:r>
    </w:p>
    <w:p w:rsidR="00654441" w:rsidRPr="00F469D6" w:rsidRDefault="00654441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ru-RU"/>
        </w:rPr>
      </w:pP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Классное руководство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 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предусматривает: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обучающимся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в их подготовке, проведении и анализе;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сплочение коллектива класса через игры и тренинги на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командообразование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внеучебные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выработку совместно с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обучающимися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индивидуальную работу с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обучающимися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u w:val="single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F469D6">
        <w:rPr>
          <w:rFonts w:eastAsia="Times New Roman" w:cs="Times New Roman"/>
          <w:sz w:val="28"/>
          <w:szCs w:val="20"/>
          <w:lang w:eastAsia="ru-RU"/>
        </w:rPr>
        <w:t>внеучебной</w:t>
      </w:r>
      <w:proofErr w:type="spell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общеобразовательной организации;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44C5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проведение в классе праздников, конкурсов, соревнований и т. п.</w:t>
      </w:r>
    </w:p>
    <w:p w:rsidR="00654441" w:rsidRPr="00B4190C" w:rsidRDefault="00654441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Основные школьные дела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основных школьных дел  предусматривает:</w:t>
      </w:r>
    </w:p>
    <w:p w:rsidR="003E44C5" w:rsidRPr="00F469D6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3E44C5" w:rsidRPr="00F469D6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участие во всероссийских акциях, посвящённых значимым событиям в России, мире;</w:t>
      </w:r>
    </w:p>
    <w:p w:rsidR="003E44C5" w:rsidRPr="00F469D6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3E44C5" w:rsidRPr="00F469D6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3E44C5" w:rsidRPr="00F469D6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3E44C5" w:rsidRPr="00F469D6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:rsidR="003E44C5" w:rsidRPr="00F469D6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вовлечение по возможности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Внешкольные мероприятия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внешкольных мероприятий 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предусматривает: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учебным предметам, курсам, модулям;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44C5" w:rsidRPr="00F469D6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3E44C5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654441" w:rsidRPr="00F469D6" w:rsidRDefault="00654441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F469D6" w:rsidRDefault="003E44C5" w:rsidP="00654441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Организация предметно-пространственной среды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F469D6" w:rsidRDefault="003E44C5" w:rsidP="00654441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оформление внешнего вида здания, фасада, холла при входе</w:t>
      </w:r>
      <w:bookmarkStart w:id="15" w:name="_Hlk106819027"/>
      <w:r w:rsidRPr="00F469D6">
        <w:rPr>
          <w:rFonts w:eastAsia="Times New Roman" w:cs="Times New Roman"/>
          <w:sz w:val="28"/>
          <w:szCs w:val="20"/>
          <w:lang w:eastAsia="ru-RU"/>
        </w:rPr>
        <w:t xml:space="preserve"> в общеобразовательную организацию</w:t>
      </w:r>
      <w:bookmarkEnd w:id="15"/>
      <w:r w:rsidRPr="00F469D6">
        <w:rPr>
          <w:rFonts w:eastAsia="Times New Roman" w:cs="Times New Roman"/>
          <w:sz w:val="28"/>
          <w:szCs w:val="20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оформление и обновление «мест новостей», стендов в помещениях (холл,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разработку и популяризацию символики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(эмблема, флаг, логотип, элементы костюма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и т. п.), используемой как повседневно, так и в торжественные моменты;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поддержание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эстетического вида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разработку и оформление простран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ств пр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3E44C5" w:rsidRPr="00F469D6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3E44C5" w:rsidRDefault="003E44C5" w:rsidP="0065444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с особыми образовательными потребностями.</w:t>
      </w:r>
    </w:p>
    <w:p w:rsidR="00654441" w:rsidRDefault="00654441" w:rsidP="0065444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654441" w:rsidRPr="00F469D6" w:rsidRDefault="00654441" w:rsidP="0065444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lastRenderedPageBreak/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Взаимодействие с родителями (законными представителями)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 предусматривает:</w:t>
      </w:r>
    </w:p>
    <w:p w:rsidR="003E44C5" w:rsidRPr="00F469D6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участвующих в обсуждении и решении вопросов воспитания и обучения, деятельность представителей родительского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сообщества в Управляющем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совете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 xml:space="preserve"> общеобразовательной</w:t>
      </w:r>
      <w:r>
        <w:rPr>
          <w:rFonts w:eastAsia="Times New Roman" w:cs="Times New Roman"/>
          <w:sz w:val="28"/>
          <w:szCs w:val="20"/>
          <w:lang w:eastAsia="ru-RU"/>
        </w:rPr>
        <w:t xml:space="preserve"> организации;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DB10EA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тематические родительские собрания в классах,</w:t>
      </w:r>
      <w:r w:rsidRPr="00DB10EA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общешкольные родительские собрания по вопросам воспитания,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взаимоотношений обучающихся и педагогов,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условий</w:t>
      </w:r>
      <w:r>
        <w:rPr>
          <w:rFonts w:eastAsia="Times New Roman" w:cs="Times New Roman"/>
          <w:sz w:val="28"/>
          <w:szCs w:val="20"/>
          <w:lang w:eastAsia="ru-RU"/>
        </w:rPr>
        <w:t xml:space="preserve"> обучения и воспитания;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родительские дни, в которые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родители (законные представители) могут посещать уроки и</w:t>
      </w:r>
      <w:r>
        <w:rPr>
          <w:rFonts w:eastAsia="Times New Roman" w:cs="Times New Roman"/>
          <w:sz w:val="28"/>
          <w:szCs w:val="20"/>
          <w:lang w:eastAsia="ru-RU"/>
        </w:rPr>
        <w:t xml:space="preserve"> внеурочные занятия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работу семейных клубов,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родительских гостиных,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предоставляющих родителям,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педагогам и обучающимся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площадку для совместного досуга и общения, с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обсуждением актуальных вопросов</w:t>
      </w:r>
      <w:r>
        <w:rPr>
          <w:rFonts w:eastAsia="Times New Roman" w:cs="Times New Roman"/>
          <w:sz w:val="28"/>
          <w:szCs w:val="20"/>
          <w:lang w:eastAsia="ru-RU"/>
        </w:rPr>
        <w:t xml:space="preserve"> воспитания;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проведение тематических собраний</w:t>
      </w: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(в том числе по инициативе родителей),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на которых родители могут получать советы по вопросам воспитания,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консультации психологов, врачей,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социальных работников, служителей традиционных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российских религий,</w:t>
      </w:r>
      <w:r>
        <w:rPr>
          <w:rFonts w:eastAsia="Times New Roman" w:cs="Times New Roman"/>
          <w:sz w:val="28"/>
          <w:szCs w:val="20"/>
          <w:lang w:eastAsia="ru-RU"/>
        </w:rPr>
        <w:t xml:space="preserve"> обмениваться опытом;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родительские форумы на интернет-сайте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общеобразовательной организации, 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интернет-сообщества</w:t>
      </w:r>
      <w:proofErr w:type="gramEnd"/>
      <w:r w:rsidRPr="00F469D6">
        <w:rPr>
          <w:rFonts w:eastAsia="Times New Roman" w:cs="Times New Roman"/>
          <w:sz w:val="28"/>
          <w:szCs w:val="20"/>
          <w:lang w:eastAsia="ru-RU"/>
        </w:rPr>
        <w:t>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группы с участием педагогов, на которых обсуждаются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интересующие родителей вопросы,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согласуется совместная деятельность</w:t>
      </w:r>
      <w:r>
        <w:rPr>
          <w:rFonts w:eastAsia="Times New Roman" w:cs="Times New Roman"/>
          <w:sz w:val="28"/>
          <w:szCs w:val="20"/>
          <w:lang w:eastAsia="ru-RU"/>
        </w:rPr>
        <w:t>;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участие родителей в психолого-педагогических консилиумах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случаях, предусмотренных нормативными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документами о психолого-педагогическом консилиуме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соответствии с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порядком привлечения родителей</w:t>
      </w:r>
      <w:r>
        <w:rPr>
          <w:rFonts w:eastAsia="Times New Roman" w:cs="Times New Roman"/>
          <w:sz w:val="28"/>
          <w:szCs w:val="20"/>
          <w:lang w:eastAsia="ru-RU"/>
        </w:rPr>
        <w:t xml:space="preserve"> (законных представителей);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привлечение родителей (законных представителей) к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подготовке и проведению классных и общешкольных</w:t>
      </w:r>
      <w:r>
        <w:rPr>
          <w:rFonts w:eastAsia="Times New Roman" w:cs="Times New Roman"/>
          <w:sz w:val="28"/>
          <w:szCs w:val="20"/>
          <w:lang w:eastAsia="ru-RU"/>
        </w:rPr>
        <w:t xml:space="preserve"> мероприятий;</w:t>
      </w:r>
    </w:p>
    <w:p w:rsidR="003E44C5" w:rsidRDefault="003E44C5" w:rsidP="00654441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 наличии среди обучающихся дете</w:t>
      </w:r>
      <w:proofErr w:type="gramStart"/>
      <w:r w:rsidRPr="00F469D6">
        <w:rPr>
          <w:rFonts w:eastAsia="Times New Roman" w:cs="Times New Roman"/>
          <w:sz w:val="28"/>
          <w:szCs w:val="20"/>
          <w:lang w:eastAsia="ru-RU"/>
        </w:rPr>
        <w:t>й-</w:t>
      </w:r>
      <w:proofErr w:type="gramEnd"/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сирот, оставшихся без попечения родителей,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приёмных детей целевое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взаимодействие с их законными</w:t>
      </w:r>
      <w:r>
        <w:rPr>
          <w:rFonts w:eastAsia="Times New Roman" w:cs="Times New Roman"/>
          <w:sz w:val="28"/>
          <w:szCs w:val="20"/>
          <w:lang w:eastAsia="ru-RU"/>
        </w:rPr>
        <w:t xml:space="preserve"> представителями.</w:t>
      </w:r>
    </w:p>
    <w:p w:rsidR="003E44C5" w:rsidRPr="008F45DE" w:rsidRDefault="003E44C5" w:rsidP="00654441">
      <w:pPr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Самоуправление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ученического самоуправления в общеобразовательной организации  предусматривает: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contextualSpacing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организацию и деятельность органов ученического самоуправления (совет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 xml:space="preserve">обучающихся или др.), избранных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обучающимися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>;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защиту органами ученического самоуправления законных интересов и прав обучающихся;</w:t>
      </w:r>
    </w:p>
    <w:p w:rsidR="003E44C5" w:rsidRDefault="003E44C5" w:rsidP="00654441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654441" w:rsidRPr="008F45DE" w:rsidRDefault="00654441" w:rsidP="00654441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Профилактика и безопасность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 предусматривает: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организацию деятельности педагогического коллектива по созданию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конфликтологов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, коррекционных педагогов, работников социальных служб, правоохранительных органов, опеки и т. д.); </w:t>
      </w:r>
      <w:proofErr w:type="gramEnd"/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девиантными</w:t>
      </w:r>
      <w:proofErr w:type="spellEnd"/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антиэкстремистской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безопасности, гражданской обороне и т. д.);</w:t>
      </w:r>
      <w:proofErr w:type="gramEnd"/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саморефлексии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девиантному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поведению — познания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3E44C5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654441" w:rsidRPr="008F45DE" w:rsidRDefault="00654441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8F45DE" w:rsidRDefault="003E44C5" w:rsidP="006544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Социальное партнёрство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социального партнёрства предусматривает:</w:t>
      </w:r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3E44C5" w:rsidRPr="008F45DE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3E44C5" w:rsidRDefault="003E44C5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654441" w:rsidRPr="008F45DE" w:rsidRDefault="00654441" w:rsidP="00654441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Профориентация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профориентационной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работы общеобразовательной организации  предусматривает: 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проведение циклов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профориентационные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игры (игры-симуляции, деловые игры,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квесты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экскурсии на предприятия, в организации, дающие начальные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представления о существующих профессиях и условиях работы;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посещение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выставок, ярмарок профессий, тематических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организацию на базе детского лагеря при общеобразовательной организации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совместное с педагогами изучение обучающимися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интернет-ресурсов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, посвящённых выбору профессий, прохождение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профориентационного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участие в работе всероссийских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профориентационных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проектов;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освоение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обучающимися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lastRenderedPageBreak/>
        <w:t xml:space="preserve">          Модуль «</w:t>
      </w:r>
      <w:proofErr w:type="gramStart"/>
      <w:r>
        <w:rPr>
          <w:rFonts w:eastAsia="Times New Roman" w:cs="Times New Roman"/>
          <w:b/>
          <w:sz w:val="28"/>
          <w:szCs w:val="20"/>
          <w:lang w:eastAsia="ru-RU"/>
        </w:rPr>
        <w:t>Школьные</w:t>
      </w:r>
      <w:proofErr w:type="gramEnd"/>
      <w:r>
        <w:rPr>
          <w:rFonts w:eastAsia="Times New Roman" w:cs="Times New Roman"/>
          <w:b/>
          <w:sz w:val="28"/>
          <w:szCs w:val="20"/>
          <w:lang w:eastAsia="ru-RU"/>
        </w:rPr>
        <w:t xml:space="preserve"> медиа»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    Цель школьных медиа (совместно создаваемых школьниками и педагогами средств распространения текстовой, аудио и </w:t>
      </w:r>
      <w:proofErr w:type="gramStart"/>
      <w:r>
        <w:rPr>
          <w:rFonts w:eastAsia="Times New Roman" w:cs="Times New Roman"/>
          <w:sz w:val="28"/>
          <w:szCs w:val="20"/>
          <w:lang w:eastAsia="ru-RU"/>
        </w:rPr>
        <w:t>видео информации</w:t>
      </w:r>
      <w:proofErr w:type="gramEnd"/>
      <w:r>
        <w:rPr>
          <w:rFonts w:eastAsia="Times New Roman" w:cs="Times New Roman"/>
          <w:sz w:val="28"/>
          <w:szCs w:val="20"/>
          <w:lang w:eastAsia="ru-RU"/>
        </w:rPr>
        <w:t xml:space="preserve">) – развитие коммуникативной культуры школьников, формирование навыков общения и </w:t>
      </w:r>
      <w:proofErr w:type="spellStart"/>
      <w:r>
        <w:rPr>
          <w:rFonts w:eastAsia="Times New Roman" w:cs="Times New Roman"/>
          <w:sz w:val="28"/>
          <w:szCs w:val="20"/>
          <w:lang w:eastAsia="ru-RU"/>
        </w:rPr>
        <w:t>сотрудничеества</w:t>
      </w:r>
      <w:proofErr w:type="spellEnd"/>
      <w:r>
        <w:rPr>
          <w:rFonts w:eastAsia="Times New Roman" w:cs="Times New Roman"/>
          <w:sz w:val="28"/>
          <w:szCs w:val="20"/>
          <w:lang w:eastAsia="ru-RU"/>
        </w:rPr>
        <w:t>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разновозрастной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«круглые столы» с обсуждением значимых учебных, социальных проблем;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школьный </w:t>
      </w:r>
      <w:proofErr w:type="spellStart"/>
      <w:r>
        <w:rPr>
          <w:rFonts w:eastAsia="Times New Roman" w:cs="Times New Roman"/>
          <w:sz w:val="28"/>
          <w:szCs w:val="20"/>
          <w:lang w:eastAsia="ru-RU"/>
        </w:rPr>
        <w:t>медиацентр</w:t>
      </w:r>
      <w:proofErr w:type="spellEnd"/>
      <w:r>
        <w:rPr>
          <w:rFonts w:eastAsia="Times New Roman" w:cs="Times New Roman"/>
          <w:sz w:val="28"/>
          <w:szCs w:val="20"/>
          <w:lang w:eastAsia="ru-RU"/>
        </w:rPr>
        <w:t xml:space="preserve"> – созданная из заинтересованных добровольцев группа информационно-технологической поддержки школьных мероприятий, осуществляющая видеосъёмку и мультимедийное сопровождение школьных праздников, фестивалей, конкурсов, спектаклей, капустников, вечеров, дискотек;        - </w:t>
      </w:r>
      <w:proofErr w:type="gramStart"/>
      <w:r>
        <w:rPr>
          <w:rFonts w:eastAsia="Times New Roman" w:cs="Times New Roman"/>
          <w:sz w:val="28"/>
          <w:szCs w:val="20"/>
          <w:lang w:eastAsia="ru-RU"/>
        </w:rPr>
        <w:t>школьная интернет-группа –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proofErr w:type="gramEnd"/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>- 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участие школьников в региональных или всероссийских конкурсах школьных медиа.</w:t>
      </w:r>
    </w:p>
    <w:p w:rsidR="00654441" w:rsidRDefault="00654441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3E44C5" w:rsidRDefault="00654441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          </w:t>
      </w:r>
      <w:r w:rsidR="003E44C5" w:rsidRPr="00E5310A">
        <w:rPr>
          <w:rFonts w:eastAsia="Times New Roman" w:cs="Times New Roman"/>
          <w:b/>
          <w:sz w:val="28"/>
          <w:szCs w:val="20"/>
          <w:lang w:eastAsia="ru-RU"/>
        </w:rPr>
        <w:t>Модуль «Детские общественные объединения»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  </w:t>
      </w:r>
      <w:r w:rsidRPr="00E5310A">
        <w:rPr>
          <w:rFonts w:eastAsia="Times New Roman" w:cs="Times New Roman"/>
          <w:sz w:val="28"/>
          <w:szCs w:val="20"/>
          <w:lang w:eastAsia="ru-RU"/>
        </w:rPr>
        <w:t>Действующее на базе школы детское общественное объединение – это доброволь</w:t>
      </w:r>
      <w:r>
        <w:rPr>
          <w:rFonts w:eastAsia="Times New Roman" w:cs="Times New Roman"/>
          <w:sz w:val="28"/>
          <w:szCs w:val="20"/>
          <w:lang w:eastAsia="ru-RU"/>
        </w:rPr>
        <w:t>ное, самоуправляемое, объединив</w:t>
      </w:r>
      <w:r w:rsidRPr="00E5310A">
        <w:rPr>
          <w:rFonts w:eastAsia="Times New Roman" w:cs="Times New Roman"/>
          <w:sz w:val="28"/>
          <w:szCs w:val="20"/>
          <w:lang w:eastAsia="ru-RU"/>
        </w:rPr>
        <w:t>шихся на основе общности интересов для реализации общих целей,</w:t>
      </w:r>
      <w:r>
        <w:rPr>
          <w:rFonts w:eastAsia="Times New Roman" w:cs="Times New Roman"/>
          <w:sz w:val="28"/>
          <w:szCs w:val="20"/>
          <w:lang w:eastAsia="ru-RU"/>
        </w:rPr>
        <w:t xml:space="preserve"> указанных в уставе общественного объединения. Его правовой основой является ФЗ от 19.05.1995 № 82-ФЗ (ред. От 20.12.2017) «Об общественных объединениях» (ст. 5).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Воспитание в детском общественном объединении осуществляется </w:t>
      </w:r>
      <w:proofErr w:type="gramStart"/>
      <w:r>
        <w:rPr>
          <w:rFonts w:eastAsia="Times New Roman" w:cs="Times New Roman"/>
          <w:sz w:val="28"/>
          <w:szCs w:val="20"/>
          <w:lang w:eastAsia="ru-RU"/>
        </w:rPr>
        <w:t>через</w:t>
      </w:r>
      <w:proofErr w:type="gramEnd"/>
      <w:r>
        <w:rPr>
          <w:rFonts w:eastAsia="Times New Roman" w:cs="Times New Roman"/>
          <w:sz w:val="28"/>
          <w:szCs w:val="20"/>
          <w:lang w:eastAsia="ru-RU"/>
        </w:rPr>
        <w:t>: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>-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подотчётность выборных органов общему сбору объединения; ротация состава выборных органов и т.п.), дающих ребёнку возможность получить социально значимый опыт гражданского поведения;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организацию общественно-полезных дел, дающих детям возможность получить важный для их </w:t>
      </w:r>
      <w:proofErr w:type="spellStart"/>
      <w:r>
        <w:rPr>
          <w:rFonts w:eastAsia="Times New Roman" w:cs="Times New Roman"/>
          <w:sz w:val="28"/>
          <w:szCs w:val="20"/>
          <w:lang w:eastAsia="ru-RU"/>
        </w:rPr>
        <w:t>личностьного</w:t>
      </w:r>
      <w:proofErr w:type="spellEnd"/>
      <w:r>
        <w:rPr>
          <w:rFonts w:eastAsia="Times New Roman" w:cs="Times New Roman"/>
          <w:sz w:val="28"/>
          <w:szCs w:val="20"/>
          <w:lang w:eastAsia="ru-RU"/>
        </w:rPr>
        <w:t xml:space="preserve"> развития опыт деятельности, направленный на помощь другим людям, своей школе, обществу в целом; развить  в себе такие качества как забота, уважение, умение сопереживать, умение общаться, слушать и слышать других. </w:t>
      </w:r>
      <w:proofErr w:type="gramStart"/>
      <w:r>
        <w:rPr>
          <w:rFonts w:eastAsia="Times New Roman" w:cs="Times New Roman"/>
          <w:sz w:val="28"/>
          <w:szCs w:val="20"/>
          <w:lang w:eastAsia="ru-RU"/>
        </w:rPr>
        <w:t>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r w:rsidRPr="00E5310A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договор, заключё1нный между ребёнком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ребёнком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лагерные сборы детского объединения, проводимые 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rFonts w:eastAsia="Times New Roman" w:cs="Times New Roman"/>
          <w:sz w:val="28"/>
          <w:szCs w:val="20"/>
          <w:lang w:eastAsia="ru-RU"/>
        </w:rPr>
        <w:t>квестов</w:t>
      </w:r>
      <w:proofErr w:type="spellEnd"/>
      <w:r>
        <w:rPr>
          <w:rFonts w:eastAsia="Times New Roman" w:cs="Times New Roman"/>
          <w:sz w:val="28"/>
          <w:szCs w:val="20"/>
          <w:lang w:eastAsia="ru-RU"/>
        </w:rPr>
        <w:t>, театрализаций и т.п.);</w:t>
      </w:r>
    </w:p>
    <w:p w:rsidR="003E44C5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proofErr w:type="gramStart"/>
      <w:r>
        <w:rPr>
          <w:rFonts w:eastAsia="Times New Roman" w:cs="Times New Roman"/>
          <w:sz w:val="28"/>
          <w:szCs w:val="20"/>
          <w:lang w:eastAsia="ru-RU"/>
        </w:rPr>
        <w:t xml:space="preserve">- поддержку и развитие в детском объединении его традиций и ритуалов, формирующих у ребёнка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>
        <w:rPr>
          <w:rFonts w:eastAsia="Times New Roman" w:cs="Times New Roman"/>
          <w:sz w:val="28"/>
          <w:szCs w:val="20"/>
          <w:lang w:eastAsia="ru-RU"/>
        </w:rPr>
        <w:t>соцсетях</w:t>
      </w:r>
      <w:proofErr w:type="spellEnd"/>
      <w:r>
        <w:rPr>
          <w:rFonts w:eastAsia="Times New Roman" w:cs="Times New Roman"/>
          <w:sz w:val="28"/>
          <w:szCs w:val="20"/>
          <w:lang w:eastAsia="ru-RU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>
        <w:rPr>
          <w:rFonts w:eastAsia="Times New Roman" w:cs="Times New Roman"/>
          <w:sz w:val="28"/>
          <w:szCs w:val="20"/>
          <w:lang w:eastAsia="ru-RU"/>
        </w:rPr>
        <w:t xml:space="preserve"> анализа проводимых детским объединением дел);</w:t>
      </w:r>
    </w:p>
    <w:p w:rsidR="003E44C5" w:rsidRPr="00E5310A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>- участие членов детского общественного объединения в волонтёрских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3E44C5" w:rsidRPr="00E5310A" w:rsidRDefault="003E44C5" w:rsidP="00654441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E5310A">
        <w:rPr>
          <w:rFonts w:eastAsia="Times New Roman" w:cs="Times New Roman"/>
          <w:sz w:val="28"/>
          <w:szCs w:val="20"/>
          <w:lang w:eastAsia="ru-RU"/>
        </w:rPr>
        <w:br w:type="page"/>
      </w:r>
      <w:bookmarkStart w:id="16" w:name="_Toc109838901"/>
    </w:p>
    <w:p w:rsidR="003E44C5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8F45DE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3. ОРГАНИЗАЦИОННЫЙ</w:t>
      </w:r>
      <w:bookmarkEnd w:id="16"/>
    </w:p>
    <w:p w:rsidR="00654441" w:rsidRPr="008F45DE" w:rsidRDefault="00654441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7" w:name="_Toc109838902"/>
      <w:r w:rsidRPr="008F45DE">
        <w:rPr>
          <w:rFonts w:eastAsia="Times New Roman" w:cs="Times New Roman"/>
          <w:b/>
          <w:sz w:val="28"/>
          <w:szCs w:val="20"/>
          <w:lang w:eastAsia="ru-RU"/>
        </w:rPr>
        <w:t>3.1 Кадровое обеспечение</w:t>
      </w:r>
      <w:bookmarkEnd w:id="17"/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>- Заместитель директора по воспитательной работе;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классные руководители;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педагог-организатор;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педагог-психолог;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социальный педагог;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педагог-библиотекарь.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    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руководителей, которое состоит из двух объединений: ШМО классных руководителей начальных классов и ШМО классных руководителей 5-11 классов.</w:t>
      </w:r>
    </w:p>
    <w:p w:rsidR="003E44C5" w:rsidRPr="00691B07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      Повышение квалификации педагогических работников в сфере воспитания, психолого-педагогического сопровождения обучающихся, в том числе с ОВЗ, происходит за счет прохождения курсов, посещения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вебинаров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691B07">
        <w:rPr>
          <w:rFonts w:eastAsia="Times New Roman" w:cs="Times New Roman"/>
          <w:sz w:val="28"/>
          <w:szCs w:val="28"/>
          <w:lang w:eastAsia="ru-RU"/>
        </w:rPr>
        <w:t>регионального и Всероссийского уровня.</w:t>
      </w:r>
    </w:p>
    <w:p w:rsidR="003E44C5" w:rsidRPr="00691B07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691B07">
        <w:rPr>
          <w:rFonts w:eastAsia="Times New Roman" w:cs="Times New Roman"/>
          <w:sz w:val="28"/>
          <w:szCs w:val="28"/>
          <w:lang w:eastAsia="ru-RU"/>
        </w:rPr>
        <w:t xml:space="preserve">      На уровне школы для педагогов проводятся семинары, заседания методических объединений.</w:t>
      </w:r>
    </w:p>
    <w:p w:rsidR="003E44C5" w:rsidRPr="00C708D7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8" w:name="_Toc109838903"/>
      <w:r w:rsidRPr="008F45DE">
        <w:rPr>
          <w:rFonts w:eastAsia="Times New Roman" w:cs="Times New Roman"/>
          <w:b/>
          <w:sz w:val="28"/>
          <w:szCs w:val="20"/>
          <w:lang w:eastAsia="ru-RU"/>
        </w:rPr>
        <w:t>3.2 Нормативно-методическое обеспечение</w:t>
      </w:r>
      <w:bookmarkEnd w:id="18"/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Нормативно-методическим обеспечением реализации Программы воспитания являются: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 xml:space="preserve">- Федеральный образовательный стандарт основного общего образования (утв.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прик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Министерства образования и науки РФ от 17.12.2010 г. № 1897)</w:t>
      </w:r>
      <w:proofErr w:type="gramEnd"/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-Локальные акты МБОУ «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Старокрымская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ОШ № 2 им.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Амет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>-Хана Султана»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Образова</w:t>
      </w:r>
      <w:r>
        <w:rPr>
          <w:rFonts w:eastAsia="Times New Roman" w:cs="Times New Roman"/>
          <w:sz w:val="28"/>
          <w:szCs w:val="20"/>
          <w:lang w:eastAsia="ru-RU"/>
        </w:rPr>
        <w:t>тельная программа на уровне ООО</w:t>
      </w:r>
      <w:r w:rsidRPr="008F45DE">
        <w:rPr>
          <w:rFonts w:eastAsia="Times New Roman" w:cs="Times New Roman"/>
          <w:sz w:val="28"/>
          <w:szCs w:val="20"/>
          <w:lang w:eastAsia="ru-RU"/>
        </w:rPr>
        <w:t>;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План работы на 2024-2025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учебный год;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Ка</w:t>
      </w:r>
      <w:r>
        <w:rPr>
          <w:rFonts w:eastAsia="Times New Roman" w:cs="Times New Roman"/>
          <w:sz w:val="28"/>
          <w:szCs w:val="20"/>
          <w:lang w:eastAsia="ru-RU"/>
        </w:rPr>
        <w:t>лендарный учебный график на 2024-2025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учебный год;</w:t>
      </w: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Должностные инструкции педагогов, отвечающих за воспитательный процесс в МБОУ «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Старокрымская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ОШ № 2 им.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Амет</w:t>
      </w:r>
      <w:proofErr w:type="spellEnd"/>
      <w:r w:rsidRPr="008F45DE">
        <w:rPr>
          <w:rFonts w:eastAsia="Times New Roman" w:cs="Times New Roman"/>
          <w:sz w:val="28"/>
          <w:szCs w:val="20"/>
          <w:lang w:eastAsia="ru-RU"/>
        </w:rPr>
        <w:t>-Хана Султана».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9" w:name="_Toc109838904"/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proofErr w:type="gramStart"/>
      <w:r w:rsidRPr="008F45DE">
        <w:rPr>
          <w:rFonts w:eastAsia="Times New Roman" w:cs="Times New Roman"/>
          <w:b/>
          <w:sz w:val="28"/>
          <w:szCs w:val="20"/>
          <w:lang w:eastAsia="ru-RU"/>
        </w:rPr>
        <w:t>3.3 Требования к условиям работы с обучающимися с особыми образовательными потребностями</w:t>
      </w:r>
      <w:bookmarkEnd w:id="19"/>
      <w:proofErr w:type="gramEnd"/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8F45DE">
        <w:rPr>
          <w:rFonts w:eastAsia="Times New Roman" w:cs="Times New Roman"/>
          <w:iCs/>
          <w:sz w:val="28"/>
          <w:szCs w:val="20"/>
          <w:lang w:eastAsia="ru-RU"/>
        </w:rPr>
        <w:t>обучающихся с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</w:t>
      </w:r>
      <w:r w:rsidRPr="008F45DE">
        <w:rPr>
          <w:rFonts w:eastAsia="Times New Roman" w:cs="Times New Roman"/>
          <w:sz w:val="24"/>
          <w:szCs w:val="20"/>
          <w:lang w:eastAsia="ru-RU"/>
        </w:rPr>
        <w:t xml:space="preserve">—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создаются особые условия: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8"/>
          <w:lang w:eastAsia="ru-RU"/>
        </w:rPr>
        <w:t>МБОУ «</w:t>
      </w:r>
      <w:proofErr w:type="spellStart"/>
      <w:r w:rsidRPr="008F45DE">
        <w:rPr>
          <w:rFonts w:eastAsia="Times New Roman" w:cs="Times New Roman"/>
          <w:sz w:val="28"/>
          <w:szCs w:val="28"/>
          <w:lang w:eastAsia="ru-RU"/>
        </w:rPr>
        <w:t>Старокрымская</w:t>
      </w:r>
      <w:proofErr w:type="spellEnd"/>
      <w:r w:rsidRPr="008F45DE">
        <w:rPr>
          <w:rFonts w:eastAsia="Times New Roman" w:cs="Times New Roman"/>
          <w:sz w:val="28"/>
          <w:szCs w:val="28"/>
          <w:lang w:eastAsia="ru-RU"/>
        </w:rPr>
        <w:t xml:space="preserve"> ОШ № 2 им. </w:t>
      </w:r>
      <w:proofErr w:type="spellStart"/>
      <w:r w:rsidRPr="008F45DE">
        <w:rPr>
          <w:rFonts w:eastAsia="Times New Roman" w:cs="Times New Roman"/>
          <w:sz w:val="28"/>
          <w:szCs w:val="28"/>
          <w:lang w:eastAsia="ru-RU"/>
        </w:rPr>
        <w:t>Амет</w:t>
      </w:r>
      <w:proofErr w:type="spellEnd"/>
      <w:r w:rsidRPr="008F45DE">
        <w:rPr>
          <w:rFonts w:eastAsia="Times New Roman" w:cs="Times New Roman"/>
          <w:sz w:val="28"/>
          <w:szCs w:val="28"/>
          <w:lang w:eastAsia="ru-RU"/>
        </w:rPr>
        <w:t>-Хана Султана» имеет оборудованный доступ в здание для инвалидов и лиц с ОВЗ.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С целью осуществления дистанционного взаимодействия между участниками учебного процесса в образовательном учреждении функционирует школьная локальная сеть.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 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Имеется медицинский кабинет, в котором оказывается квалифицированная медицинская помощь обучающимся.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На первом этаже располагается столовая на 100 посадочных мест, позволяющая организацию питания для лиц с ограни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ченными возможностями здоровья.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Оказывается психолого-педагогическое сопровождение. В штате есть логопед.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Школа располагает достаточными средствами обучения, позволяющими оказывать качественные образовательные услуги лицам с ограниченными возможностями здоровья.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Особыми задачами воспитания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с особыми образовательными потребностями являются: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медико-социальной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компетентности.</w:t>
      </w:r>
    </w:p>
    <w:p w:rsidR="003E44C5" w:rsidRPr="008F45DE" w:rsidRDefault="003E44C5" w:rsidP="006544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При организации воспитания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с особыми образовательными потребностями необходимо ориентироваться на:</w:t>
      </w:r>
    </w:p>
    <w:p w:rsidR="003E44C5" w:rsidRPr="008F45DE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E44C5" w:rsidRPr="008F45DE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создание оптимальных условий совместного воспитания и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обучения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3E44C5" w:rsidRPr="008F45DE" w:rsidRDefault="003E44C5" w:rsidP="0065444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личностно-ориентированный подход в организации всех видов деятельности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iCs/>
          <w:sz w:val="28"/>
          <w:szCs w:val="20"/>
          <w:lang w:eastAsia="ru-RU"/>
        </w:rPr>
        <w:t>обучающихся с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особыми образовательными потребностями.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20" w:name="_Toc109838905"/>
      <w:r w:rsidRPr="008F45DE">
        <w:rPr>
          <w:rFonts w:eastAsia="Times New Roman" w:cs="Times New Roman"/>
          <w:b/>
          <w:sz w:val="28"/>
          <w:szCs w:val="20"/>
          <w:lang w:eastAsia="ru-RU"/>
        </w:rPr>
        <w:t>3.4 Система поощрения социальной успешности и проявлений активной жизненной позиции обучающихся</w:t>
      </w:r>
      <w:bookmarkEnd w:id="20"/>
    </w:p>
    <w:p w:rsidR="003E44C5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3E44C5" w:rsidRPr="008F45DE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соответствия артефактов и процедур награждения укладу </w:t>
      </w:r>
      <w:bookmarkStart w:id="21" w:name="_Hlk106819691"/>
      <w:r w:rsidRPr="008F45DE">
        <w:rPr>
          <w:rFonts w:eastAsia="Times New Roman" w:cs="Times New Roman"/>
          <w:sz w:val="28"/>
          <w:szCs w:val="20"/>
          <w:lang w:eastAsia="ru-RU"/>
        </w:rPr>
        <w:t>общеобразовательной организации</w:t>
      </w:r>
      <w:bookmarkEnd w:id="21"/>
      <w:r w:rsidRPr="008F45DE">
        <w:rPr>
          <w:rFonts w:eastAsia="Times New Roman" w:cs="Times New Roman"/>
          <w:sz w:val="28"/>
          <w:szCs w:val="20"/>
          <w:lang w:eastAsia="ru-RU"/>
        </w:rPr>
        <w:t>, качеству воспитывающей среды, символике общеобразовательной организации;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обучающимися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>, получившими и не получившими награды);</w:t>
      </w:r>
    </w:p>
    <w:p w:rsidR="003E44C5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</w:t>
      </w:r>
      <w:r>
        <w:rPr>
          <w:rFonts w:eastAsia="Times New Roman" w:cs="Times New Roman"/>
          <w:sz w:val="28"/>
          <w:szCs w:val="20"/>
          <w:lang w:eastAsia="ru-RU"/>
        </w:rPr>
        <w:t>й, их статусных представителей;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proofErr w:type="spellStart"/>
      <w:r w:rsidRPr="008F45DE">
        <w:rPr>
          <w:rFonts w:eastAsia="Times New Roman" w:cs="Times New Roman"/>
          <w:sz w:val="28"/>
          <w:szCs w:val="20"/>
          <w:lang w:eastAsia="ru-RU"/>
        </w:rPr>
        <w:t>дифференцированности</w:t>
      </w:r>
      <w:proofErr w:type="spellEnd"/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E44C5" w:rsidRPr="008F45DE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3E44C5" w:rsidRPr="008F45DE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3E44C5" w:rsidRPr="008F45DE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3E44C5" w:rsidRPr="008F45DE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  <w:proofErr w:type="gramEnd"/>
    </w:p>
    <w:p w:rsidR="003E44C5" w:rsidRPr="008F45DE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3E44C5" w:rsidRPr="008F45DE" w:rsidRDefault="003E44C5" w:rsidP="006544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Благотворительность предусматривает публичную презентацию благотворителей и их деятельности.</w:t>
      </w:r>
    </w:p>
    <w:p w:rsidR="003E44C5" w:rsidRPr="008F45DE" w:rsidRDefault="003E44C5" w:rsidP="0065444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8F45DE" w:rsidRDefault="003E44C5" w:rsidP="00654441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22" w:name="_Toc109838906"/>
      <w:r w:rsidRPr="008F45DE">
        <w:rPr>
          <w:rFonts w:eastAsia="Times New Roman" w:cs="Times New Roman"/>
          <w:b/>
          <w:sz w:val="28"/>
          <w:szCs w:val="20"/>
          <w:lang w:eastAsia="ru-RU"/>
        </w:rPr>
        <w:t>3.5 Анализ воспитательного процесса</w:t>
      </w:r>
      <w:bookmarkEnd w:id="22"/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Основные принципы самоанализа воспитательной работы: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взаимное уважение всех участников образовательных отношений; 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изучение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3E44C5" w:rsidRPr="008F45DE" w:rsidRDefault="003E44C5" w:rsidP="00654441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3E44C5" w:rsidRPr="008F45DE" w:rsidRDefault="003E44C5" w:rsidP="0065444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распределённая ответственность за результаты личностного развития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Основные направления анализа воспитательного процесса: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1. Результаты воспитания, социализации и саморазвития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.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 xml:space="preserve"> в каждом классе.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3" w:name="_Hlk100927456"/>
      <w:r w:rsidRPr="008F45DE">
        <w:rPr>
          <w:rFonts w:eastAsia="Times New Roman" w:cs="Times New Roman"/>
          <w:sz w:val="28"/>
          <w:szCs w:val="20"/>
          <w:lang w:eastAsia="ru-RU"/>
        </w:rPr>
        <w:t xml:space="preserve">(советником директора по воспитанию, педагогом-психологом, социальным педагогом, при наличии) </w:t>
      </w:r>
      <w:bookmarkEnd w:id="23"/>
      <w:r w:rsidRPr="008F45DE">
        <w:rPr>
          <w:rFonts w:eastAsia="Times New Roman" w:cs="Times New Roman"/>
          <w:sz w:val="28"/>
          <w:szCs w:val="20"/>
          <w:lang w:eastAsia="ru-RU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3E44C5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 xml:space="preserve">Внимание педагогов сосредоточивается на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вопросах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2. Состояние совместной деятельности обучающихся и взрослых.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реализации воспитательного потенциала урочной деятельности;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организуемой внеурочной деятельности </w:t>
      </w:r>
      <w:proofErr w:type="gramStart"/>
      <w:r w:rsidRPr="008F45DE"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 w:rsidRPr="008F45DE">
        <w:rPr>
          <w:rFonts w:eastAsia="Times New Roman" w:cs="Times New Roman"/>
          <w:sz w:val="28"/>
          <w:szCs w:val="20"/>
          <w:lang w:eastAsia="ru-RU"/>
        </w:rPr>
        <w:t>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классных руководителей и их классов;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проводимых общешкольных основных дел, мероприятий;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внешкольных мероприятий;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создания и поддержки предметно-пространственной среды;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взаимодействия с родительским сообществом;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ученического самоуправления;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по профилактике и безопасности;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реализации потенциала социального партнёрства;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</w:t>
      </w:r>
      <w:r>
        <w:rPr>
          <w:rFonts w:eastAsia="Times New Roman" w:cs="Times New Roman"/>
          <w:sz w:val="28"/>
          <w:szCs w:val="20"/>
          <w:lang w:eastAsia="ru-RU"/>
        </w:rPr>
        <w:t xml:space="preserve">и по профориентации </w:t>
      </w:r>
      <w:proofErr w:type="gramStart"/>
      <w:r>
        <w:rPr>
          <w:rFonts w:eastAsia="Times New Roman" w:cs="Times New Roman"/>
          <w:sz w:val="28"/>
          <w:szCs w:val="20"/>
          <w:lang w:eastAsia="ru-RU"/>
        </w:rPr>
        <w:t>обучающихся</w:t>
      </w:r>
      <w:proofErr w:type="gramEnd"/>
      <w:r>
        <w:rPr>
          <w:rFonts w:eastAsia="Times New Roman" w:cs="Times New Roman"/>
          <w:sz w:val="28"/>
          <w:szCs w:val="20"/>
          <w:lang w:eastAsia="ru-RU"/>
        </w:rPr>
        <w:t>.</w:t>
      </w:r>
    </w:p>
    <w:p w:rsidR="003E44C5" w:rsidRPr="008F45DE" w:rsidRDefault="003E44C5" w:rsidP="00654441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3E44C5" w:rsidRPr="008F45DE" w:rsidRDefault="003E44C5" w:rsidP="0065444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3E44C5" w:rsidRPr="008F45DE" w:rsidRDefault="003E44C5" w:rsidP="00654441">
      <w:pPr>
        <w:spacing w:line="240" w:lineRule="auto"/>
      </w:pPr>
    </w:p>
    <w:p w:rsidR="003E44C5" w:rsidRDefault="003E44C5" w:rsidP="00654441">
      <w:pPr>
        <w:spacing w:line="240" w:lineRule="auto"/>
      </w:pPr>
    </w:p>
    <w:p w:rsidR="003E44C5" w:rsidRDefault="003E44C5" w:rsidP="00654441">
      <w:pPr>
        <w:spacing w:line="240" w:lineRule="auto"/>
      </w:pPr>
    </w:p>
    <w:p w:rsidR="00BE01E4" w:rsidRDefault="00BE01E4" w:rsidP="00654441">
      <w:pPr>
        <w:spacing w:line="240" w:lineRule="auto"/>
      </w:pPr>
    </w:p>
    <w:sectPr w:rsidR="00BE01E4" w:rsidSect="00EA4669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A2" w:rsidRDefault="008D7AA2">
      <w:pPr>
        <w:spacing w:after="0" w:line="240" w:lineRule="auto"/>
      </w:pPr>
      <w:r>
        <w:separator/>
      </w:r>
    </w:p>
  </w:endnote>
  <w:endnote w:type="continuationSeparator" w:id="0">
    <w:p w:rsidR="008D7AA2" w:rsidRDefault="008D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209836"/>
      <w:docPartObj>
        <w:docPartGallery w:val="Page Numbers (Bottom of Page)"/>
        <w:docPartUnique/>
      </w:docPartObj>
    </w:sdtPr>
    <w:sdtEndPr/>
    <w:sdtContent>
      <w:p w:rsidR="00EA4669" w:rsidRDefault="00055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DAC">
          <w:rPr>
            <w:noProof/>
          </w:rPr>
          <w:t>2</w:t>
        </w:r>
        <w:r>
          <w:fldChar w:fldCharType="end"/>
        </w:r>
      </w:p>
    </w:sdtContent>
  </w:sdt>
  <w:p w:rsidR="00EA4669" w:rsidRDefault="008D7A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A2" w:rsidRDefault="008D7AA2">
      <w:pPr>
        <w:spacing w:after="0" w:line="240" w:lineRule="auto"/>
      </w:pPr>
      <w:r>
        <w:separator/>
      </w:r>
    </w:p>
  </w:footnote>
  <w:footnote w:type="continuationSeparator" w:id="0">
    <w:p w:rsidR="008D7AA2" w:rsidRDefault="008D7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C5"/>
    <w:rsid w:val="000551CE"/>
    <w:rsid w:val="003A2FA6"/>
    <w:rsid w:val="003E44C5"/>
    <w:rsid w:val="00632644"/>
    <w:rsid w:val="00654441"/>
    <w:rsid w:val="008D7AA2"/>
    <w:rsid w:val="00975DAC"/>
    <w:rsid w:val="00B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C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E44C5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9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C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E44C5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9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3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8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2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7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0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9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4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</Pages>
  <Words>9373</Words>
  <Characters>53430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2025-08-29T13:27:00Z</cp:lastPrinted>
  <dcterms:created xsi:type="dcterms:W3CDTF">2025-06-17T09:00:00Z</dcterms:created>
  <dcterms:modified xsi:type="dcterms:W3CDTF">2025-08-29T13:28:00Z</dcterms:modified>
</cp:coreProperties>
</file>