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u w:val="single"/>
          <w:lang w:eastAsia="fa-IR" w:bidi="fa-IR"/>
        </w:rPr>
      </w:pPr>
      <w:r w:rsidRPr="00125A53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ab/>
        <w:t xml:space="preserve">                                        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387E" w:rsidTr="0043387E">
        <w:tc>
          <w:tcPr>
            <w:tcW w:w="3190" w:type="dxa"/>
          </w:tcPr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«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СОГЛАСОВАНО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»</w:t>
            </w:r>
          </w:p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Председатель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Управляющего совета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                                  МБОУ 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им. 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"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                                     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     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________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Д. 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Ислямова</w:t>
            </w:r>
            <w:proofErr w:type="spellEnd"/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</w:t>
            </w:r>
          </w:p>
          <w:p w:rsidR="0043387E" w:rsidRP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«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2023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г.                                                                                     </w:t>
            </w:r>
          </w:p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3190" w:type="dxa"/>
          </w:tcPr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«РАССМОТРЕНО »</w:t>
            </w:r>
          </w:p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Протокол педсовета               МБОУ 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им. 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"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№ __ от «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____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»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2023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г.                                                                                        </w:t>
            </w:r>
          </w:p>
        </w:tc>
        <w:tc>
          <w:tcPr>
            <w:tcW w:w="3191" w:type="dxa"/>
          </w:tcPr>
          <w:p w:rsidR="0043387E" w:rsidRPr="00125A53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«УТВЕРЖДЕНО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                     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И. о. д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иректор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МБОУ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 </w:t>
            </w:r>
          </w:p>
          <w:p w:rsidR="0043387E" w:rsidRPr="00125A53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им. 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125A53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________ </w:t>
            </w:r>
            <w:proofErr w:type="spellStart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Сейтякубова</w:t>
            </w:r>
            <w:proofErr w:type="spellEnd"/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Т. Д.</w:t>
            </w:r>
          </w:p>
          <w:p w:rsidR="0043387E" w:rsidRPr="00125A53" w:rsidRDefault="0043387E" w:rsidP="0043387E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Пр. №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«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2023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г</w:t>
            </w:r>
            <w:r w:rsidRPr="00125A53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</w:t>
            </w:r>
          </w:p>
          <w:p w:rsidR="0043387E" w:rsidRDefault="0043387E" w:rsidP="0043387E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</w:tbl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125A5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125A53" w:rsidRPr="00125A53" w:rsidRDefault="00125A53" w:rsidP="00125A5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739FD" w:rsidRPr="00125A53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Учебный план начального общего образования</w:t>
      </w:r>
    </w:p>
    <w:p w:rsidR="00F739FD" w:rsidRPr="00125A53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МБОУ «</w:t>
      </w:r>
      <w:proofErr w:type="spellStart"/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Старокрымская</w:t>
      </w:r>
      <w:proofErr w:type="spellEnd"/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 ОШ №2 им. </w:t>
      </w:r>
      <w:proofErr w:type="spellStart"/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Амет</w:t>
      </w:r>
      <w:proofErr w:type="spellEnd"/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-Хана Султана»</w:t>
      </w:r>
    </w:p>
    <w:p w:rsidR="004577CD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по ФГОС-2021 </w:t>
      </w:r>
    </w:p>
    <w:p w:rsidR="00F739FD" w:rsidRPr="00125A53" w:rsidRDefault="00422463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на 2023/2024</w:t>
      </w:r>
      <w:r w:rsidR="00F739FD" w:rsidRPr="00125A53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 учебный год</w:t>
      </w:r>
    </w:p>
    <w:p w:rsidR="00F739FD" w:rsidRPr="004B34AA" w:rsidRDefault="004B34AA" w:rsidP="004B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4B34AA">
        <w:rPr>
          <w:rFonts w:ascii="Times New Roman" w:eastAsia="Times New Roman" w:hAnsi="Times New Roman" w:cs="Times New Roman"/>
          <w:sz w:val="24"/>
          <w:szCs w:val="24"/>
          <w:lang w:eastAsia="ru-RU"/>
        </w:rPr>
        <w:t>1-ые классы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="00F739FD" w:rsidRPr="00125A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</w:p>
    <w:p w:rsidR="00F739FD" w:rsidRPr="00125A53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</w:pPr>
    </w:p>
    <w:p w:rsidR="00F739FD" w:rsidRPr="00125A53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</w:pPr>
    </w:p>
    <w:p w:rsidR="00F739FD" w:rsidRPr="00125A53" w:rsidRDefault="00F739FD" w:rsidP="0012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F739FD" w:rsidRDefault="00F739FD" w:rsidP="00A6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2637A9" w:rsidRDefault="002637A9" w:rsidP="00263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0F19B8" w:rsidRDefault="000F19B8" w:rsidP="00263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A62DE0" w:rsidRPr="00CB4B5A" w:rsidRDefault="00A62DE0" w:rsidP="008546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4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Пояснительная записка</w:t>
      </w:r>
    </w:p>
    <w:p w:rsidR="00EA6705" w:rsidRPr="00AF55E7" w:rsidRDefault="00A62DE0" w:rsidP="00D67E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основной образовательной программы начального общего образования </w:t>
      </w:r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 «</w:t>
      </w:r>
      <w:proofErr w:type="spellStart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Старокрымская</w:t>
      </w:r>
      <w:proofErr w:type="spellEnd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ОШ №2 им. </w:t>
      </w:r>
      <w:proofErr w:type="spellStart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Амет</w:t>
      </w:r>
      <w:proofErr w:type="spellEnd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-Хана Султана»</w:t>
      </w:r>
      <w:r w:rsidRPr="00AF55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 </w:t>
      </w:r>
    </w:p>
    <w:p w:rsidR="00A62DE0" w:rsidRPr="00AF55E7" w:rsidRDefault="00EA6705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AF55E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Нормативной базой для разработки учебного плана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является </w:t>
      </w:r>
      <w:r w:rsidR="00CF1C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Федеральный 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план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НОО (5-дневная </w:t>
      </w:r>
      <w:r w:rsidR="00CF1C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учебная 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неделя с изучением родного языка или обучением на родном языке</w:t>
      </w:r>
      <w:r w:rsidR="00CF1C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приложение 3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в соответствии с Примерной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A1A8C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образовательной программой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519E6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начального общего образования</w:t>
      </w:r>
      <w:r w:rsidR="000519E6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(одобрена решением федерального учебно-методического объединения по общему образован</w:t>
      </w:r>
      <w:r w:rsidR="007E274E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ию, протокол ½ </w:t>
      </w:r>
      <w:r w:rsidR="00CF1C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18.03.2022г.), ФГОС НОО-2021;</w:t>
      </w:r>
      <w:proofErr w:type="gramEnd"/>
      <w:r w:rsidR="00CF1C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ФГОС НОО, утвержденный приказом Министерства просвещения Российской Федерации от 31.05.2021г №286 (в ред. приказа от 18.07.2022 №569).</w:t>
      </w:r>
      <w:r w:rsidR="00AF55E7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A62DE0" w:rsidRPr="00AF55E7" w:rsidRDefault="00A62DE0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Содержание образования при получении начального общего образования реализуется за счет учебных предметов, обеспечивающих целостное восприятие мира, системно-</w:t>
      </w:r>
      <w:proofErr w:type="spellStart"/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деятельностный</w:t>
      </w:r>
      <w:proofErr w:type="spellEnd"/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 и индивидуализацию обучения.</w:t>
      </w:r>
    </w:p>
    <w:p w:rsidR="00A4392B" w:rsidRPr="00AF55E7" w:rsidRDefault="00A62DE0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 </w:t>
      </w:r>
      <w:r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33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недели. </w:t>
      </w:r>
    </w:p>
    <w:p w:rsidR="00A62DE0" w:rsidRPr="00AF55E7" w:rsidRDefault="00A62DE0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1-м классе: </w:t>
      </w:r>
      <w:r w:rsidRPr="00AF5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сентябре–декабре уроки длятся по 35 минут, в январе–мае – по 40 минут.</w:t>
      </w:r>
    </w:p>
    <w:p w:rsidR="00A62DE0" w:rsidRPr="00AF55E7" w:rsidRDefault="00A62DE0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Объем максимально допустимой нагрузки в течение дня:</w:t>
      </w:r>
      <w:r w:rsidR="00A4392B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1-х классов – не более </w:t>
      </w:r>
      <w:r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четырех</w:t>
      </w:r>
      <w:r w:rsidR="006D25C3"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уроков.</w:t>
      </w:r>
    </w:p>
    <w:p w:rsidR="00A62DE0" w:rsidRPr="00AF55E7" w:rsidRDefault="00A62DE0" w:rsidP="00CB4B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часов, отведенных на освоение обучающимися учебных предметов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 </w:t>
      </w:r>
      <w:hyperlink r:id="rId6" w:anchor="/document/99/573500115/XA00MA02MT/" w:tgtFrame="_self" w:history="1">
        <w:r w:rsidRPr="00AF55E7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учебном плане начального общего образования </w:t>
      </w:r>
      <w:r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</w:t>
      </w:r>
      <w:proofErr w:type="spellStart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Старокрымская</w:t>
      </w:r>
      <w:proofErr w:type="spellEnd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ОШ №2 им. </w:t>
      </w:r>
      <w:proofErr w:type="spellStart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Амет</w:t>
      </w:r>
      <w:proofErr w:type="spellEnd"/>
      <w:r w:rsidR="00521415" w:rsidRPr="00AF55E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-Хана Султана»</w:t>
      </w: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выделено:</w:t>
      </w:r>
      <w:proofErr w:type="gramEnd"/>
    </w:p>
    <w:p w:rsidR="00A62DE0" w:rsidRPr="00AF55E7" w:rsidRDefault="001052C4" w:rsidP="00CB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E7">
        <w:rPr>
          <w:rFonts w:ascii="Times New Roman" w:hAnsi="Times New Roman" w:cs="Times New Roman"/>
          <w:sz w:val="24"/>
          <w:szCs w:val="24"/>
        </w:rPr>
        <w:t>в 1-х классах – 21 час</w:t>
      </w:r>
      <w:r w:rsidR="00A62DE0" w:rsidRPr="00AF55E7">
        <w:rPr>
          <w:rFonts w:ascii="Times New Roman" w:hAnsi="Times New Roman" w:cs="Times New Roman"/>
          <w:sz w:val="24"/>
          <w:szCs w:val="24"/>
        </w:rPr>
        <w:t> в неделю;</w:t>
      </w:r>
    </w:p>
    <w:p w:rsidR="00A62DE0" w:rsidRPr="00AF55E7" w:rsidRDefault="00A62DE0" w:rsidP="00CB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DE0" w:rsidRPr="00AF55E7" w:rsidRDefault="00A62DE0" w:rsidP="003C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AF55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Обязательная часть учебного плана</w:t>
      </w:r>
    </w:p>
    <w:p w:rsidR="00A62DE0" w:rsidRPr="00AF55E7" w:rsidRDefault="00A62DE0" w:rsidP="003C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A62DE0" w:rsidRPr="00AF55E7" w:rsidRDefault="00A62DE0" w:rsidP="003C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Урочная деятельность направлена на достижение </w:t>
      </w:r>
      <w:proofErr w:type="gramStart"/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62DE0" w:rsidRPr="00AF55E7" w:rsidRDefault="00A62DE0" w:rsidP="003C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Обязательная часть учебного плана включает в себя следующие предметные области: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«Русский язык и литературное чтение»;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«Родной язык и литературное чтение на родном языке»;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«Иностранный язык»;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«Математика и информатика»;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«Обществознание и естествознание («Окружающий мир»)»;</w:t>
      </w:r>
    </w:p>
    <w:p w:rsidR="00A62DE0" w:rsidRPr="00AF55E7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«Основы религиозных культур и светской этики»;</w:t>
      </w:r>
    </w:p>
    <w:p w:rsidR="00A62DE0" w:rsidRPr="00AF55E7" w:rsidRDefault="00A62DE0" w:rsidP="00CB4B5A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«Искусство»;</w:t>
      </w:r>
    </w:p>
    <w:p w:rsidR="00A62DE0" w:rsidRPr="00AF55E7" w:rsidRDefault="00A62DE0" w:rsidP="00CB4B5A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«Технология»;</w:t>
      </w:r>
    </w:p>
    <w:p w:rsidR="00F90B2B" w:rsidRPr="003C7320" w:rsidRDefault="00A62DE0" w:rsidP="003C7320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«Физическая культура».</w:t>
      </w:r>
    </w:p>
    <w:p w:rsidR="004B34AA" w:rsidRPr="003C7320" w:rsidRDefault="00A62DE0" w:rsidP="003C7320">
      <w:pPr>
        <w:jc w:val="both"/>
        <w:rPr>
          <w:rFonts w:ascii="Times New Roman" w:hAnsi="Times New Roman" w:cs="Times New Roman"/>
          <w:sz w:val="24"/>
          <w:szCs w:val="24"/>
        </w:rPr>
      </w:pPr>
      <w:r w:rsidRPr="00AF55E7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рамках предметной области «Родной язык и литературное чтение на родном языке» осуществляется изучение учебных предметов </w:t>
      </w:r>
      <w:r w:rsidRPr="00AF55E7">
        <w:rPr>
          <w:rFonts w:ascii="Times New Roman" w:hAnsi="Times New Roman" w:cs="Times New Roman"/>
          <w:sz w:val="24"/>
          <w:szCs w:val="24"/>
        </w:rPr>
        <w:t>«Родной (</w:t>
      </w:r>
      <w:proofErr w:type="spellStart"/>
      <w:r w:rsidR="000D52CA" w:rsidRPr="00AF55E7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proofErr w:type="gramStart"/>
      <w:r w:rsidR="000D52CA" w:rsidRPr="00AF55E7">
        <w:rPr>
          <w:rFonts w:ascii="Times New Roman" w:hAnsi="Times New Roman" w:cs="Times New Roman"/>
          <w:sz w:val="24"/>
          <w:szCs w:val="24"/>
        </w:rPr>
        <w:t xml:space="preserve"> </w:t>
      </w:r>
      <w:r w:rsidRPr="00AF55E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F55E7">
        <w:rPr>
          <w:rFonts w:ascii="Times New Roman" w:hAnsi="Times New Roman" w:cs="Times New Roman"/>
          <w:sz w:val="24"/>
          <w:szCs w:val="24"/>
        </w:rPr>
        <w:t xml:space="preserve"> язык» и «Литературное чтение на родном (</w:t>
      </w:r>
      <w:proofErr w:type="spellStart"/>
      <w:r w:rsidR="000D52CA" w:rsidRPr="00AF55E7">
        <w:rPr>
          <w:rFonts w:ascii="Times New Roman" w:hAnsi="Times New Roman" w:cs="Times New Roman"/>
          <w:sz w:val="24"/>
          <w:szCs w:val="24"/>
        </w:rPr>
        <w:t>крымскотатарском</w:t>
      </w:r>
      <w:proofErr w:type="spellEnd"/>
      <w:r w:rsidRPr="00AF55E7">
        <w:rPr>
          <w:rFonts w:ascii="Times New Roman" w:hAnsi="Times New Roman" w:cs="Times New Roman"/>
          <w:sz w:val="24"/>
          <w:szCs w:val="24"/>
        </w:rPr>
        <w:t>) языке» на</w:t>
      </w:r>
      <w:r w:rsidRPr="00AF55E7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основании заявлений родителей (законных представителей) несовершеннолетних обучающихся</w:t>
      </w:r>
      <w:r w:rsidRPr="00AF55E7">
        <w:rPr>
          <w:rFonts w:ascii="Times New Roman" w:hAnsi="Times New Roman" w:cs="Times New Roman"/>
          <w:color w:val="FF0000"/>
          <w:sz w:val="24"/>
          <w:szCs w:val="24"/>
        </w:rPr>
        <w:t>. </w:t>
      </w:r>
      <w:r w:rsidRPr="00AF55E7">
        <w:rPr>
          <w:rFonts w:ascii="Times New Roman" w:hAnsi="Times New Roman" w:cs="Times New Roman"/>
          <w:sz w:val="24"/>
          <w:szCs w:val="24"/>
        </w:rPr>
        <w:t xml:space="preserve">На данные учебные предметы отводится по </w:t>
      </w:r>
      <w:r w:rsidR="002607FF" w:rsidRPr="00AF55E7">
        <w:rPr>
          <w:rFonts w:ascii="Times New Roman" w:hAnsi="Times New Roman" w:cs="Times New Roman"/>
          <w:sz w:val="24"/>
          <w:szCs w:val="24"/>
        </w:rPr>
        <w:t>1 часу</w:t>
      </w:r>
      <w:r w:rsidRPr="00AF55E7">
        <w:rPr>
          <w:rFonts w:ascii="Times New Roman" w:hAnsi="Times New Roman" w:cs="Times New Roman"/>
          <w:sz w:val="24"/>
          <w:szCs w:val="24"/>
        </w:rPr>
        <w:t xml:space="preserve"> в неделю в 1</w:t>
      </w:r>
      <w:r w:rsidR="00EA1A8C" w:rsidRPr="00AF55E7">
        <w:rPr>
          <w:rFonts w:ascii="Times New Roman" w:hAnsi="Times New Roman" w:cs="Times New Roman"/>
          <w:sz w:val="24"/>
          <w:szCs w:val="24"/>
        </w:rPr>
        <w:t>-х классах</w:t>
      </w:r>
      <w:r w:rsidR="006D25C3" w:rsidRPr="00AF55E7">
        <w:rPr>
          <w:rFonts w:ascii="Times New Roman" w:hAnsi="Times New Roman" w:cs="Times New Roman"/>
          <w:sz w:val="24"/>
          <w:szCs w:val="24"/>
        </w:rPr>
        <w:t>.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Структура учебного года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Даты начала и окончания учебного года</w:t>
      </w:r>
    </w:p>
    <w:p w:rsidR="004B34AA" w:rsidRPr="003C7320" w:rsidRDefault="00D67E9B" w:rsidP="003C7320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1-е классы 01.09.2023-24.05.2024</w:t>
      </w:r>
      <w:r w:rsidR="004B34AA" w:rsidRPr="00AF55E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(33 </w:t>
      </w:r>
      <w:proofErr w:type="gramStart"/>
      <w:r w:rsidR="004B34AA" w:rsidRPr="00AF55E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учебных</w:t>
      </w:r>
      <w:proofErr w:type="gramEnd"/>
      <w:r w:rsidR="004B34AA" w:rsidRPr="00AF55E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недели)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Продолжительность учебного года 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1 четверть - 01.09.2023 - 28.10.2023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2 четверть - 07.11.2023 - 30.12.2023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3 четверть - 09.01.2024 - 17.03.2024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4 четверть - 24.03.2024 - 24.05.2024</w:t>
      </w:r>
      <w:r w:rsidR="004B34AA"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Всего- 33 недели 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Сроки и продолжительность каникул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осенние  - 29.10.2023 по 06.11.2023</w:t>
      </w:r>
    </w:p>
    <w:p w:rsidR="004B34AA" w:rsidRPr="00AF55E7" w:rsidRDefault="00D67E9B" w:rsidP="004B34AA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зимние   -  31.12.2024 по 08.01.2024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Дополнительные кан</w:t>
      </w:r>
      <w:r w:rsidR="00D67E9B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икулы для 1-х классов 18.02.2024-26.02.2024</w:t>
      </w: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(9 дней) </w:t>
      </w:r>
    </w:p>
    <w:p w:rsidR="004B34AA" w:rsidRPr="00AF55E7" w:rsidRDefault="004B34AA" w:rsidP="004B34A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весенние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="00D67E9B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- 18.03.2024 по 23.03.2024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AF55E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 </w:t>
      </w:r>
    </w:p>
    <w:p w:rsidR="004B34AA" w:rsidRPr="00A26F96" w:rsidRDefault="004B34AA" w:rsidP="003C7320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4B34AA" w:rsidRPr="00A26F96" w:rsidRDefault="004B34AA" w:rsidP="004B34AA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Язык обучения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  <w:t xml:space="preserve">  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и создание условий для реализации права граждан </w:t>
      </w:r>
    </w:p>
    <w:p w:rsidR="004B34AA" w:rsidRPr="003C7320" w:rsidRDefault="004B34AA" w:rsidP="003C7320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на изучение родных языков</w:t>
      </w:r>
    </w:p>
    <w:p w:rsidR="004B34AA" w:rsidRDefault="004B34AA" w:rsidP="003C7320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  <w:t>В соответствии с Уставом МБОУ «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Старокрымская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ОШ № 2 им.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Амет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-Хана Султана» (раздел 3 пункт 3.2.)  и с целью выполнения социального заказа (выбор родителей) обучение в школе  ведётся на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крымскотатарском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и русском языках.</w:t>
      </w:r>
    </w:p>
    <w:p w:rsidR="00662F4B" w:rsidRDefault="00662F4B" w:rsidP="00662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промежуточной аттестации</w:t>
      </w:r>
    </w:p>
    <w:p w:rsidR="00662F4B" w:rsidRPr="003C7320" w:rsidRDefault="00662F4B" w:rsidP="00662F4B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F55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определяет формы проведения промежуточной аттестации в соответствии с </w:t>
      </w:r>
      <w:r w:rsidRPr="00AF55E7">
        <w:rPr>
          <w:rFonts w:ascii="Times New Roman" w:hAnsi="Times New Roman" w:cs="Times New Roman"/>
          <w:sz w:val="24"/>
          <w:szCs w:val="24"/>
        </w:rPr>
        <w:t>«Положением о текущем контроле и промежуточной аттестации» МБОУ «</w:t>
      </w:r>
      <w:proofErr w:type="spellStart"/>
      <w:r w:rsidRPr="00AF55E7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Pr="00AF55E7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Pr="00AF55E7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AF55E7">
        <w:rPr>
          <w:rFonts w:ascii="Times New Roman" w:hAnsi="Times New Roman" w:cs="Times New Roman"/>
          <w:sz w:val="24"/>
          <w:szCs w:val="24"/>
        </w:rPr>
        <w:t xml:space="preserve">-Хана Султана». </w:t>
      </w:r>
      <w:r w:rsidRPr="00AF55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 учебных предметов представлены в таблице:</w:t>
      </w:r>
    </w:p>
    <w:tbl>
      <w:tblPr>
        <w:tblStyle w:val="a4"/>
        <w:tblpPr w:leftFromText="180" w:rightFromText="180" w:vertAnchor="text" w:horzAnchor="margin" w:tblpY="205"/>
        <w:tblW w:w="9747" w:type="dxa"/>
        <w:tblLook w:val="04A0" w:firstRow="1" w:lastRow="0" w:firstColumn="1" w:lastColumn="0" w:noHBand="0" w:noVBand="1"/>
      </w:tblPr>
      <w:tblGrid>
        <w:gridCol w:w="4486"/>
        <w:gridCol w:w="1168"/>
        <w:gridCol w:w="4093"/>
      </w:tblGrid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Предметы, курсы, модули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rPr>
          <w:trHeight w:val="527"/>
        </w:trPr>
        <w:tc>
          <w:tcPr>
            <w:tcW w:w="4486" w:type="dxa"/>
            <w:vAlign w:val="center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 xml:space="preserve"> язык) язык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</w:t>
            </w:r>
            <w:proofErr w:type="spellStart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) языке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  <w:tr w:rsidR="003C7320" w:rsidRPr="00AF55E7" w:rsidTr="007F780E">
        <w:tc>
          <w:tcPr>
            <w:tcW w:w="4486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68" w:type="dxa"/>
          </w:tcPr>
          <w:p w:rsidR="003C7320" w:rsidRPr="00AF55E7" w:rsidRDefault="003C7320" w:rsidP="003C732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093" w:type="dxa"/>
          </w:tcPr>
          <w:p w:rsidR="003C7320" w:rsidRPr="00AF55E7" w:rsidRDefault="003C7320" w:rsidP="003C7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Листы индивидуальных достижений</w:t>
            </w:r>
          </w:p>
        </w:tc>
      </w:tr>
    </w:tbl>
    <w:p w:rsidR="007F780E" w:rsidRDefault="007F780E" w:rsidP="007F78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7F780E" w:rsidRDefault="007F780E" w:rsidP="007F78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F52BCC" w:rsidRPr="007F780E" w:rsidRDefault="007F780E" w:rsidP="007F78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F780E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Сетка часов учебного плана</w:t>
      </w:r>
    </w:p>
    <w:tbl>
      <w:tblPr>
        <w:tblStyle w:val="a4"/>
        <w:tblW w:w="10294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2640"/>
        <w:gridCol w:w="3138"/>
        <w:gridCol w:w="973"/>
        <w:gridCol w:w="1134"/>
        <w:gridCol w:w="1134"/>
        <w:gridCol w:w="1275"/>
      </w:tblGrid>
      <w:tr w:rsidR="008162C0" w:rsidRPr="00AF55E7" w:rsidTr="00FE7AD8">
        <w:tc>
          <w:tcPr>
            <w:tcW w:w="2640" w:type="dxa"/>
            <w:vMerge w:val="restart"/>
          </w:tcPr>
          <w:p w:rsidR="008162C0" w:rsidRPr="00FE7AD8" w:rsidRDefault="008162C0" w:rsidP="003E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2C0" w:rsidRPr="00FE7AD8" w:rsidRDefault="008162C0" w:rsidP="003E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138" w:type="dxa"/>
            <w:vMerge w:val="restart"/>
          </w:tcPr>
          <w:p w:rsidR="008162C0" w:rsidRPr="00FE7AD8" w:rsidRDefault="00816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2C0" w:rsidRPr="00FE7AD8" w:rsidRDefault="00816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2107" w:type="dxa"/>
            <w:gridSpan w:val="2"/>
          </w:tcPr>
          <w:p w:rsidR="008162C0" w:rsidRPr="00FE7AD8" w:rsidRDefault="008162C0" w:rsidP="0095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8162C0" w:rsidRPr="00FE7AD8" w:rsidRDefault="008162C0" w:rsidP="00951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2C0" w:rsidRPr="00FE7AD8" w:rsidRDefault="008162C0" w:rsidP="00951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Всего в неделю</w:t>
            </w:r>
          </w:p>
        </w:tc>
        <w:tc>
          <w:tcPr>
            <w:tcW w:w="1275" w:type="dxa"/>
            <w:vMerge w:val="restart"/>
          </w:tcPr>
          <w:p w:rsidR="008162C0" w:rsidRPr="00FE7AD8" w:rsidRDefault="008162C0" w:rsidP="00951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2C0" w:rsidRPr="00FE7AD8" w:rsidRDefault="008162C0" w:rsidP="00951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</w:tr>
      <w:tr w:rsidR="00FE7AD8" w:rsidRPr="00AF55E7" w:rsidTr="00FE7AD8">
        <w:tc>
          <w:tcPr>
            <w:tcW w:w="2640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E7AD8" w:rsidRPr="00FE7AD8" w:rsidRDefault="00FE7AD8" w:rsidP="007E6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134" w:type="dxa"/>
          </w:tcPr>
          <w:p w:rsidR="00FE7AD8" w:rsidRPr="00FE7AD8" w:rsidRDefault="00FE7AD8" w:rsidP="007E6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D8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134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8" w:rsidRPr="00AF55E7" w:rsidTr="00FE7AD8">
        <w:tc>
          <w:tcPr>
            <w:tcW w:w="2640" w:type="dxa"/>
            <w:vMerge w:val="restart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FE7AD8" w:rsidRPr="00AF55E7" w:rsidTr="00FE7AD8">
        <w:tc>
          <w:tcPr>
            <w:tcW w:w="2640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FE7AD8" w:rsidRPr="00AF55E7" w:rsidTr="00FE7AD8">
        <w:tc>
          <w:tcPr>
            <w:tcW w:w="2640" w:type="dxa"/>
            <w:vMerge w:val="restart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8" w:type="dxa"/>
          </w:tcPr>
          <w:p w:rsidR="00FE7AD8" w:rsidRPr="00AF55E7" w:rsidRDefault="00FE7AD8" w:rsidP="00EB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FE7AD8" w:rsidRPr="00AF55E7" w:rsidTr="00FE7AD8">
        <w:tc>
          <w:tcPr>
            <w:tcW w:w="2640" w:type="dxa"/>
            <w:vMerge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</w:t>
            </w:r>
            <w:proofErr w:type="spellStart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) языке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FE7AD8" w:rsidRPr="00AF55E7" w:rsidTr="00FE7AD8">
        <w:tc>
          <w:tcPr>
            <w:tcW w:w="2640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8" w:rsidRPr="00AF55E7" w:rsidTr="00FE7AD8">
        <w:tc>
          <w:tcPr>
            <w:tcW w:w="2640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</w:tr>
      <w:tr w:rsidR="00FE7AD8" w:rsidRPr="00AF55E7" w:rsidTr="00FE7AD8">
        <w:tc>
          <w:tcPr>
            <w:tcW w:w="2640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38" w:type="dxa"/>
          </w:tcPr>
          <w:p w:rsidR="00FE7AD8" w:rsidRPr="00AF55E7" w:rsidRDefault="00FE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FE7AD8" w:rsidRPr="00AF55E7" w:rsidTr="00FE7AD8">
        <w:tc>
          <w:tcPr>
            <w:tcW w:w="2640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3138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этики/ Основы исламской культуры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8" w:rsidRPr="00AF55E7" w:rsidTr="00FE7AD8">
        <w:tc>
          <w:tcPr>
            <w:tcW w:w="2640" w:type="dxa"/>
            <w:vMerge w:val="restart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38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FE7AD8" w:rsidRPr="00AF55E7" w:rsidTr="00FE7AD8">
        <w:tc>
          <w:tcPr>
            <w:tcW w:w="2640" w:type="dxa"/>
            <w:vMerge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FE7AD8" w:rsidRPr="00AF55E7" w:rsidTr="00FE7AD8">
        <w:tc>
          <w:tcPr>
            <w:tcW w:w="2640" w:type="dxa"/>
            <w:vMerge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FE7AD8" w:rsidRPr="00AF55E7" w:rsidTr="00FE7AD8">
        <w:tc>
          <w:tcPr>
            <w:tcW w:w="2640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38" w:type="dxa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FE7AD8" w:rsidRPr="00AF55E7" w:rsidTr="00FE7AD8">
        <w:tc>
          <w:tcPr>
            <w:tcW w:w="5778" w:type="dxa"/>
            <w:gridSpan w:val="2"/>
          </w:tcPr>
          <w:p w:rsidR="00FE7AD8" w:rsidRPr="00AF55E7" w:rsidRDefault="00FE7AD8" w:rsidP="009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1386,0</w:t>
            </w:r>
          </w:p>
        </w:tc>
      </w:tr>
      <w:tr w:rsidR="00FE7AD8" w:rsidRPr="00AF55E7" w:rsidTr="00FE7AD8">
        <w:tc>
          <w:tcPr>
            <w:tcW w:w="5778" w:type="dxa"/>
            <w:gridSpan w:val="2"/>
          </w:tcPr>
          <w:p w:rsidR="00FE7AD8" w:rsidRPr="00AF55E7" w:rsidRDefault="00FE7AD8" w:rsidP="002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Максимальная допустимая недельная нагрузка при 5-дневной учебной неделе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1386,0</w:t>
            </w:r>
          </w:p>
        </w:tc>
      </w:tr>
      <w:tr w:rsidR="00FE7AD8" w:rsidRPr="00AF55E7" w:rsidTr="00FE7AD8">
        <w:tc>
          <w:tcPr>
            <w:tcW w:w="5778" w:type="dxa"/>
            <w:gridSpan w:val="2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 при 5-дневной учебной  неделе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AD8" w:rsidRPr="00AF55E7" w:rsidTr="00FE7AD8">
        <w:tc>
          <w:tcPr>
            <w:tcW w:w="5778" w:type="dxa"/>
            <w:gridSpan w:val="2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FE7AD8" w:rsidRPr="00AF55E7" w:rsidTr="00FE7AD8">
        <w:tc>
          <w:tcPr>
            <w:tcW w:w="5778" w:type="dxa"/>
            <w:gridSpan w:val="2"/>
          </w:tcPr>
          <w:p w:rsidR="00FE7AD8" w:rsidRPr="00AF55E7" w:rsidRDefault="00FE7AD8" w:rsidP="0095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7"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973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E7AD8" w:rsidRPr="00AF55E7" w:rsidRDefault="00FE7AD8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5" w:type="dxa"/>
          </w:tcPr>
          <w:p w:rsidR="00FE7AD8" w:rsidRPr="00AF55E7" w:rsidRDefault="00DB536E" w:rsidP="0073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1584,0</w:t>
            </w:r>
            <w:bookmarkStart w:id="0" w:name="_GoBack"/>
            <w:bookmarkEnd w:id="0"/>
          </w:p>
        </w:tc>
      </w:tr>
    </w:tbl>
    <w:p w:rsidR="0050428F" w:rsidRDefault="0050428F">
      <w:pPr>
        <w:rPr>
          <w:rFonts w:ascii="Times New Roman" w:hAnsi="Times New Roman" w:cs="Times New Roman"/>
          <w:sz w:val="24"/>
          <w:szCs w:val="24"/>
        </w:rPr>
      </w:pPr>
    </w:p>
    <w:sectPr w:rsidR="0050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0A"/>
    <w:multiLevelType w:val="multilevel"/>
    <w:tmpl w:val="BC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42E7D"/>
    <w:multiLevelType w:val="multilevel"/>
    <w:tmpl w:val="602C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93F1B"/>
    <w:multiLevelType w:val="multilevel"/>
    <w:tmpl w:val="7E30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B5E20"/>
    <w:multiLevelType w:val="multilevel"/>
    <w:tmpl w:val="799C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26AEE"/>
    <w:multiLevelType w:val="multilevel"/>
    <w:tmpl w:val="E732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64F33"/>
    <w:multiLevelType w:val="multilevel"/>
    <w:tmpl w:val="2436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32DC9"/>
    <w:multiLevelType w:val="multilevel"/>
    <w:tmpl w:val="4A8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65A46"/>
    <w:multiLevelType w:val="multilevel"/>
    <w:tmpl w:val="02F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E0"/>
    <w:rsid w:val="0000695E"/>
    <w:rsid w:val="000519E6"/>
    <w:rsid w:val="0007296B"/>
    <w:rsid w:val="000743DF"/>
    <w:rsid w:val="000D52CA"/>
    <w:rsid w:val="000E3F57"/>
    <w:rsid w:val="000F19B8"/>
    <w:rsid w:val="000F1AFF"/>
    <w:rsid w:val="001052C4"/>
    <w:rsid w:val="00125A53"/>
    <w:rsid w:val="001C3F13"/>
    <w:rsid w:val="00221AD8"/>
    <w:rsid w:val="00223759"/>
    <w:rsid w:val="002607FF"/>
    <w:rsid w:val="002637A9"/>
    <w:rsid w:val="00265075"/>
    <w:rsid w:val="002D0AD2"/>
    <w:rsid w:val="002F040D"/>
    <w:rsid w:val="003C7320"/>
    <w:rsid w:val="003E3B28"/>
    <w:rsid w:val="00422463"/>
    <w:rsid w:val="0043387E"/>
    <w:rsid w:val="00450052"/>
    <w:rsid w:val="004577CD"/>
    <w:rsid w:val="004B34AA"/>
    <w:rsid w:val="004E4A90"/>
    <w:rsid w:val="0050428F"/>
    <w:rsid w:val="00510858"/>
    <w:rsid w:val="00521415"/>
    <w:rsid w:val="005A2E53"/>
    <w:rsid w:val="005B4D83"/>
    <w:rsid w:val="0060587B"/>
    <w:rsid w:val="00662F4B"/>
    <w:rsid w:val="00672C6B"/>
    <w:rsid w:val="0067385D"/>
    <w:rsid w:val="006D25C3"/>
    <w:rsid w:val="007312A1"/>
    <w:rsid w:val="00731A62"/>
    <w:rsid w:val="007E274E"/>
    <w:rsid w:val="007E6E9B"/>
    <w:rsid w:val="007F780E"/>
    <w:rsid w:val="008162C0"/>
    <w:rsid w:val="00824164"/>
    <w:rsid w:val="00840804"/>
    <w:rsid w:val="008546BF"/>
    <w:rsid w:val="00891905"/>
    <w:rsid w:val="008D2922"/>
    <w:rsid w:val="008D2B63"/>
    <w:rsid w:val="00991398"/>
    <w:rsid w:val="009A00D0"/>
    <w:rsid w:val="009D08D8"/>
    <w:rsid w:val="009F46D6"/>
    <w:rsid w:val="00A030E4"/>
    <w:rsid w:val="00A4392B"/>
    <w:rsid w:val="00A62DE0"/>
    <w:rsid w:val="00AB61E1"/>
    <w:rsid w:val="00AF55E7"/>
    <w:rsid w:val="00B36C97"/>
    <w:rsid w:val="00B719CA"/>
    <w:rsid w:val="00B80381"/>
    <w:rsid w:val="00B826E5"/>
    <w:rsid w:val="00BC54D0"/>
    <w:rsid w:val="00C432B8"/>
    <w:rsid w:val="00C47298"/>
    <w:rsid w:val="00CB4B5A"/>
    <w:rsid w:val="00CD496B"/>
    <w:rsid w:val="00CF1C78"/>
    <w:rsid w:val="00D14DCB"/>
    <w:rsid w:val="00D67E9B"/>
    <w:rsid w:val="00DB536E"/>
    <w:rsid w:val="00DC7E2E"/>
    <w:rsid w:val="00E253DC"/>
    <w:rsid w:val="00E74A16"/>
    <w:rsid w:val="00E91CDE"/>
    <w:rsid w:val="00EA1A8C"/>
    <w:rsid w:val="00EA6705"/>
    <w:rsid w:val="00EB3FDE"/>
    <w:rsid w:val="00ED3932"/>
    <w:rsid w:val="00F02862"/>
    <w:rsid w:val="00F52BCC"/>
    <w:rsid w:val="00F73672"/>
    <w:rsid w:val="00F739FD"/>
    <w:rsid w:val="00F90B2B"/>
    <w:rsid w:val="00FE7AD8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2CA"/>
    <w:pPr>
      <w:spacing w:after="0" w:line="240" w:lineRule="auto"/>
    </w:pPr>
  </w:style>
  <w:style w:type="table" w:styleId="a4">
    <w:name w:val="Table Grid"/>
    <w:basedOn w:val="a1"/>
    <w:uiPriority w:val="59"/>
    <w:rsid w:val="007E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0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4A16"/>
    <w:pPr>
      <w:widowControl w:val="0"/>
      <w:suppressAutoHyphens/>
      <w:spacing w:after="0" w:line="100" w:lineRule="atLeast"/>
      <w:ind w:left="720"/>
      <w:contextualSpacing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2CA"/>
    <w:pPr>
      <w:spacing w:after="0" w:line="240" w:lineRule="auto"/>
    </w:pPr>
  </w:style>
  <w:style w:type="table" w:styleId="a4">
    <w:name w:val="Table Grid"/>
    <w:basedOn w:val="a1"/>
    <w:uiPriority w:val="59"/>
    <w:rsid w:val="007E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0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4A16"/>
    <w:pPr>
      <w:widowControl w:val="0"/>
      <w:suppressAutoHyphens/>
      <w:spacing w:after="0" w:line="100" w:lineRule="atLeast"/>
      <w:ind w:left="720"/>
      <w:contextualSpacing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2022-09-07T07:31:00Z</cp:lastPrinted>
  <dcterms:created xsi:type="dcterms:W3CDTF">2023-04-27T07:32:00Z</dcterms:created>
  <dcterms:modified xsi:type="dcterms:W3CDTF">2023-09-28T13:56:00Z</dcterms:modified>
</cp:coreProperties>
</file>