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66" w:tblpY="4538"/>
        <w:tblOverlap w:val="never"/>
        <w:tblW w:w="10740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840"/>
        <w:gridCol w:w="1290"/>
        <w:gridCol w:w="2940"/>
        <w:gridCol w:w="2670"/>
      </w:tblGrid>
      <w:tr w14:paraId="483BC9A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0E4907F6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06.02.2026 г.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CAA5F8F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0EF2FFBE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2F0FCFFB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47</w:t>
            </w:r>
            <w:bookmarkStart w:id="0" w:name="_GoBack"/>
            <w:bookmarkEnd w:id="0"/>
          </w:p>
          <w:p w14:paraId="13CF8417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EE87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D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О создании Научного общества учащихся (НОУ)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ru-RU"/>
              </w:rPr>
              <w:t xml:space="preserve"> «Эврика»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7930E8F4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580EE176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C337C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МУНИЦИПАЛЬНОЕ БЮДЖЕТНОЕ ОБЩЕОБРАЗОВАТЕЛЬНОЕ УЧРЕЖДЕНИЕ</w:t>
      </w:r>
    </w:p>
    <w:p w14:paraId="65823F7C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«СТАРОКРЫМСКАЯ ОБЩЕОБРАЗОВАТЕЛЬНАЯ ШКОЛА №2 ИМЕНИ ДВАЖДЫ ГЕРОЯ СОВЕТСКОГО СОЮЗА АМЕТ-ХАНА СУЛТАНА»</w:t>
      </w:r>
    </w:p>
    <w:p w14:paraId="16FF1B2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КИРОВСКОГО РАЙОНА РЕСПУБЛИКИ КРЫМ</w:t>
      </w:r>
    </w:p>
    <w:p w14:paraId="17CE9C14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(МБОУ «Старокрымская ОШ №2 им. Амет-Хана Султана</w:t>
      </w:r>
      <w:r>
        <w:rPr>
          <w:rFonts w:hint="default"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en-US" w:eastAsia="ru-RU" w:bidi="ar-SA"/>
        </w:rPr>
        <w:t>»</w:t>
      </w: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)</w:t>
      </w:r>
    </w:p>
    <w:p w14:paraId="1AB2BF64">
      <w:pPr>
        <w:widowControl/>
        <w:pBdr>
          <w:bottom w:val="thinThickMediumGap" w:color="auto" w:sz="24" w:space="0"/>
        </w:pBdr>
        <w:suppressAutoHyphens w:val="0"/>
        <w:autoSpaceDN/>
        <w:spacing w:after="200" w:line="276" w:lineRule="auto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0"/>
          <w:szCs w:val="20"/>
          <w:shd w:val="clear" w:color="auto" w:fill="FFFFFF"/>
          <w:lang w:val="uk-UA" w:eastAsia="en-US" w:bidi="ar-SA"/>
        </w:rPr>
      </w:pPr>
    </w:p>
    <w:p w14:paraId="3203B67B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000000"/>
          <w:kern w:val="0"/>
          <w:sz w:val="1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18"/>
          <w:szCs w:val="20"/>
          <w:lang w:val="ru-RU" w:eastAsia="ru-RU" w:bidi="ar-SA"/>
        </w:rPr>
        <w:t>ул. Ленина, 44, г. Старый Крым, Кировский район, Республика Крым, 297345</w:t>
      </w:r>
    </w:p>
    <w:p w14:paraId="0F1ECC9A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kern w:val="0"/>
          <w:sz w:val="1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18"/>
          <w:szCs w:val="20"/>
          <w:lang w:val="ru-RU" w:eastAsia="ru-RU" w:bidi="ar-SA"/>
        </w:rPr>
        <w:t xml:space="preserve">тел.: (06555) 5-21-07 Е-mail </w:t>
      </w:r>
      <w:r>
        <w:rPr>
          <w:rFonts w:ascii="Times New Roman" w:hAnsi="Times New Roman" w:eastAsia="Calibri" w:cs="Times New Roman"/>
          <w:color w:val="0070C0"/>
          <w:kern w:val="0"/>
          <w:sz w:val="18"/>
          <w:szCs w:val="20"/>
          <w:shd w:val="clear" w:color="auto" w:fill="FFFFFF"/>
          <w:lang w:val="ru-RU" w:eastAsia="en-US" w:bidi="ar-SA"/>
        </w:rPr>
        <w:t>schoool2.kirov@crimeaedu.ru</w:t>
      </w:r>
      <w:r>
        <w:rPr>
          <w:rFonts w:ascii="Times New Roman" w:hAnsi="Times New Roman" w:eastAsia="Times New Roman" w:cs="Times New Roman"/>
          <w:color w:val="0070C0"/>
          <w:kern w:val="0"/>
          <w:sz w:val="18"/>
          <w:szCs w:val="20"/>
          <w:lang w:val="ru-RU" w:eastAsia="ru-RU" w:bidi="ar-SA"/>
        </w:rPr>
        <w:t xml:space="preserve"> </w:t>
      </w:r>
    </w:p>
    <w:p w14:paraId="25922D7F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hAnsi="Times New Roman" w:eastAsia="Calibri" w:cs="Times New Roman"/>
          <w:b/>
          <w:color w:val="000000"/>
          <w:kern w:val="0"/>
          <w:sz w:val="18"/>
          <w:szCs w:val="20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color w:val="000000"/>
          <w:kern w:val="0"/>
          <w:sz w:val="18"/>
          <w:szCs w:val="20"/>
          <w:lang w:val="ru-RU" w:eastAsia="en-US" w:bidi="ar-SA"/>
        </w:rPr>
        <w:t>Код ОГРН 1159102029030</w:t>
      </w:r>
    </w:p>
    <w:p w14:paraId="75048CB1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ПРИКАЗ</w:t>
      </w:r>
    </w:p>
    <w:p w14:paraId="0C3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E1425">
      <w:pPr>
        <w:widowControl w:val="0"/>
        <w:autoSpaceDE w:val="0"/>
        <w:autoSpaceDN w:val="0"/>
        <w:adjustRightInd w:val="0"/>
        <w:spacing w:after="0" w:line="240" w:lineRule="auto"/>
        <w:ind w:firstLine="7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на основании представления инициативной группы для организации исследовательской деятельности учащихся</w:t>
      </w:r>
    </w:p>
    <w:p w14:paraId="257941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902C0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DA3F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A0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Разработать и утвердить Положение о  научном обществе учащихся МБОУ «Старокрымская ОШ №2 им. Амет-Хана Султана» (Приложение1).</w:t>
      </w:r>
    </w:p>
    <w:p w14:paraId="1338B90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</w:p>
    <w:p w14:paraId="0F0B89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Создать Научное общество учащихся (НОУ)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«Эврика»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0F9D91A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</w:pPr>
    </w:p>
    <w:p w14:paraId="4E450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 Научному руководителю НОУ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учителю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технологии </w:t>
      </w:r>
      <w:r>
        <w:rPr>
          <w:rFonts w:ascii="Times New Roman" w:hAnsi="Times New Roman" w:cs="Times New Roman"/>
          <w:sz w:val="24"/>
          <w:szCs w:val="24"/>
        </w:rPr>
        <w:t xml:space="preserve"> (научно-методическая работа)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Челеби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Нажие Назимовне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AF1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9B3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 согласовать План работы НОУ ;</w:t>
      </w:r>
    </w:p>
    <w:p w14:paraId="4B19B0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правильность ведения документации НОУ.</w:t>
      </w:r>
    </w:p>
    <w:p w14:paraId="5D448F08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065" w:leftChars="0"/>
        <w:jc w:val="both"/>
        <w:rPr>
          <w:rFonts w:ascii="Times New Roman" w:hAnsi="Times New Roman" w:cs="Times New Roman"/>
          <w:sz w:val="24"/>
          <w:szCs w:val="24"/>
        </w:rPr>
      </w:pPr>
    </w:p>
    <w:p w14:paraId="00A31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14:paraId="72EB3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EC9E9">
      <w:pPr>
        <w:numPr>
          <w:ilvl w:val="0"/>
          <w:numId w:val="0"/>
        </w:numPr>
        <w:ind w:left="60"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156"/>
        <w:gridCol w:w="2670"/>
        <w:gridCol w:w="156"/>
        <w:gridCol w:w="1950"/>
      </w:tblGrid>
      <w:tr w14:paraId="59E56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9AD8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И.о. 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иректор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72412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E22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238D7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F1A3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Сейтякубова Т.Д.</w:t>
            </w:r>
          </w:p>
        </w:tc>
      </w:tr>
      <w:tr w14:paraId="1022C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F6A62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960AF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AB14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0D15E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D54A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0B85FC">
      <w:pPr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56"/>
        <w:gridCol w:w="2190"/>
        <w:gridCol w:w="156"/>
      </w:tblGrid>
      <w:tr w14:paraId="69431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21A2B"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Челеби Н.Н.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70D82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8D3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C78AA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47D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>
      <w:pgSz w:w="12240" w:h="15840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A8803"/>
    <w:multiLevelType w:val="singleLevel"/>
    <w:tmpl w:val="318A88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02EA1B2"/>
    <w:multiLevelType w:val="multilevel"/>
    <w:tmpl w:val="702EA1B2"/>
    <w:lvl w:ilvl="0" w:tentative="0">
      <w:start w:val="0"/>
      <w:numFmt w:val="bullet"/>
      <w:lvlText w:val="·"/>
      <w:lvlJc w:val="left"/>
      <w:pPr>
        <w:tabs>
          <w:tab w:val="left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 w:tentative="0">
      <w:start w:val="0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 w:tentative="0">
      <w:start w:val="0"/>
      <w:numFmt w:val="bullet"/>
      <w:lvlText w:val="§"/>
      <w:lvlJc w:val="left"/>
      <w:pPr>
        <w:tabs>
          <w:tab w:val="left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 w:tentative="0">
      <w:start w:val="0"/>
      <w:numFmt w:val="bullet"/>
      <w:lvlText w:val="·"/>
      <w:lvlJc w:val="left"/>
      <w:pPr>
        <w:tabs>
          <w:tab w:val="left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 w:tentative="0">
      <w:start w:val="0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 w:tentative="0">
      <w:start w:val="0"/>
      <w:numFmt w:val="bullet"/>
      <w:lvlText w:val="§"/>
      <w:lvlJc w:val="left"/>
      <w:pPr>
        <w:tabs>
          <w:tab w:val="left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 w:tentative="0">
      <w:start w:val="0"/>
      <w:numFmt w:val="bullet"/>
      <w:lvlText w:val="·"/>
      <w:lvlJc w:val="left"/>
      <w:pPr>
        <w:tabs>
          <w:tab w:val="left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 w:tentative="0">
      <w:start w:val="0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 w:tentative="0">
      <w:start w:val="0"/>
      <w:numFmt w:val="bullet"/>
      <w:lvlText w:val="§"/>
      <w:lvlJc w:val="left"/>
      <w:pPr>
        <w:tabs>
          <w:tab w:val="left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6D"/>
    <w:rsid w:val="0076006D"/>
    <w:rsid w:val="009961B4"/>
    <w:rsid w:val="3D7E58B0"/>
    <w:rsid w:val="7C2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qFormat/>
    <w:uiPriority w:val="0"/>
    <w:pPr>
      <w:tabs>
        <w:tab w:val="left" w:pos="709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798</Characters>
  <Lines>6</Lines>
  <Paragraphs>1</Paragraphs>
  <TotalTime>11</TotalTime>
  <ScaleCrop>false</ScaleCrop>
  <LinksUpToDate>false</LinksUpToDate>
  <CharactersWithSpaces>937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2021-10-11T11:38:00Z</dcterms:created>
  <dc:creator>Admin</dc:creator>
  <cp:lastModifiedBy>Admin</cp:lastModifiedBy>
  <cp:lastPrinted>2026-03-10T13:09:00Z</cp:lastPrinted>
  <dcterms:modified xsi:type="dcterms:W3CDTF">2026-03-16T07:43:25Z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28759001882348C5879A4082F48FD6F2_12</vt:lpwstr>
  </property>
</Properties>
</file>