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0F" w:rsidRPr="0056640F" w:rsidRDefault="0056640F" w:rsidP="0056640F">
      <w:pPr>
        <w:keepNext/>
        <w:keepLines/>
        <w:spacing w:before="480"/>
        <w:outlineLvl w:val="0"/>
        <w:rPr>
          <w:rFonts w:ascii="Cambria" w:hAnsi="Cambria"/>
          <w:b/>
          <w:bCs/>
          <w:sz w:val="28"/>
          <w:szCs w:val="28"/>
          <w:lang w:val="x-none" w:eastAsia="en-US"/>
        </w:rPr>
      </w:pPr>
      <w:r w:rsidRPr="0056640F">
        <w:rPr>
          <w:b/>
          <w:szCs w:val="22"/>
          <w:lang w:eastAsia="en-US"/>
        </w:rPr>
        <w:t xml:space="preserve">         </w:t>
      </w:r>
      <w:r w:rsidRPr="0056640F">
        <w:rPr>
          <w:rFonts w:ascii="Cambria" w:hAnsi="Cambria"/>
          <w:b/>
          <w:bCs/>
          <w:sz w:val="28"/>
          <w:szCs w:val="28"/>
          <w:lang w:val="x-none" w:eastAsia="en-US"/>
        </w:rPr>
        <w:t xml:space="preserve">                                                             </w:t>
      </w:r>
      <w:r w:rsidRPr="0056640F">
        <w:rPr>
          <w:rFonts w:ascii="Arial" w:eastAsia="Calibri" w:hAnsi="Arial" w:cs="Arial"/>
          <w:b/>
          <w:bCs/>
          <w:noProof/>
          <w:sz w:val="23"/>
          <w:szCs w:val="23"/>
          <w:shd w:val="clear" w:color="auto" w:fill="FFFFFF"/>
        </w:rPr>
        <w:drawing>
          <wp:inline distT="0" distB="0" distL="0" distR="0" wp14:anchorId="12678DBB" wp14:editId="29B4FC27">
            <wp:extent cx="6096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30"/>
        <w:gridCol w:w="3477"/>
        <w:gridCol w:w="3478"/>
      </w:tblGrid>
      <w:tr w:rsidR="0056640F" w:rsidRPr="0056640F" w:rsidTr="00C760F8">
        <w:trPr>
          <w:trHeight w:val="3268"/>
        </w:trPr>
        <w:tc>
          <w:tcPr>
            <w:tcW w:w="3630" w:type="dxa"/>
            <w:shd w:val="clear" w:color="auto" w:fill="auto"/>
          </w:tcPr>
          <w:p w:rsidR="0056640F" w:rsidRPr="0056640F" w:rsidRDefault="0056640F" w:rsidP="0056640F">
            <w:pPr>
              <w:spacing w:before="100" w:beforeAutospacing="1" w:afterAutospacing="1"/>
              <w:jc w:val="center"/>
              <w:rPr>
                <w:rFonts w:eastAsia="Calibri"/>
                <w:b/>
                <w:sz w:val="22"/>
                <w:shd w:val="clear" w:color="auto" w:fill="FFFFFF"/>
                <w:lang w:eastAsia="en-US"/>
              </w:rPr>
            </w:pPr>
            <w:r w:rsidRPr="0056640F">
              <w:rPr>
                <w:rFonts w:eastAsia="Calibri"/>
                <w:b/>
                <w:sz w:val="22"/>
                <w:shd w:val="clear" w:color="auto" w:fill="FFFFFF"/>
                <w:lang w:eastAsia="en-US"/>
              </w:rPr>
              <w:t>КЪЫРЫМ ДЖУМХУРИЕТИ</w:t>
            </w:r>
          </w:p>
          <w:p w:rsidR="0056640F" w:rsidRPr="0056640F" w:rsidRDefault="0056640F" w:rsidP="0056640F">
            <w:pPr>
              <w:spacing w:before="100" w:beforeAutospacing="1" w:afterAutospacing="1"/>
              <w:jc w:val="center"/>
              <w:rPr>
                <w:rFonts w:eastAsia="Calibri"/>
                <w:b/>
                <w:sz w:val="22"/>
                <w:shd w:val="clear" w:color="auto" w:fill="FFFFFF"/>
                <w:lang w:eastAsia="en-US"/>
              </w:rPr>
            </w:pPr>
            <w:r w:rsidRPr="0056640F">
              <w:rPr>
                <w:rFonts w:eastAsia="Calibri"/>
                <w:b/>
                <w:sz w:val="22"/>
                <w:shd w:val="clear" w:color="auto" w:fill="FFFFFF"/>
                <w:lang w:eastAsia="en-US"/>
              </w:rPr>
              <w:t xml:space="preserve">КИРОВСК КЪАСАБАСЫНЫНЪ «СОВЕТЛЕР БИРЛИГИНИНЪ ЭКИ ДЕФА КЪАРАМАНЫ   АМЕТ-ХАН СУЛТАН АДЫНДА ЭСКИ КЪЫРЫМ УМУМТАСИЛЬ МЕКТЕБИ» МУНИЦИПАЛЬ БЮДЖЕТ УМУМТАСИЛЬ МУЭССИСЕСИ </w:t>
            </w:r>
          </w:p>
        </w:tc>
        <w:tc>
          <w:tcPr>
            <w:tcW w:w="3477" w:type="dxa"/>
            <w:shd w:val="clear" w:color="auto" w:fill="auto"/>
          </w:tcPr>
          <w:p w:rsidR="0056640F" w:rsidRPr="0056640F" w:rsidRDefault="0056640F" w:rsidP="0056640F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sz w:val="22"/>
              </w:rPr>
            </w:pPr>
            <w:r w:rsidRPr="0056640F">
              <w:rPr>
                <w:rFonts w:eastAsia="Calibri"/>
                <w:b/>
                <w:bCs/>
                <w:sz w:val="22"/>
                <w:lang w:val="uk-UA"/>
              </w:rPr>
              <w:t>МУНИЦИПАЛЬНОЕ БЮДЖЕТНОЕ</w:t>
            </w:r>
            <w:r w:rsidRPr="0056640F">
              <w:rPr>
                <w:rFonts w:eastAsia="Calibri"/>
                <w:b/>
                <w:bCs/>
                <w:sz w:val="22"/>
              </w:rPr>
              <w:t xml:space="preserve"> ОБЩЕОБРАЗОВАТЕЛЬНОЕ УЧРЕЖДЕНИЕ    «СТАРОКРЫМСКАЯ ОБЩЕОБРАЗОВАТЕЛЬНАЯ ШКОЛА №2 ИМЕНИ ДВАЖДЫ ГЕРОЯ СОВЕТСКОГО СОЮЗА АМЕТ-ХАНА СУЛТАНА</w:t>
            </w:r>
            <w:r w:rsidRPr="0056640F">
              <w:rPr>
                <w:rFonts w:eastAsia="Calibri"/>
                <w:b/>
                <w:sz w:val="22"/>
              </w:rPr>
              <w:t>»</w:t>
            </w:r>
            <w:r w:rsidRPr="0056640F">
              <w:rPr>
                <w:rFonts w:eastAsia="Calibri"/>
                <w:b/>
                <w:bCs/>
                <w:sz w:val="22"/>
                <w:lang w:eastAsia="en-US"/>
              </w:rPr>
              <w:t>КИРОВСКОГО РАЙОНА РЕСПУБЛИКИ КРЫМ</w:t>
            </w:r>
          </w:p>
        </w:tc>
        <w:tc>
          <w:tcPr>
            <w:tcW w:w="3478" w:type="dxa"/>
            <w:shd w:val="clear" w:color="auto" w:fill="auto"/>
          </w:tcPr>
          <w:p w:rsidR="0056640F" w:rsidRPr="0056640F" w:rsidRDefault="0056640F" w:rsidP="0056640F">
            <w:pPr>
              <w:spacing w:before="100" w:beforeAutospacing="1" w:afterAutospacing="1"/>
              <w:jc w:val="center"/>
              <w:rPr>
                <w:rFonts w:ascii="Arial" w:eastAsia="Calibri" w:hAnsi="Arial" w:cs="Arial"/>
                <w:b/>
                <w:sz w:val="22"/>
                <w:shd w:val="clear" w:color="auto" w:fill="FFFFFF"/>
                <w:lang w:val="uk-UA" w:eastAsia="en-US"/>
              </w:rPr>
            </w:pPr>
            <w:r w:rsidRPr="0056640F">
              <w:rPr>
                <w:rFonts w:eastAsia="Calibri"/>
                <w:b/>
                <w:sz w:val="22"/>
                <w:shd w:val="clear" w:color="auto" w:fill="FFFFFF"/>
                <w:lang w:val="uk-UA" w:eastAsia="en-US"/>
              </w:rPr>
              <w:t>МУНІЦИПАЛЬНА БЮДЖЕТНА ЗАГАЛЬНООСВІТНЯ УСТАНОВА «СТАРОКРИМСЬКА ЗАГАЛЬНООСВІТНЯ ШКОЛА № 2 ІМЕНІ ДВІЧІ ГЕРОЯ РАДЯНСЬКОГО СОЮЗУ АМЕТ-ХАНА СУЛТАНА» КІРОВСЬКОГО РАЙОНУ РЕСПУБЛІКИ КРИМ</w:t>
            </w:r>
          </w:p>
        </w:tc>
      </w:tr>
    </w:tbl>
    <w:p w:rsidR="0056640F" w:rsidRPr="0056640F" w:rsidRDefault="0056640F" w:rsidP="0056640F">
      <w:pPr>
        <w:pBdr>
          <w:bottom w:val="thinThickMediumGap" w:sz="24" w:space="1" w:color="auto"/>
        </w:pBdr>
        <w:spacing w:before="100" w:beforeAutospacing="1" w:after="200" w:afterAutospacing="1" w:line="276" w:lineRule="auto"/>
        <w:rPr>
          <w:rFonts w:ascii="Arial" w:eastAsia="Calibri" w:hAnsi="Arial" w:cs="Arial"/>
          <w:b/>
          <w:color w:val="2C2D2E"/>
          <w:sz w:val="6"/>
          <w:szCs w:val="23"/>
          <w:shd w:val="clear" w:color="auto" w:fill="FFFFFF"/>
          <w:lang w:val="uk-UA" w:eastAsia="en-US"/>
        </w:rPr>
      </w:pPr>
    </w:p>
    <w:p w:rsidR="0056640F" w:rsidRPr="0056640F" w:rsidRDefault="0056640F" w:rsidP="0056640F">
      <w:pPr>
        <w:spacing w:before="100" w:beforeAutospacing="1" w:after="100" w:afterAutospacing="1" w:line="200" w:lineRule="exact"/>
        <w:jc w:val="center"/>
        <w:rPr>
          <w:b/>
          <w:sz w:val="20"/>
        </w:rPr>
      </w:pPr>
      <w:r w:rsidRPr="0056640F">
        <w:rPr>
          <w:b/>
          <w:sz w:val="20"/>
        </w:rPr>
        <w:t xml:space="preserve">ул. Ленина, 44, г. Старый Крым, Кировский район, Республика Крым, 297345                                                                         тел.: (06555) 5-21-07 </w:t>
      </w:r>
      <w:proofErr w:type="gramStart"/>
      <w:r w:rsidRPr="0056640F">
        <w:rPr>
          <w:b/>
          <w:sz w:val="20"/>
        </w:rPr>
        <w:t>Е</w:t>
      </w:r>
      <w:proofErr w:type="gramEnd"/>
      <w:r w:rsidRPr="0056640F">
        <w:rPr>
          <w:b/>
          <w:sz w:val="20"/>
        </w:rPr>
        <w:t>-</w:t>
      </w:r>
      <w:proofErr w:type="spellStart"/>
      <w:r w:rsidRPr="0056640F">
        <w:rPr>
          <w:b/>
          <w:sz w:val="20"/>
        </w:rPr>
        <w:t>mail</w:t>
      </w:r>
      <w:proofErr w:type="spellEnd"/>
      <w:r w:rsidRPr="0056640F">
        <w:rPr>
          <w:b/>
          <w:sz w:val="20"/>
        </w:rPr>
        <w:t xml:space="preserve"> </w:t>
      </w:r>
      <w:r w:rsidRPr="0056640F">
        <w:rPr>
          <w:rFonts w:ascii="Helvetica" w:eastAsia="Calibri" w:hAnsi="Helvetica" w:cs="Helvetica"/>
          <w:color w:val="0070C0"/>
          <w:sz w:val="22"/>
          <w:szCs w:val="22"/>
          <w:shd w:val="clear" w:color="auto" w:fill="FFFFFF"/>
          <w:lang w:eastAsia="en-US"/>
        </w:rPr>
        <w:t>schoool2.kirov@crimeaedu.ru</w:t>
      </w:r>
      <w:r w:rsidRPr="0056640F">
        <w:rPr>
          <w:color w:val="0070C0"/>
          <w:sz w:val="20"/>
        </w:rPr>
        <w:t xml:space="preserve"> </w:t>
      </w:r>
      <w:r w:rsidRPr="0056640F">
        <w:rPr>
          <w:b/>
          <w:sz w:val="20"/>
        </w:rPr>
        <w:t xml:space="preserve">                                                                                                          </w:t>
      </w:r>
      <w:r w:rsidRPr="0056640F">
        <w:rPr>
          <w:rFonts w:eastAsia="Calibri"/>
          <w:b/>
          <w:sz w:val="20"/>
          <w:szCs w:val="22"/>
          <w:lang w:eastAsia="en-US"/>
        </w:rPr>
        <w:t>Код ОГРН 1159102029030</w:t>
      </w:r>
    </w:p>
    <w:p w:rsidR="00E85DC7" w:rsidRPr="003F4C8A" w:rsidRDefault="00E85DC7" w:rsidP="0056640F">
      <w:pPr>
        <w:ind w:left="2540" w:right="2680" w:firstLine="640"/>
        <w:rPr>
          <w:rStyle w:val="60"/>
          <w:b w:val="0"/>
          <w:bCs w:val="0"/>
        </w:rPr>
      </w:pPr>
    </w:p>
    <w:p w:rsidR="00252F0B" w:rsidRPr="003F4C8A" w:rsidRDefault="00E85DC7" w:rsidP="0056640F">
      <w:pPr>
        <w:ind w:right="2680"/>
        <w:rPr>
          <w:rStyle w:val="60"/>
          <w:bCs w:val="0"/>
        </w:rPr>
      </w:pPr>
      <w:r w:rsidRPr="003F4C8A">
        <w:rPr>
          <w:rStyle w:val="60"/>
          <w:bCs w:val="0"/>
        </w:rPr>
        <w:t xml:space="preserve">                            </w:t>
      </w:r>
      <w:r w:rsidR="0056640F">
        <w:rPr>
          <w:rStyle w:val="60"/>
          <w:bCs w:val="0"/>
        </w:rPr>
        <w:t xml:space="preserve">   </w:t>
      </w:r>
      <w:r w:rsidRPr="003F4C8A">
        <w:rPr>
          <w:rStyle w:val="60"/>
          <w:bCs w:val="0"/>
        </w:rPr>
        <w:t xml:space="preserve">  </w:t>
      </w:r>
      <w:r w:rsidR="00E70181" w:rsidRPr="003F4C8A">
        <w:rPr>
          <w:rStyle w:val="60"/>
          <w:bCs w:val="0"/>
        </w:rPr>
        <w:t xml:space="preserve">Режим занятий обучающихся МБОУ </w:t>
      </w:r>
      <w:r w:rsidRPr="003F4C8A">
        <w:rPr>
          <w:rStyle w:val="60"/>
          <w:bCs w:val="0"/>
        </w:rPr>
        <w:t xml:space="preserve"> </w:t>
      </w:r>
      <w:r w:rsidR="00252F0B" w:rsidRPr="003F4C8A">
        <w:rPr>
          <w:rStyle w:val="60"/>
          <w:bCs w:val="0"/>
        </w:rPr>
        <w:t xml:space="preserve"> </w:t>
      </w:r>
    </w:p>
    <w:p w:rsidR="00E70181" w:rsidRDefault="0056640F" w:rsidP="0056640F">
      <w:pPr>
        <w:ind w:right="1376"/>
        <w:rPr>
          <w:rStyle w:val="60"/>
          <w:bCs w:val="0"/>
        </w:rPr>
      </w:pPr>
      <w:r>
        <w:rPr>
          <w:rStyle w:val="60"/>
          <w:bCs w:val="0"/>
        </w:rPr>
        <w:t xml:space="preserve">              </w:t>
      </w:r>
      <w:r w:rsidR="00252F0B" w:rsidRPr="003F4C8A">
        <w:rPr>
          <w:rStyle w:val="60"/>
          <w:bCs w:val="0"/>
        </w:rPr>
        <w:t xml:space="preserve"> </w:t>
      </w:r>
      <w:r>
        <w:rPr>
          <w:rStyle w:val="60"/>
          <w:bCs w:val="0"/>
        </w:rPr>
        <w:t xml:space="preserve">    </w:t>
      </w:r>
      <w:r w:rsidR="00252F0B" w:rsidRPr="003F4C8A">
        <w:rPr>
          <w:rStyle w:val="60"/>
          <w:bCs w:val="0"/>
        </w:rPr>
        <w:t xml:space="preserve"> </w:t>
      </w:r>
      <w:r w:rsidR="00E70181" w:rsidRPr="003F4C8A">
        <w:rPr>
          <w:rStyle w:val="60"/>
          <w:bCs w:val="0"/>
        </w:rPr>
        <w:t>«</w:t>
      </w:r>
      <w:proofErr w:type="spellStart"/>
      <w:r w:rsidR="00252F0B" w:rsidRPr="003F4C8A">
        <w:rPr>
          <w:rStyle w:val="60"/>
          <w:bCs w:val="0"/>
        </w:rPr>
        <w:t>Старокрымская</w:t>
      </w:r>
      <w:proofErr w:type="spellEnd"/>
      <w:r w:rsidR="00252F0B" w:rsidRPr="003F4C8A">
        <w:rPr>
          <w:rStyle w:val="60"/>
          <w:bCs w:val="0"/>
        </w:rPr>
        <w:t xml:space="preserve"> ОШ №2 </w:t>
      </w:r>
      <w:proofErr w:type="spellStart"/>
      <w:r w:rsidR="00252F0B" w:rsidRPr="003F4C8A">
        <w:rPr>
          <w:rStyle w:val="60"/>
          <w:bCs w:val="0"/>
        </w:rPr>
        <w:t>им</w:t>
      </w:r>
      <w:proofErr w:type="gramStart"/>
      <w:r w:rsidR="00252F0B" w:rsidRPr="003F4C8A">
        <w:rPr>
          <w:rStyle w:val="60"/>
          <w:bCs w:val="0"/>
        </w:rPr>
        <w:t>.А</w:t>
      </w:r>
      <w:proofErr w:type="gramEnd"/>
      <w:r w:rsidR="00252F0B" w:rsidRPr="003F4C8A">
        <w:rPr>
          <w:rStyle w:val="60"/>
          <w:bCs w:val="0"/>
        </w:rPr>
        <w:t>мет</w:t>
      </w:r>
      <w:proofErr w:type="spellEnd"/>
      <w:r w:rsidR="00252F0B" w:rsidRPr="003F4C8A">
        <w:rPr>
          <w:rStyle w:val="60"/>
          <w:bCs w:val="0"/>
        </w:rPr>
        <w:t>-Хана Султана</w:t>
      </w:r>
      <w:r w:rsidR="00E70181" w:rsidRPr="003F4C8A">
        <w:rPr>
          <w:rStyle w:val="60"/>
          <w:bCs w:val="0"/>
        </w:rPr>
        <w:t>»</w:t>
      </w:r>
    </w:p>
    <w:p w:rsidR="00692943" w:rsidRPr="003F4C8A" w:rsidRDefault="00692943" w:rsidP="0056640F">
      <w:pPr>
        <w:ind w:right="1376"/>
        <w:rPr>
          <w:sz w:val="28"/>
          <w:szCs w:val="28"/>
        </w:rPr>
      </w:pPr>
      <w:r>
        <w:rPr>
          <w:rStyle w:val="60"/>
          <w:bCs w:val="0"/>
        </w:rPr>
        <w:t xml:space="preserve">              </w:t>
      </w:r>
    </w:p>
    <w:p w:rsidR="00E70181" w:rsidRPr="003F4C8A" w:rsidRDefault="00E70181" w:rsidP="0056640F">
      <w:pPr>
        <w:widowControl w:val="0"/>
        <w:numPr>
          <w:ilvl w:val="0"/>
          <w:numId w:val="2"/>
        </w:numPr>
        <w:tabs>
          <w:tab w:val="left" w:pos="813"/>
        </w:tabs>
        <w:ind w:left="460"/>
        <w:jc w:val="both"/>
        <w:rPr>
          <w:sz w:val="28"/>
          <w:szCs w:val="28"/>
        </w:rPr>
      </w:pPr>
      <w:r w:rsidRPr="003F4C8A">
        <w:rPr>
          <w:rStyle w:val="60"/>
          <w:bCs w:val="0"/>
        </w:rPr>
        <w:t>Общие положения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59"/>
        </w:tabs>
        <w:rPr>
          <w:sz w:val="28"/>
          <w:szCs w:val="28"/>
        </w:rPr>
      </w:pPr>
      <w:r w:rsidRPr="003F4C8A">
        <w:rPr>
          <w:rStyle w:val="20"/>
        </w:rPr>
        <w:t xml:space="preserve">Настоящий режим занятий обучающихся МБОУ </w:t>
      </w:r>
      <w:r w:rsidRPr="003F4C8A">
        <w:rPr>
          <w:rStyle w:val="60"/>
          <w:b w:val="0"/>
          <w:bCs w:val="0"/>
        </w:rPr>
        <w:t>«</w:t>
      </w:r>
      <w:proofErr w:type="spellStart"/>
      <w:r w:rsidR="00252F0B" w:rsidRPr="003F4C8A">
        <w:rPr>
          <w:rStyle w:val="60"/>
          <w:b w:val="0"/>
          <w:bCs w:val="0"/>
        </w:rPr>
        <w:t>Старокрымская</w:t>
      </w:r>
      <w:proofErr w:type="spellEnd"/>
      <w:r w:rsidR="00252F0B" w:rsidRPr="003F4C8A">
        <w:rPr>
          <w:rStyle w:val="60"/>
          <w:b w:val="0"/>
          <w:bCs w:val="0"/>
        </w:rPr>
        <w:t xml:space="preserve"> ОШ №2 </w:t>
      </w:r>
      <w:proofErr w:type="spellStart"/>
      <w:r w:rsidR="00252F0B" w:rsidRPr="003F4C8A">
        <w:rPr>
          <w:rStyle w:val="60"/>
          <w:b w:val="0"/>
          <w:bCs w:val="0"/>
        </w:rPr>
        <w:t>им</w:t>
      </w:r>
      <w:proofErr w:type="gramStart"/>
      <w:r w:rsidR="00252F0B" w:rsidRPr="003F4C8A">
        <w:rPr>
          <w:rStyle w:val="60"/>
          <w:b w:val="0"/>
          <w:bCs w:val="0"/>
        </w:rPr>
        <w:t>.А</w:t>
      </w:r>
      <w:proofErr w:type="gramEnd"/>
      <w:r w:rsidR="00252F0B" w:rsidRPr="003F4C8A">
        <w:rPr>
          <w:rStyle w:val="60"/>
          <w:b w:val="0"/>
          <w:bCs w:val="0"/>
        </w:rPr>
        <w:t>мет</w:t>
      </w:r>
      <w:proofErr w:type="spellEnd"/>
      <w:r w:rsidR="00252F0B" w:rsidRPr="003F4C8A">
        <w:rPr>
          <w:rStyle w:val="60"/>
          <w:b w:val="0"/>
          <w:bCs w:val="0"/>
        </w:rPr>
        <w:t>-Хана Султана</w:t>
      </w:r>
      <w:r w:rsidRPr="003F4C8A">
        <w:rPr>
          <w:rStyle w:val="60"/>
          <w:b w:val="0"/>
          <w:bCs w:val="0"/>
        </w:rPr>
        <w:t>»</w:t>
      </w:r>
      <w:r w:rsidRPr="003F4C8A">
        <w:rPr>
          <w:rStyle w:val="20"/>
        </w:rPr>
        <w:t xml:space="preserve"> (далее - школа) разработан в соответствии с: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hanging="460"/>
        <w:rPr>
          <w:sz w:val="28"/>
          <w:szCs w:val="28"/>
        </w:rPr>
      </w:pPr>
      <w:r w:rsidRPr="003F4C8A">
        <w:rPr>
          <w:rStyle w:val="20"/>
        </w:rPr>
        <w:t>Федеральным законом от 29.12.2012 № 273-ФЗ «Об образовании в Российской Федерации»,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№2,</w:t>
      </w:r>
    </w:p>
    <w:p w:rsidR="00E70181" w:rsidRPr="003F4C8A" w:rsidRDefault="00E70181" w:rsidP="0056640F">
      <w:pPr>
        <w:widowControl w:val="0"/>
        <w:numPr>
          <w:ilvl w:val="0"/>
          <w:numId w:val="3"/>
        </w:numPr>
        <w:tabs>
          <w:tab w:val="left" w:pos="440"/>
        </w:tabs>
        <w:ind w:left="460" w:right="240" w:hanging="460"/>
        <w:jc w:val="both"/>
        <w:rPr>
          <w:sz w:val="28"/>
          <w:szCs w:val="28"/>
        </w:rPr>
      </w:pPr>
      <w:r w:rsidRPr="003F4C8A">
        <w:rPr>
          <w:rStyle w:val="20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F4C8A">
        <w:rPr>
          <w:rStyle w:val="20"/>
        </w:rPr>
        <w:t>Минпросвещения</w:t>
      </w:r>
      <w:proofErr w:type="spellEnd"/>
      <w:r w:rsidRPr="003F4C8A">
        <w:rPr>
          <w:rStyle w:val="20"/>
        </w:rPr>
        <w:t xml:space="preserve"> России от 22.03.2021 № 115.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64"/>
        </w:tabs>
        <w:ind w:right="240"/>
        <w:jc w:val="both"/>
        <w:rPr>
          <w:sz w:val="28"/>
          <w:szCs w:val="28"/>
        </w:rPr>
      </w:pPr>
      <w:r w:rsidRPr="003F4C8A">
        <w:rPr>
          <w:rStyle w:val="20"/>
        </w:rPr>
        <w:t>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564"/>
        </w:tabs>
        <w:ind w:right="240"/>
        <w:jc w:val="both"/>
        <w:rPr>
          <w:sz w:val="28"/>
          <w:szCs w:val="28"/>
        </w:rPr>
      </w:pPr>
      <w:r w:rsidRPr="003F4C8A">
        <w:rPr>
          <w:rStyle w:val="20"/>
        </w:rPr>
        <w:lastRenderedPageBreak/>
        <w:t>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E70181" w:rsidRPr="003F4C8A" w:rsidRDefault="00E70181" w:rsidP="0056640F">
      <w:pPr>
        <w:widowControl w:val="0"/>
        <w:numPr>
          <w:ilvl w:val="0"/>
          <w:numId w:val="2"/>
        </w:numPr>
        <w:tabs>
          <w:tab w:val="left" w:pos="813"/>
        </w:tabs>
        <w:ind w:left="460"/>
        <w:jc w:val="both"/>
        <w:rPr>
          <w:sz w:val="28"/>
          <w:szCs w:val="28"/>
        </w:rPr>
      </w:pPr>
      <w:r w:rsidRPr="003F4C8A">
        <w:rPr>
          <w:rStyle w:val="60"/>
          <w:bCs w:val="0"/>
        </w:rPr>
        <w:t>Учебный год</w:t>
      </w:r>
    </w:p>
    <w:p w:rsidR="00E70181" w:rsidRPr="003F4C8A" w:rsidRDefault="00EC0A34" w:rsidP="0056640F">
      <w:pPr>
        <w:widowControl w:val="0"/>
        <w:numPr>
          <w:ilvl w:val="1"/>
          <w:numId w:val="2"/>
        </w:numPr>
        <w:tabs>
          <w:tab w:val="left" w:pos="559"/>
        </w:tabs>
        <w:jc w:val="both"/>
        <w:rPr>
          <w:sz w:val="28"/>
          <w:szCs w:val="28"/>
        </w:rPr>
      </w:pPr>
      <w:r>
        <w:rPr>
          <w:rStyle w:val="20"/>
        </w:rPr>
        <w:t>Учебный год в школе начинается 1</w:t>
      </w:r>
      <w:r w:rsidR="00E70181" w:rsidRPr="003F4C8A">
        <w:rPr>
          <w:rStyle w:val="20"/>
        </w:rPr>
        <w:t xml:space="preserve"> сентября и заканчивается в соответствии с учебным планом основной общеобразовательной прог</w:t>
      </w:r>
      <w:r w:rsidR="00E85DC7" w:rsidRPr="003F4C8A">
        <w:rPr>
          <w:rStyle w:val="20"/>
        </w:rPr>
        <w:t>раммы соответствующего</w:t>
      </w:r>
      <w:r w:rsidR="00CF2AA5" w:rsidRPr="003F4C8A">
        <w:rPr>
          <w:rStyle w:val="20"/>
        </w:rPr>
        <w:t xml:space="preserve"> </w:t>
      </w:r>
      <w:r w:rsidR="00E70181" w:rsidRPr="003F4C8A">
        <w:rPr>
          <w:color w:val="000000"/>
          <w:sz w:val="28"/>
          <w:szCs w:val="28"/>
          <w:lang w:bidi="ru-RU"/>
        </w:rPr>
        <w:t>уровня образования. Если 1 сентября приходится на выходной день, учебный год начинается в первый</w:t>
      </w:r>
      <w:r w:rsidR="0056640F">
        <w:rPr>
          <w:color w:val="000000"/>
          <w:sz w:val="28"/>
          <w:szCs w:val="28"/>
          <w:lang w:bidi="ru-RU"/>
        </w:rPr>
        <w:t>,</w:t>
      </w:r>
      <w:r w:rsidR="00E70181" w:rsidRPr="003F4C8A">
        <w:rPr>
          <w:color w:val="000000"/>
          <w:sz w:val="28"/>
          <w:szCs w:val="28"/>
          <w:lang w:bidi="ru-RU"/>
        </w:rPr>
        <w:t xml:space="preserve"> следующий за ним</w:t>
      </w:r>
      <w:r w:rsidR="0056640F">
        <w:rPr>
          <w:color w:val="000000"/>
          <w:sz w:val="28"/>
          <w:szCs w:val="28"/>
          <w:lang w:bidi="ru-RU"/>
        </w:rPr>
        <w:t>,</w:t>
      </w:r>
      <w:r w:rsidR="00E70181" w:rsidRPr="003F4C8A">
        <w:rPr>
          <w:color w:val="000000"/>
          <w:sz w:val="28"/>
          <w:szCs w:val="28"/>
          <w:lang w:bidi="ru-RU"/>
        </w:rPr>
        <w:t xml:space="preserve"> рабочий день.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 xml:space="preserve">Продолжительность учебного года для обучающихся уровней начального, основного, среднего общего образования составляет не менее </w:t>
      </w:r>
      <w:r w:rsidRPr="003F4C8A">
        <w:rPr>
          <w:rStyle w:val="21"/>
        </w:rPr>
        <w:t>34</w:t>
      </w:r>
      <w:r w:rsidRPr="003F4C8A">
        <w:rPr>
          <w:color w:val="000000"/>
          <w:sz w:val="28"/>
          <w:szCs w:val="28"/>
          <w:lang w:bidi="ru-RU"/>
        </w:rPr>
        <w:t xml:space="preserve"> недель без учета государственной итоговой аттестации в 9-х, 11-х классах, в 1-м классе - </w:t>
      </w:r>
      <w:r w:rsidRPr="003F4C8A">
        <w:rPr>
          <w:rStyle w:val="21"/>
        </w:rPr>
        <w:t>33</w:t>
      </w:r>
      <w:r w:rsidRPr="003F4C8A">
        <w:rPr>
          <w:color w:val="000000"/>
          <w:sz w:val="28"/>
          <w:szCs w:val="28"/>
          <w:lang w:bidi="ru-RU"/>
        </w:rPr>
        <w:t xml:space="preserve"> недели.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>Учебный год составляют учебные периоды: четверти</w:t>
      </w:r>
      <w:r w:rsidRPr="003F4C8A">
        <w:rPr>
          <w:rStyle w:val="21"/>
        </w:rPr>
        <w:t xml:space="preserve">, полугодия. </w:t>
      </w:r>
      <w:r w:rsidRPr="003F4C8A">
        <w:rPr>
          <w:color w:val="000000"/>
          <w:sz w:val="28"/>
          <w:szCs w:val="28"/>
          <w:lang w:bidi="ru-RU"/>
        </w:rPr>
        <w:t xml:space="preserve">Количество четвертей в учебном году - </w:t>
      </w:r>
      <w:r w:rsidRPr="003F4C8A">
        <w:rPr>
          <w:rStyle w:val="21"/>
        </w:rPr>
        <w:t>4, полугодий - 2.</w:t>
      </w:r>
    </w:p>
    <w:p w:rsidR="00E70181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color w:val="000000"/>
          <w:sz w:val="28"/>
          <w:szCs w:val="28"/>
          <w:lang w:bidi="ru-RU"/>
        </w:rPr>
        <w:t xml:space="preserve">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3F4C8A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3F4C8A">
        <w:rPr>
          <w:color w:val="000000"/>
          <w:sz w:val="28"/>
          <w:szCs w:val="28"/>
          <w:lang w:bidi="ru-RU"/>
        </w:rPr>
        <w:t xml:space="preserve"> 1-го класса в середине третьей четверти.</w:t>
      </w:r>
    </w:p>
    <w:p w:rsidR="00CF2AA5" w:rsidRPr="003F4C8A" w:rsidRDefault="00E70181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proofErr w:type="gramStart"/>
      <w:r w:rsidRPr="003F4C8A">
        <w:rPr>
          <w:color w:val="000000"/>
          <w:sz w:val="28"/>
          <w:szCs w:val="28"/>
          <w:lang w:bidi="ru-RU"/>
        </w:rPr>
        <w:t xml:space="preserve">Даты начала и окончания учебного года, продолжительность учебного года, четвертей </w:t>
      </w:r>
      <w:r w:rsidRPr="003F4C8A">
        <w:rPr>
          <w:rStyle w:val="21"/>
        </w:rPr>
        <w:t>(полугодий),</w:t>
      </w:r>
      <w:r w:rsidRPr="003F4C8A">
        <w:rPr>
          <w:color w:val="000000"/>
          <w:sz w:val="28"/>
          <w:szCs w:val="28"/>
          <w:lang w:bidi="ru-RU"/>
        </w:rPr>
        <w:t xml:space="preserve">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ab/>
        <w:t>Учебные занятия организуются в одну смену.</w:t>
      </w:r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ab/>
        <w:t xml:space="preserve">Продолжительность учебной рабочей недели: 5-ти дневная рабочая неделя.                                                                                    </w:t>
      </w:r>
      <w:r w:rsidRPr="003F4C8A">
        <w:rPr>
          <w:sz w:val="28"/>
          <w:szCs w:val="28"/>
        </w:rPr>
        <w:tab/>
      </w:r>
    </w:p>
    <w:p w:rsidR="00CF2AA5" w:rsidRPr="003F4C8A" w:rsidRDefault="00CF2AA5" w:rsidP="0056640F">
      <w:pPr>
        <w:widowControl w:val="0"/>
        <w:numPr>
          <w:ilvl w:val="1"/>
          <w:numId w:val="2"/>
        </w:numPr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1-х классов не должен превыша</w:t>
      </w:r>
      <w:r w:rsidR="0056640F">
        <w:rPr>
          <w:sz w:val="28"/>
          <w:szCs w:val="28"/>
        </w:rPr>
        <w:t xml:space="preserve">ть 4 уроков и 1 день в неделю </w:t>
      </w:r>
      <w:r w:rsidRPr="003F4C8A">
        <w:rPr>
          <w:sz w:val="28"/>
          <w:szCs w:val="28"/>
        </w:rPr>
        <w:t>не более 5 уроков за счет урока физической культуры;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2-4-х классов — не более 5 уроков, и один раз в неделю 6 уроков за счет урока физической культуры при 6-дневной учебной неделе;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5-6-х классов — не более 6 уроков;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для обучающихся 7-11-х классов — не более 7 уроков.</w:t>
      </w:r>
    </w:p>
    <w:p w:rsidR="007B72EB" w:rsidRDefault="00CF2AA5" w:rsidP="0056640F">
      <w:pPr>
        <w:widowControl w:val="0"/>
        <w:tabs>
          <w:tab w:val="left" w:pos="625"/>
        </w:tabs>
        <w:jc w:val="both"/>
        <w:rPr>
          <w:color w:val="FF0000"/>
          <w:sz w:val="28"/>
          <w:szCs w:val="28"/>
        </w:rPr>
      </w:pPr>
      <w:r w:rsidRPr="003F4C8A">
        <w:rPr>
          <w:sz w:val="28"/>
          <w:szCs w:val="28"/>
        </w:rPr>
        <w:t xml:space="preserve">2.9. Начало занятий в 8:30. 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2.10. Продолжительность урока.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Для обучающихся 2-11 классы - 45 минут</w:t>
      </w:r>
      <w:r w:rsidR="0056640F">
        <w:rPr>
          <w:sz w:val="28"/>
          <w:szCs w:val="28"/>
        </w:rPr>
        <w:t>.</w:t>
      </w:r>
      <w:r w:rsidRPr="003F4C8A">
        <w:rPr>
          <w:sz w:val="28"/>
          <w:szCs w:val="28"/>
        </w:rPr>
        <w:t xml:space="preserve"> В 1 классе используется "ступенчатый" режим обучения: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сентябре, октябре - по 3 урока в день по 35 минут каждый;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ноябре-декабре - по 4 урока по 35 минут каждый;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•</w:t>
      </w:r>
      <w:r w:rsidRPr="003F4C8A">
        <w:rPr>
          <w:sz w:val="28"/>
          <w:szCs w:val="28"/>
        </w:rPr>
        <w:tab/>
        <w:t>январь - май - по 4 урока по 45 минут каждый.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2.11. </w:t>
      </w:r>
      <w:r w:rsidRPr="003F4C8A">
        <w:rPr>
          <w:sz w:val="28"/>
          <w:szCs w:val="28"/>
        </w:rPr>
        <w:tab/>
        <w:t xml:space="preserve">Продолжительность перемен между уроками составляет не менее 10 </w:t>
      </w:r>
      <w:r w:rsidR="0056640F">
        <w:rPr>
          <w:sz w:val="28"/>
          <w:szCs w:val="28"/>
        </w:rPr>
        <w:t>ми</w:t>
      </w:r>
      <w:r w:rsidRPr="003F4C8A">
        <w:rPr>
          <w:sz w:val="28"/>
          <w:szCs w:val="28"/>
        </w:rPr>
        <w:t>нут, большой перемены (после 2 или 3 уроков) - 20 минут.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В</w:t>
      </w:r>
      <w:r w:rsidRPr="003F4C8A">
        <w:rPr>
          <w:sz w:val="28"/>
          <w:szCs w:val="28"/>
        </w:rPr>
        <w:tab/>
        <w:t>середине</w:t>
      </w:r>
      <w:r w:rsidRPr="003F4C8A">
        <w:rPr>
          <w:sz w:val="28"/>
          <w:szCs w:val="28"/>
        </w:rPr>
        <w:tab/>
        <w:t>учебного</w:t>
      </w:r>
      <w:r w:rsidRPr="003F4C8A">
        <w:rPr>
          <w:sz w:val="28"/>
          <w:szCs w:val="28"/>
        </w:rPr>
        <w:tab/>
        <w:t>дня</w:t>
      </w:r>
      <w:r w:rsidRPr="003F4C8A">
        <w:rPr>
          <w:sz w:val="28"/>
          <w:szCs w:val="28"/>
        </w:rPr>
        <w:tab/>
        <w:t>для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>1кл.</w:t>
      </w:r>
      <w:r w:rsidR="0056640F">
        <w:rPr>
          <w:sz w:val="28"/>
          <w:szCs w:val="28"/>
        </w:rPr>
        <w:tab/>
        <w:t>рекомендуется</w:t>
      </w:r>
      <w:r w:rsidR="0056640F">
        <w:rPr>
          <w:sz w:val="28"/>
          <w:szCs w:val="28"/>
        </w:rPr>
        <w:tab/>
        <w:t xml:space="preserve">организация </w:t>
      </w:r>
      <w:r w:rsidRPr="003F4C8A">
        <w:rPr>
          <w:sz w:val="28"/>
          <w:szCs w:val="28"/>
        </w:rPr>
        <w:t>динамической</w:t>
      </w:r>
      <w:r w:rsidRPr="003F4C8A">
        <w:rPr>
          <w:sz w:val="28"/>
          <w:szCs w:val="28"/>
        </w:rPr>
        <w:tab/>
        <w:t>паузы продолжительностью не менее 40 минут.</w:t>
      </w:r>
    </w:p>
    <w:p w:rsidR="003F4C8A" w:rsidRPr="003F4C8A" w:rsidRDefault="003F4C8A" w:rsidP="0056640F">
      <w:pPr>
        <w:rPr>
          <w:sz w:val="28"/>
          <w:szCs w:val="28"/>
        </w:rPr>
      </w:pPr>
      <w:r w:rsidRPr="003F4C8A">
        <w:rPr>
          <w:sz w:val="28"/>
          <w:szCs w:val="28"/>
        </w:rPr>
        <w:t>2.12.Расписание звонков</w:t>
      </w:r>
    </w:p>
    <w:p w:rsidR="003F4C8A" w:rsidRPr="003F4C8A" w:rsidRDefault="003F4C8A" w:rsidP="0056640F">
      <w:pPr>
        <w:pStyle w:val="a3"/>
        <w:jc w:val="both"/>
        <w:rPr>
          <w:sz w:val="28"/>
          <w:szCs w:val="28"/>
        </w:rPr>
      </w:pPr>
    </w:p>
    <w:p w:rsidR="0056640F" w:rsidRPr="003F4C8A" w:rsidRDefault="003F4C8A" w:rsidP="0056640F">
      <w:pPr>
        <w:pStyle w:val="a3"/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№ урока </w:t>
      </w:r>
      <w:r w:rsidRPr="003F4C8A">
        <w:rPr>
          <w:sz w:val="28"/>
          <w:szCs w:val="28"/>
        </w:rPr>
        <w:tab/>
        <w:t xml:space="preserve">начало </w:t>
      </w:r>
      <w:r w:rsidRPr="003F4C8A">
        <w:rPr>
          <w:sz w:val="28"/>
          <w:szCs w:val="28"/>
        </w:rPr>
        <w:tab/>
        <w:t>конец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 xml:space="preserve">             </w:t>
      </w:r>
      <w:r w:rsidR="0056640F" w:rsidRPr="003F4C8A">
        <w:rPr>
          <w:sz w:val="28"/>
          <w:szCs w:val="28"/>
        </w:rPr>
        <w:t>перемены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 урок</w:t>
      </w:r>
      <w:r>
        <w:rPr>
          <w:sz w:val="28"/>
          <w:szCs w:val="28"/>
        </w:rPr>
        <w:tab/>
        <w:t xml:space="preserve">  </w:t>
      </w:r>
      <w:r w:rsidR="003F4C8A" w:rsidRPr="003F4C8A">
        <w:rPr>
          <w:sz w:val="28"/>
          <w:szCs w:val="28"/>
        </w:rPr>
        <w:t>8-30</w:t>
      </w:r>
      <w:r w:rsidR="003F4C8A" w:rsidRPr="003F4C8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="003F4C8A" w:rsidRPr="003F4C8A">
        <w:rPr>
          <w:sz w:val="28"/>
          <w:szCs w:val="28"/>
        </w:rPr>
        <w:t xml:space="preserve">  9-15</w:t>
      </w:r>
      <w:r w:rsidR="003F4C8A" w:rsidRPr="003F4C8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</w:t>
      </w:r>
      <w:r w:rsidR="003F4C8A" w:rsidRPr="003F4C8A">
        <w:rPr>
          <w:sz w:val="28"/>
          <w:szCs w:val="28"/>
        </w:rPr>
        <w:t>10 мин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 урок</w:t>
      </w:r>
      <w:r>
        <w:rPr>
          <w:sz w:val="28"/>
          <w:szCs w:val="28"/>
        </w:rPr>
        <w:tab/>
        <w:t xml:space="preserve"> </w:t>
      </w:r>
      <w:r w:rsidR="003F4C8A" w:rsidRPr="003F4C8A">
        <w:rPr>
          <w:sz w:val="28"/>
          <w:szCs w:val="28"/>
        </w:rPr>
        <w:t xml:space="preserve"> 9-25</w:t>
      </w:r>
      <w:r w:rsidR="003F4C8A" w:rsidRPr="003F4C8A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="003F4C8A" w:rsidRPr="003F4C8A">
        <w:rPr>
          <w:sz w:val="28"/>
          <w:szCs w:val="28"/>
        </w:rPr>
        <w:t>10-10</w:t>
      </w:r>
      <w:r w:rsidR="003F4C8A" w:rsidRPr="003F4C8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20</w:t>
      </w:r>
      <w:r w:rsidR="003F4C8A" w:rsidRPr="003F4C8A">
        <w:rPr>
          <w:sz w:val="28"/>
          <w:szCs w:val="28"/>
        </w:rPr>
        <w:t xml:space="preserve"> мин</w:t>
      </w:r>
    </w:p>
    <w:p w:rsidR="003F4C8A" w:rsidRPr="003F4C8A" w:rsidRDefault="003F4C8A" w:rsidP="0056640F">
      <w:pPr>
        <w:pStyle w:val="a3"/>
        <w:jc w:val="both"/>
        <w:rPr>
          <w:sz w:val="28"/>
          <w:szCs w:val="28"/>
        </w:rPr>
      </w:pPr>
      <w:r w:rsidRPr="003F4C8A">
        <w:rPr>
          <w:sz w:val="28"/>
          <w:szCs w:val="28"/>
        </w:rPr>
        <w:t>3  урок</w:t>
      </w:r>
      <w:r w:rsidRPr="003F4C8A">
        <w:rPr>
          <w:sz w:val="28"/>
          <w:szCs w:val="28"/>
        </w:rPr>
        <w:tab/>
      </w:r>
      <w:r w:rsidR="0056640F">
        <w:rPr>
          <w:sz w:val="28"/>
          <w:szCs w:val="28"/>
        </w:rPr>
        <w:t xml:space="preserve"> 10-30         11-15</w:t>
      </w:r>
      <w:r w:rsidRPr="003F4C8A">
        <w:rPr>
          <w:sz w:val="28"/>
          <w:szCs w:val="28"/>
        </w:rPr>
        <w:t xml:space="preserve">   </w:t>
      </w:r>
      <w:r w:rsidR="0056640F">
        <w:rPr>
          <w:sz w:val="28"/>
          <w:szCs w:val="28"/>
        </w:rPr>
        <w:t xml:space="preserve">            20</w:t>
      </w:r>
      <w:r w:rsidRPr="003F4C8A">
        <w:rPr>
          <w:sz w:val="28"/>
          <w:szCs w:val="28"/>
        </w:rPr>
        <w:t xml:space="preserve"> мин</w:t>
      </w:r>
    </w:p>
    <w:p w:rsidR="003F4C8A" w:rsidRPr="003F4C8A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 урок</w:t>
      </w:r>
      <w:r>
        <w:rPr>
          <w:sz w:val="28"/>
          <w:szCs w:val="28"/>
        </w:rPr>
        <w:tab/>
        <w:t xml:space="preserve"> 11-35          12-20</w:t>
      </w:r>
      <w:r w:rsidR="003F4C8A" w:rsidRPr="003F4C8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10</w:t>
      </w:r>
      <w:r w:rsidR="003F4C8A" w:rsidRPr="003F4C8A">
        <w:rPr>
          <w:sz w:val="28"/>
          <w:szCs w:val="28"/>
        </w:rPr>
        <w:t xml:space="preserve"> мин</w:t>
      </w:r>
    </w:p>
    <w:p w:rsidR="003F4C8A" w:rsidRPr="00692943" w:rsidRDefault="0056640F" w:rsidP="005664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4C8A" w:rsidRPr="003F4C8A">
        <w:rPr>
          <w:sz w:val="28"/>
          <w:szCs w:val="28"/>
        </w:rPr>
        <w:t xml:space="preserve"> урок</w:t>
      </w:r>
      <w:r w:rsidR="003F4C8A" w:rsidRPr="003F4C8A">
        <w:rPr>
          <w:sz w:val="28"/>
          <w:szCs w:val="28"/>
        </w:rPr>
        <w:tab/>
      </w:r>
      <w:r>
        <w:rPr>
          <w:sz w:val="28"/>
          <w:szCs w:val="28"/>
        </w:rPr>
        <w:t xml:space="preserve"> 12-30         13-</w:t>
      </w:r>
      <w:r w:rsidRPr="00692943">
        <w:rPr>
          <w:sz w:val="28"/>
          <w:szCs w:val="28"/>
        </w:rPr>
        <w:t>15</w:t>
      </w:r>
      <w:r w:rsidR="003F4C8A" w:rsidRPr="00692943">
        <w:rPr>
          <w:sz w:val="28"/>
          <w:szCs w:val="28"/>
        </w:rPr>
        <w:t xml:space="preserve">    </w:t>
      </w:r>
      <w:r w:rsidRPr="00692943">
        <w:rPr>
          <w:sz w:val="28"/>
          <w:szCs w:val="28"/>
        </w:rPr>
        <w:t xml:space="preserve">           10</w:t>
      </w:r>
      <w:r w:rsidR="003F4C8A" w:rsidRPr="00692943">
        <w:rPr>
          <w:sz w:val="28"/>
          <w:szCs w:val="28"/>
        </w:rPr>
        <w:t xml:space="preserve"> мин</w:t>
      </w:r>
    </w:p>
    <w:p w:rsidR="003F4C8A" w:rsidRPr="00692943" w:rsidRDefault="0056640F" w:rsidP="0056640F">
      <w:pPr>
        <w:jc w:val="both"/>
        <w:rPr>
          <w:sz w:val="28"/>
          <w:szCs w:val="28"/>
        </w:rPr>
      </w:pPr>
      <w:r w:rsidRPr="00692943">
        <w:rPr>
          <w:sz w:val="28"/>
          <w:szCs w:val="28"/>
        </w:rPr>
        <w:t xml:space="preserve">        </w:t>
      </w:r>
      <w:r w:rsidR="003F4C8A" w:rsidRPr="00692943">
        <w:rPr>
          <w:sz w:val="28"/>
          <w:szCs w:val="28"/>
        </w:rPr>
        <w:t xml:space="preserve"> 6  урок   </w:t>
      </w:r>
      <w:r w:rsidR="003F4C8A" w:rsidRPr="00692943">
        <w:rPr>
          <w:sz w:val="28"/>
          <w:szCs w:val="28"/>
        </w:rPr>
        <w:tab/>
      </w:r>
      <w:r w:rsidRPr="00692943">
        <w:rPr>
          <w:sz w:val="28"/>
          <w:szCs w:val="28"/>
        </w:rPr>
        <w:t xml:space="preserve"> 13-25          </w:t>
      </w:r>
      <w:r w:rsidR="003F4C8A" w:rsidRPr="00692943">
        <w:rPr>
          <w:sz w:val="28"/>
          <w:szCs w:val="28"/>
        </w:rPr>
        <w:t>14-10</w:t>
      </w:r>
      <w:r w:rsidR="003F4C8A" w:rsidRPr="00692943">
        <w:rPr>
          <w:sz w:val="28"/>
          <w:szCs w:val="28"/>
        </w:rPr>
        <w:tab/>
        <w:t xml:space="preserve">    </w:t>
      </w:r>
      <w:r w:rsidRPr="00692943">
        <w:rPr>
          <w:sz w:val="28"/>
          <w:szCs w:val="28"/>
        </w:rPr>
        <w:t xml:space="preserve">           10</w:t>
      </w:r>
      <w:r w:rsidR="003F4C8A" w:rsidRPr="00692943">
        <w:rPr>
          <w:sz w:val="28"/>
          <w:szCs w:val="28"/>
        </w:rPr>
        <w:t xml:space="preserve"> мин</w:t>
      </w:r>
    </w:p>
    <w:p w:rsidR="003F4C8A" w:rsidRPr="00692943" w:rsidRDefault="0056640F" w:rsidP="0056640F">
      <w:pPr>
        <w:pStyle w:val="a3"/>
        <w:jc w:val="both"/>
        <w:rPr>
          <w:sz w:val="28"/>
          <w:szCs w:val="28"/>
        </w:rPr>
      </w:pPr>
      <w:r w:rsidRPr="00692943">
        <w:rPr>
          <w:sz w:val="28"/>
          <w:szCs w:val="28"/>
        </w:rPr>
        <w:t>7  урок</w:t>
      </w:r>
      <w:r w:rsidRPr="00692943">
        <w:rPr>
          <w:sz w:val="28"/>
          <w:szCs w:val="28"/>
        </w:rPr>
        <w:tab/>
        <w:t xml:space="preserve"> 14-20         15-05</w:t>
      </w:r>
      <w:r w:rsidR="003F4C8A" w:rsidRPr="00692943">
        <w:rPr>
          <w:sz w:val="28"/>
          <w:szCs w:val="28"/>
        </w:rPr>
        <w:tab/>
        <w:t xml:space="preserve">    </w:t>
      </w:r>
      <w:r w:rsidRPr="00692943">
        <w:rPr>
          <w:sz w:val="28"/>
          <w:szCs w:val="28"/>
        </w:rPr>
        <w:t xml:space="preserve">           </w:t>
      </w:r>
      <w:r w:rsidR="00692943" w:rsidRPr="00692943">
        <w:rPr>
          <w:sz w:val="28"/>
          <w:szCs w:val="28"/>
        </w:rPr>
        <w:t>10</w:t>
      </w:r>
      <w:r w:rsidR="003F4C8A" w:rsidRPr="00692943">
        <w:rPr>
          <w:sz w:val="28"/>
          <w:szCs w:val="28"/>
        </w:rPr>
        <w:t xml:space="preserve"> мин</w:t>
      </w:r>
    </w:p>
    <w:p w:rsidR="003F4C8A" w:rsidRPr="00692943" w:rsidRDefault="003F4C8A" w:rsidP="0056640F">
      <w:pPr>
        <w:pStyle w:val="a3"/>
        <w:jc w:val="both"/>
        <w:rPr>
          <w:sz w:val="28"/>
          <w:szCs w:val="28"/>
        </w:rPr>
      </w:pPr>
      <w:r w:rsidRPr="00692943">
        <w:rPr>
          <w:sz w:val="28"/>
          <w:szCs w:val="28"/>
        </w:rPr>
        <w:t>8  урок</w:t>
      </w:r>
      <w:r w:rsidRPr="00692943">
        <w:rPr>
          <w:sz w:val="28"/>
          <w:szCs w:val="28"/>
        </w:rPr>
        <w:tab/>
      </w:r>
      <w:r w:rsidR="00692943" w:rsidRPr="00692943">
        <w:rPr>
          <w:sz w:val="28"/>
          <w:szCs w:val="28"/>
        </w:rPr>
        <w:t xml:space="preserve"> 15-15</w:t>
      </w:r>
      <w:r w:rsidR="0056640F" w:rsidRPr="00692943">
        <w:rPr>
          <w:sz w:val="28"/>
          <w:szCs w:val="28"/>
        </w:rPr>
        <w:tab/>
      </w:r>
      <w:r w:rsidR="00692943" w:rsidRPr="00692943">
        <w:rPr>
          <w:sz w:val="28"/>
          <w:szCs w:val="28"/>
        </w:rPr>
        <w:t xml:space="preserve">16-00 </w:t>
      </w:r>
      <w:r w:rsidRPr="00692943">
        <w:rPr>
          <w:sz w:val="28"/>
          <w:szCs w:val="28"/>
        </w:rPr>
        <w:tab/>
        <w:t xml:space="preserve">    </w:t>
      </w:r>
      <w:r w:rsidR="0056640F" w:rsidRPr="00692943">
        <w:rPr>
          <w:sz w:val="28"/>
          <w:szCs w:val="28"/>
        </w:rPr>
        <w:t xml:space="preserve">  </w:t>
      </w:r>
    </w:p>
    <w:p w:rsidR="003F4C8A" w:rsidRDefault="003F4C8A" w:rsidP="0056640F">
      <w:pPr>
        <w:pStyle w:val="23"/>
        <w:shd w:val="clear" w:color="auto" w:fill="auto"/>
        <w:spacing w:line="240" w:lineRule="auto"/>
        <w:rPr>
          <w:b/>
          <w:color w:val="000000"/>
          <w:lang w:bidi="ru-RU"/>
        </w:rPr>
      </w:pPr>
      <w:r w:rsidRPr="0056640F">
        <w:rPr>
          <w:b/>
          <w:color w:val="000000"/>
          <w:lang w:bidi="ru-RU"/>
        </w:rPr>
        <w:t>Расписание звонков для 1-го класса:</w:t>
      </w:r>
    </w:p>
    <w:p w:rsidR="0056640F" w:rsidRPr="0056640F" w:rsidRDefault="0056640F" w:rsidP="0056640F">
      <w:pPr>
        <w:pStyle w:val="23"/>
        <w:shd w:val="clear" w:color="auto" w:fill="auto"/>
        <w:spacing w:line="240" w:lineRule="auto"/>
        <w:rPr>
          <w:b/>
          <w:color w:val="000000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3267"/>
        <w:gridCol w:w="3395"/>
      </w:tblGrid>
      <w:tr w:rsidR="003F4C8A" w:rsidRPr="003F4C8A" w:rsidTr="0056640F">
        <w:trPr>
          <w:trHeight w:hRule="exact" w:val="542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Урок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Сентябрь - декабрь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Январь - март</w:t>
            </w:r>
          </w:p>
        </w:tc>
      </w:tr>
      <w:tr w:rsidR="003F4C8A" w:rsidRPr="003F4C8A" w:rsidTr="0056640F">
        <w:trPr>
          <w:trHeight w:hRule="exact" w:val="518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b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8:30-9:05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8:30-9:10</w:t>
            </w:r>
          </w:p>
        </w:tc>
      </w:tr>
      <w:tr w:rsidR="003F4C8A" w:rsidRPr="003F4C8A" w:rsidTr="0056640F">
        <w:trPr>
          <w:trHeight w:hRule="exact" w:val="52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9:25-10:00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9:25-10:05</w:t>
            </w:r>
          </w:p>
        </w:tc>
      </w:tr>
      <w:tr w:rsidR="003F4C8A" w:rsidRPr="003F4C8A" w:rsidTr="0056640F">
        <w:trPr>
          <w:trHeight w:hRule="exact" w:val="518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10:25 11:00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10:25-11:05</w:t>
            </w:r>
          </w:p>
        </w:tc>
      </w:tr>
      <w:tr w:rsidR="003F4C8A" w:rsidRPr="003F4C8A" w:rsidTr="0056640F">
        <w:trPr>
          <w:trHeight w:hRule="exact" w:val="53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C8A" w:rsidRPr="003F4C8A" w:rsidRDefault="003F4C8A" w:rsidP="0056640F">
            <w:pPr>
              <w:widowControl w:val="0"/>
              <w:rPr>
                <w:color w:val="000000"/>
                <w:sz w:val="28"/>
                <w:szCs w:val="28"/>
                <w:lang w:bidi="ru-RU"/>
              </w:rPr>
            </w:pPr>
            <w:r w:rsidRPr="003F4C8A">
              <w:rPr>
                <w:i/>
                <w:iCs/>
                <w:color w:val="000000"/>
                <w:sz w:val="28"/>
                <w:szCs w:val="28"/>
                <w:lang w:bidi="ru-RU"/>
              </w:rPr>
              <w:t>11:25-12:05</w:t>
            </w:r>
          </w:p>
        </w:tc>
      </w:tr>
    </w:tbl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2.13</w:t>
      </w:r>
      <w:r w:rsidR="00CF2AA5" w:rsidRPr="003F4C8A">
        <w:rPr>
          <w:sz w:val="28"/>
          <w:szCs w:val="28"/>
        </w:rPr>
        <w:t xml:space="preserve">. </w:t>
      </w:r>
      <w:r w:rsidR="00CF2AA5" w:rsidRPr="003F4C8A">
        <w:rPr>
          <w:sz w:val="28"/>
          <w:szCs w:val="28"/>
        </w:rPr>
        <w:tab/>
        <w:t>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2.14</w:t>
      </w:r>
      <w:r w:rsidR="00CF2AA5" w:rsidRPr="003F4C8A">
        <w:rPr>
          <w:sz w:val="28"/>
          <w:szCs w:val="28"/>
        </w:rPr>
        <w:t>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2.15</w:t>
      </w:r>
      <w:r w:rsidR="00CF2AA5" w:rsidRPr="003F4C8A">
        <w:rPr>
          <w:sz w:val="28"/>
          <w:szCs w:val="28"/>
        </w:rPr>
        <w:t xml:space="preserve">. </w:t>
      </w:r>
      <w:r w:rsidR="00CF2AA5" w:rsidRPr="003F4C8A">
        <w:rPr>
          <w:sz w:val="28"/>
          <w:szCs w:val="28"/>
        </w:rPr>
        <w:tab/>
        <w:t>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proofErr w:type="gramStart"/>
      <w:r w:rsidRPr="003F4C8A">
        <w:rPr>
          <w:sz w:val="28"/>
          <w:szCs w:val="28"/>
        </w:rP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В начальных классах сдвоенные уроки не проводятся.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</w:t>
      </w:r>
      <w:r w:rsidR="003F4C8A" w:rsidRPr="003F4C8A">
        <w:rPr>
          <w:sz w:val="28"/>
          <w:szCs w:val="28"/>
        </w:rPr>
        <w:t>6</w:t>
      </w:r>
      <w:r w:rsidRPr="003F4C8A">
        <w:rPr>
          <w:sz w:val="28"/>
          <w:szCs w:val="28"/>
        </w:rPr>
        <w:t xml:space="preserve">. </w:t>
      </w:r>
      <w:r w:rsidRPr="003F4C8A">
        <w:rPr>
          <w:sz w:val="28"/>
          <w:szCs w:val="28"/>
        </w:rPr>
        <w:tab/>
        <w:t>В течение учебного дня не следует проводить более одной контрольной работы. Контрольные работы рекомендуется проводить на 2-4-м уроках.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2.17</w:t>
      </w:r>
      <w:r w:rsidR="00CF2AA5" w:rsidRPr="003F4C8A">
        <w:rPr>
          <w:sz w:val="28"/>
          <w:szCs w:val="28"/>
        </w:rPr>
        <w:t>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во 2-3 классах — 1,5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4-5 классах — 2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6-8 классах — 2,5 ч.,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•</w:t>
      </w:r>
      <w:r w:rsidRPr="003F4C8A">
        <w:rPr>
          <w:sz w:val="28"/>
          <w:szCs w:val="28"/>
        </w:rPr>
        <w:tab/>
        <w:t>в 9-11 классах — до 3,5 ч.</w:t>
      </w:r>
    </w:p>
    <w:p w:rsidR="00CF2AA5" w:rsidRPr="003F4C8A" w:rsidRDefault="003F4C8A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2.18</w:t>
      </w:r>
      <w:r w:rsidR="00CF2AA5" w:rsidRPr="003F4C8A">
        <w:rPr>
          <w:sz w:val="28"/>
          <w:szCs w:val="28"/>
        </w:rPr>
        <w:t xml:space="preserve">. Перед началом каждого урока подается звонок. По окончании урока учитель и </w:t>
      </w:r>
      <w:proofErr w:type="gramStart"/>
      <w:r w:rsidR="00CF2AA5" w:rsidRPr="003F4C8A">
        <w:rPr>
          <w:sz w:val="28"/>
          <w:szCs w:val="28"/>
        </w:rPr>
        <w:t>обучающиеся</w:t>
      </w:r>
      <w:proofErr w:type="gramEnd"/>
      <w:r w:rsidR="00CF2AA5" w:rsidRPr="003F4C8A">
        <w:rPr>
          <w:sz w:val="28"/>
          <w:szCs w:val="28"/>
        </w:rPr>
        <w:t xml:space="preserve"> выходят из кабинета. Дежурные учителя во время перемен дежурят по этажам,</w:t>
      </w:r>
      <w:r w:rsidR="0056640F">
        <w:rPr>
          <w:sz w:val="28"/>
          <w:szCs w:val="28"/>
        </w:rPr>
        <w:t xml:space="preserve"> а также</w:t>
      </w:r>
      <w:r w:rsidR="00CF2AA5" w:rsidRPr="003F4C8A">
        <w:rPr>
          <w:sz w:val="28"/>
          <w:szCs w:val="28"/>
        </w:rPr>
        <w:t xml:space="preserve"> в начальной школе и обеспечивают дисциплину обучающихся, а также несут ответственность за поведение детей на переменах.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2.19.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2.20.Ответственному за пропускной режим - вахтеру ОУ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школы во время образовательного процесса должен быть закрыт.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2.21. </w:t>
      </w:r>
      <w:proofErr w:type="gramStart"/>
      <w:r w:rsidRPr="003F4C8A">
        <w:rPr>
          <w:sz w:val="28"/>
          <w:szCs w:val="28"/>
        </w:rPr>
        <w:t>Учителям не разрешается принимать задолженности у обучающихся в то время, когда у них по расписанию имеются другие уроки.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2.22.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2.23. </w:t>
      </w:r>
      <w:r w:rsidRPr="003F4C8A">
        <w:rPr>
          <w:sz w:val="28"/>
          <w:szCs w:val="28"/>
        </w:rPr>
        <w:tab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2.24. </w:t>
      </w:r>
      <w:r w:rsidRPr="003F4C8A">
        <w:rPr>
          <w:sz w:val="28"/>
          <w:szCs w:val="28"/>
        </w:rPr>
        <w:tab/>
        <w:t xml:space="preserve">Категорически запрещается удаление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2.25.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 xml:space="preserve">3. 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Подвоз учащихся на школьном автобусе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proofErr w:type="gramStart"/>
      <w:r w:rsidRPr="003F4C8A">
        <w:rPr>
          <w:sz w:val="28"/>
          <w:szCs w:val="28"/>
        </w:rPr>
        <w:t xml:space="preserve">Подвоз обучающихся из </w:t>
      </w:r>
      <w:r w:rsidR="00692943">
        <w:rPr>
          <w:sz w:val="28"/>
          <w:szCs w:val="28"/>
        </w:rPr>
        <w:t xml:space="preserve">удалённых районов города </w:t>
      </w:r>
      <w:r w:rsidRPr="003F4C8A">
        <w:rPr>
          <w:sz w:val="28"/>
          <w:szCs w:val="28"/>
        </w:rPr>
        <w:t>на школьном автобусе осуществляется согласно соответствующему приказу в начале учебного года.</w:t>
      </w:r>
      <w:proofErr w:type="gramEnd"/>
      <w:r w:rsidRPr="003F4C8A">
        <w:rPr>
          <w:sz w:val="28"/>
          <w:szCs w:val="28"/>
        </w:rPr>
        <w:t xml:space="preserve"> Организуется сопровождение детей в школьном авт</w:t>
      </w:r>
      <w:r w:rsidR="00692943">
        <w:rPr>
          <w:sz w:val="28"/>
          <w:szCs w:val="28"/>
        </w:rPr>
        <w:t>обусе учителями согласно  приказу</w:t>
      </w:r>
      <w:r w:rsidRPr="003F4C8A">
        <w:rPr>
          <w:sz w:val="28"/>
          <w:szCs w:val="28"/>
        </w:rPr>
        <w:t>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>4.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Питание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Питание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проводится согласно приказу и установленному графику. График питания обучающихся, дежурства по школе утверждается директором ежегодно. Учителя сопровождают детей в столовую, присутствуют при приеме пищи детьми и обеспечивают порядок в столовой.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 xml:space="preserve">5. </w:t>
      </w:r>
      <w:r w:rsidRPr="003F4C8A">
        <w:rPr>
          <w:b/>
          <w:sz w:val="28"/>
          <w:szCs w:val="28"/>
        </w:rPr>
        <w:t>Режим двигательной активности учащихся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5.1.</w:t>
      </w:r>
      <w:r w:rsidRPr="003F4C8A">
        <w:rPr>
          <w:sz w:val="28"/>
          <w:szCs w:val="28"/>
        </w:rPr>
        <w:tab/>
      </w:r>
      <w:proofErr w:type="gramStart"/>
      <w:r w:rsidRPr="003F4C8A">
        <w:rPr>
          <w:sz w:val="28"/>
          <w:szCs w:val="28"/>
        </w:rPr>
        <w:t xml:space="preserve">Двигательная активность обучающихся помимо уроков физической </w:t>
      </w:r>
      <w:r w:rsidRPr="003F4C8A">
        <w:rPr>
          <w:sz w:val="28"/>
          <w:szCs w:val="28"/>
        </w:rPr>
        <w:lastRenderedPageBreak/>
        <w:t>культуры в образовательном процессе обеспечивается за счет:</w:t>
      </w:r>
      <w:proofErr w:type="gramEnd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физкультминуток;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организованных подвижных игр на переменах;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внеклассных спортивных занятий и соревнований, общешкольных спортивных мероприятий, дней здоровья;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-</w:t>
      </w:r>
      <w:r w:rsidRPr="003F4C8A">
        <w:rPr>
          <w:sz w:val="28"/>
          <w:szCs w:val="28"/>
        </w:rPr>
        <w:tab/>
        <w:t>самостоятельных занятий физической культурой в секциях.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5.2.</w:t>
      </w:r>
      <w:r w:rsidRPr="003F4C8A">
        <w:rPr>
          <w:sz w:val="28"/>
          <w:szCs w:val="28"/>
        </w:rPr>
        <w:tab/>
        <w:t>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5.3.</w:t>
      </w:r>
      <w:r w:rsidRPr="003F4C8A">
        <w:rPr>
          <w:sz w:val="28"/>
          <w:szCs w:val="28"/>
        </w:rPr>
        <w:tab/>
        <w:t>Обучающимся основной физкультурной группы разрешается участие во всех физкультурн</w:t>
      </w:r>
      <w:proofErr w:type="gramStart"/>
      <w:r w:rsidRPr="003F4C8A">
        <w:rPr>
          <w:sz w:val="28"/>
          <w:szCs w:val="28"/>
        </w:rPr>
        <w:t>о-</w:t>
      </w:r>
      <w:proofErr w:type="gramEnd"/>
      <w:r w:rsidRPr="003F4C8A">
        <w:rPr>
          <w:sz w:val="28"/>
          <w:szCs w:val="28"/>
        </w:rPr>
        <w:t xml:space="preserve"> оздоровительных мероприятиях в соответствии с их возрастом. С </w:t>
      </w:r>
      <w:proofErr w:type="gramStart"/>
      <w:r w:rsidRPr="003F4C8A">
        <w:rPr>
          <w:sz w:val="28"/>
          <w:szCs w:val="28"/>
        </w:rPr>
        <w:t>обучающимися</w:t>
      </w:r>
      <w:proofErr w:type="gramEnd"/>
      <w:r w:rsidRPr="003F4C8A">
        <w:rPr>
          <w:sz w:val="28"/>
          <w:szCs w:val="28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5.4.</w:t>
      </w:r>
      <w:r w:rsidRPr="003F4C8A">
        <w:rPr>
          <w:sz w:val="28"/>
          <w:szCs w:val="28"/>
        </w:rPr>
        <w:tab/>
        <w:t>К участию в соревнованиях и туристских походах обучающихся допускают с разрешения медицинского работника.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sz w:val="28"/>
          <w:szCs w:val="28"/>
        </w:rPr>
        <w:t>6.</w:t>
      </w:r>
      <w:r w:rsidRPr="003F4C8A">
        <w:rPr>
          <w:sz w:val="28"/>
          <w:szCs w:val="28"/>
        </w:rPr>
        <w:tab/>
      </w:r>
      <w:r w:rsidRPr="003F4C8A">
        <w:rPr>
          <w:b/>
          <w:sz w:val="28"/>
          <w:szCs w:val="28"/>
        </w:rPr>
        <w:t>Режим трудовых занятий обучающихся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На занятиях трудом, предусмотренных образовательной программой ОУ, следует чередовать различные по характеру задания.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6.1.</w:t>
      </w:r>
      <w:r w:rsidRPr="003F4C8A">
        <w:rPr>
          <w:sz w:val="28"/>
          <w:szCs w:val="28"/>
        </w:rPr>
        <w:tab/>
        <w:t>Все работы в мастерской и кабинете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6.2.</w:t>
      </w:r>
      <w:r w:rsidRPr="003F4C8A">
        <w:rPr>
          <w:sz w:val="28"/>
          <w:szCs w:val="28"/>
        </w:rPr>
        <w:tab/>
        <w:t>При организации практики и занятий общественно-полезным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</w:t>
      </w:r>
      <w:proofErr w:type="gramStart"/>
      <w:r w:rsidRPr="003F4C8A">
        <w:rPr>
          <w:sz w:val="28"/>
          <w:szCs w:val="28"/>
        </w:rPr>
        <w:t>о-</w:t>
      </w:r>
      <w:proofErr w:type="gramEnd"/>
      <w:r w:rsidRPr="003F4C8A">
        <w:rPr>
          <w:sz w:val="28"/>
          <w:szCs w:val="28"/>
        </w:rPr>
        <w:t xml:space="preserve"> эпидемиологическими требованиями к безопасности условий труда работников, не достигших 18- летнего возраста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6.3.</w:t>
      </w:r>
      <w:r w:rsidRPr="003F4C8A">
        <w:rPr>
          <w:sz w:val="28"/>
          <w:szCs w:val="28"/>
        </w:rPr>
        <w:tab/>
        <w:t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6.4.</w:t>
      </w:r>
      <w:r w:rsidRPr="003F4C8A">
        <w:rPr>
          <w:sz w:val="28"/>
          <w:szCs w:val="28"/>
        </w:rPr>
        <w:tab/>
        <w:t>Допустимая продолжительность работ для обучающихся 12-13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 xml:space="preserve">7. </w:t>
      </w:r>
      <w:r w:rsidRPr="003F4C8A">
        <w:rPr>
          <w:b/>
          <w:sz w:val="28"/>
          <w:szCs w:val="28"/>
        </w:rPr>
        <w:tab/>
        <w:t>Режим проведения промежуточной и государственной (итоговой) аттестации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7.1.</w:t>
      </w:r>
      <w:r w:rsidRPr="003F4C8A">
        <w:rPr>
          <w:sz w:val="28"/>
          <w:szCs w:val="28"/>
        </w:rPr>
        <w:tab/>
        <w:t>Промежуточная аттестация в переводных 2-8, 10 классах проводится в мае текущего учебного года без прекращения образовательного процесса в соответствии с Уставом ОУ и решением педагогического совета.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7.2.</w:t>
      </w:r>
      <w:r w:rsidRPr="003F4C8A">
        <w:rPr>
          <w:sz w:val="28"/>
          <w:szCs w:val="28"/>
        </w:rPr>
        <w:tab/>
        <w:t>Сроки</w:t>
      </w:r>
      <w:r w:rsidR="0056640F">
        <w:rPr>
          <w:sz w:val="28"/>
          <w:szCs w:val="28"/>
        </w:rPr>
        <w:t xml:space="preserve"> </w:t>
      </w:r>
      <w:r w:rsidRPr="003F4C8A">
        <w:rPr>
          <w:sz w:val="28"/>
          <w:szCs w:val="28"/>
        </w:rPr>
        <w:tab/>
        <w:t xml:space="preserve">проведения государственной (итоговой) аттестации </w:t>
      </w:r>
      <w:proofErr w:type="gramStart"/>
      <w:r w:rsidRPr="003F4C8A">
        <w:rPr>
          <w:sz w:val="28"/>
          <w:szCs w:val="28"/>
        </w:rPr>
        <w:t>обучающихся</w:t>
      </w:r>
      <w:proofErr w:type="gramEnd"/>
      <w:r w:rsidRPr="003F4C8A">
        <w:rPr>
          <w:sz w:val="28"/>
          <w:szCs w:val="28"/>
        </w:rPr>
        <w:t xml:space="preserve"> устанавливаются приказами Министерства образования и науки </w:t>
      </w:r>
      <w:r w:rsidRPr="003F4C8A">
        <w:rPr>
          <w:sz w:val="28"/>
          <w:szCs w:val="28"/>
        </w:rPr>
        <w:lastRenderedPageBreak/>
        <w:t>Российской Федерации и Министерства образования, науки и молодежи Республики Крым.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7.3.</w:t>
      </w:r>
      <w:r w:rsidRPr="003F4C8A">
        <w:rPr>
          <w:sz w:val="28"/>
          <w:szCs w:val="28"/>
        </w:rPr>
        <w:tab/>
        <w:t>При проведении промежуточной и государственной (итоговой)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8. Организация воспитательного процесса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8.1.</w:t>
      </w:r>
      <w:r w:rsidRPr="003F4C8A">
        <w:rPr>
          <w:sz w:val="28"/>
          <w:szCs w:val="28"/>
        </w:rPr>
        <w:tab/>
        <w:t>Дежурство по ОУ администрации, учителей, классных коллективов и их классных руководителей осуществляются в соответствии с графиком дежурств, составленным заместителем директора (воспитательная работа) в начале учебного года (или каждой четверти) и утверждается директором.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8.2.</w:t>
      </w:r>
      <w:r w:rsidRPr="003F4C8A">
        <w:rPr>
          <w:sz w:val="28"/>
          <w:szCs w:val="28"/>
        </w:rPr>
        <w:tab/>
        <w:t>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8.3.</w:t>
      </w:r>
      <w:r w:rsidRPr="003F4C8A">
        <w:rPr>
          <w:sz w:val="28"/>
          <w:szCs w:val="28"/>
        </w:rPr>
        <w:tab/>
        <w:t>Проведение экскурсий, походов, выходов с детьми на внеклассные мероприятия за пределы ОУ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8.4.</w:t>
      </w:r>
      <w:r w:rsidRPr="003F4C8A">
        <w:rPr>
          <w:sz w:val="28"/>
          <w:szCs w:val="28"/>
        </w:rPr>
        <w:tab/>
        <w:t>Работа спортивных секций, кружков, внеурочной деятельности допускается только по расписанию, утвержденному директором школы.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8.5.</w:t>
      </w:r>
      <w:r w:rsidRPr="003F4C8A">
        <w:rPr>
          <w:sz w:val="28"/>
          <w:szCs w:val="28"/>
        </w:rPr>
        <w:tab/>
        <w:t>Изменение в режиме занятий обучающихся определяется приказом директора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9.</w:t>
      </w:r>
      <w:r w:rsidRPr="003F4C8A">
        <w:rPr>
          <w:b/>
          <w:sz w:val="28"/>
          <w:szCs w:val="28"/>
        </w:rPr>
        <w:tab/>
        <w:t xml:space="preserve">Занятость </w:t>
      </w:r>
      <w:proofErr w:type="gramStart"/>
      <w:r w:rsidRPr="003F4C8A">
        <w:rPr>
          <w:b/>
          <w:sz w:val="28"/>
          <w:szCs w:val="28"/>
        </w:rPr>
        <w:t>обучающихся</w:t>
      </w:r>
      <w:proofErr w:type="gramEnd"/>
      <w:r w:rsidRPr="003F4C8A">
        <w:rPr>
          <w:b/>
          <w:sz w:val="28"/>
          <w:szCs w:val="28"/>
        </w:rPr>
        <w:t xml:space="preserve"> в период летнего отдыха и оздоровления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 В период проведения летней кампании в ОУ функционирует оздоровительный лагерь с дневным пребыванием детей.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Организация воспитательного процесса в ОУ в летний период регламентируется соответствующим приказом директора.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b/>
          <w:sz w:val="28"/>
          <w:szCs w:val="28"/>
        </w:rPr>
      </w:pPr>
      <w:r w:rsidRPr="003F4C8A">
        <w:rPr>
          <w:b/>
          <w:sz w:val="28"/>
          <w:szCs w:val="28"/>
        </w:rPr>
        <w:t>10. Документация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Режим занятий обучающихся регламентируется следующими документами: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10.1.</w:t>
      </w:r>
      <w:r w:rsidRPr="003F4C8A">
        <w:rPr>
          <w:sz w:val="28"/>
          <w:szCs w:val="28"/>
        </w:rPr>
        <w:tab/>
        <w:t>Приказы директора:</w:t>
      </w:r>
    </w:p>
    <w:p w:rsidR="00692943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 xml:space="preserve">Об организации образовательного процесса в учебном году </w:t>
      </w:r>
      <w:bookmarkStart w:id="0" w:name="_GoBack"/>
      <w:bookmarkEnd w:id="0"/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 организации питания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 организованном завершении четверти, учебного года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Об открытии оздоровительного лагеря с дневным пребыванием детей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10.2.</w:t>
      </w:r>
      <w:r w:rsidRPr="003F4C8A">
        <w:rPr>
          <w:sz w:val="28"/>
          <w:szCs w:val="28"/>
        </w:rPr>
        <w:tab/>
        <w:t>Графики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дежурств: классных коллективов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lastRenderedPageBreak/>
        <w:t>дежурных администраторов и учителей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10.3.</w:t>
      </w:r>
      <w:r w:rsidRPr="003F4C8A">
        <w:rPr>
          <w:sz w:val="28"/>
          <w:szCs w:val="28"/>
        </w:rPr>
        <w:tab/>
        <w:t>Правила внутреннего трудового распорядка</w:t>
      </w:r>
    </w:p>
    <w:p w:rsidR="00CF2AA5" w:rsidRPr="003F4C8A" w:rsidRDefault="00CF2AA5" w:rsidP="0056640F">
      <w:pPr>
        <w:widowControl w:val="0"/>
        <w:tabs>
          <w:tab w:val="left" w:pos="625"/>
        </w:tabs>
        <w:jc w:val="both"/>
        <w:rPr>
          <w:sz w:val="28"/>
          <w:szCs w:val="28"/>
        </w:rPr>
      </w:pPr>
      <w:r w:rsidRPr="003F4C8A">
        <w:rPr>
          <w:sz w:val="28"/>
          <w:szCs w:val="28"/>
        </w:rPr>
        <w:t>10.4.</w:t>
      </w:r>
      <w:r w:rsidRPr="003F4C8A">
        <w:rPr>
          <w:sz w:val="28"/>
          <w:szCs w:val="28"/>
        </w:rPr>
        <w:tab/>
        <w:t>Правила внутрен</w:t>
      </w:r>
      <w:bookmarkStart w:id="1" w:name="bookmark0"/>
      <w:r w:rsidRPr="003F4C8A">
        <w:rPr>
          <w:sz w:val="28"/>
          <w:szCs w:val="28"/>
        </w:rPr>
        <w:t xml:space="preserve">него распорядка для </w:t>
      </w:r>
      <w:proofErr w:type="gramStart"/>
      <w:r w:rsidRPr="003F4C8A">
        <w:rPr>
          <w:sz w:val="28"/>
          <w:szCs w:val="28"/>
        </w:rPr>
        <w:t>обучающихся</w:t>
      </w:r>
      <w:bookmarkEnd w:id="1"/>
      <w:proofErr w:type="gramEnd"/>
    </w:p>
    <w:sectPr w:rsidR="00CF2AA5" w:rsidRPr="003F4C8A" w:rsidSect="0056640F">
      <w:pgSz w:w="11900" w:h="16840"/>
      <w:pgMar w:top="709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255D63"/>
    <w:multiLevelType w:val="hybridMultilevel"/>
    <w:tmpl w:val="03960850"/>
    <w:lvl w:ilvl="0" w:tplc="6E1E00F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262A7"/>
    <w:multiLevelType w:val="multilevel"/>
    <w:tmpl w:val="D7DA670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517BBE"/>
    <w:multiLevelType w:val="multilevel"/>
    <w:tmpl w:val="194CF8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F63F05"/>
    <w:multiLevelType w:val="multilevel"/>
    <w:tmpl w:val="CFD23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1"/>
    <w:rsid w:val="00242869"/>
    <w:rsid w:val="00252F0B"/>
    <w:rsid w:val="003F4C8A"/>
    <w:rsid w:val="0056640F"/>
    <w:rsid w:val="00692943"/>
    <w:rsid w:val="007B72EB"/>
    <w:rsid w:val="009D74C7"/>
    <w:rsid w:val="00B97848"/>
    <w:rsid w:val="00CF2AA5"/>
    <w:rsid w:val="00E70181"/>
    <w:rsid w:val="00E85DC7"/>
    <w:rsid w:val="00EC0A34"/>
    <w:rsid w:val="00E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6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E7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E7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7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Курсив;Интервал 2 pt"/>
    <w:basedOn w:val="2"/>
    <w:rsid w:val="00E70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70181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70181"/>
    <w:pPr>
      <w:ind w:left="720"/>
      <w:contextualSpacing/>
    </w:pPr>
  </w:style>
  <w:style w:type="character" w:customStyle="1" w:styleId="22">
    <w:name w:val="Подпись к таблице (2)_"/>
    <w:basedOn w:val="a0"/>
    <w:link w:val="23"/>
    <w:rsid w:val="00E7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E70181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6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 Windows</cp:lastModifiedBy>
  <cp:revision>5</cp:revision>
  <dcterms:created xsi:type="dcterms:W3CDTF">2022-12-05T05:14:00Z</dcterms:created>
  <dcterms:modified xsi:type="dcterms:W3CDTF">2024-09-17T22:41:00Z</dcterms:modified>
</cp:coreProperties>
</file>