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0122A2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2A2"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 w:rsidRPr="000122A2"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 w:rsidRPr="000122A2"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D46FCE" w:rsidRPr="000122A2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D46FCE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46FCE" w:rsidRDefault="00D46FCE" w:rsidP="00D46FCE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тел.:0(6555) 5-15-97,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: skuvk1.kirov@crimeaedu.ru </w:t>
      </w:r>
    </w:p>
    <w:p w:rsidR="00D46FCE" w:rsidRDefault="00D46FCE" w:rsidP="00D46FCE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ОКПО 00809397, ОГРН  1149102178213, ИНН 9108117480  КПП 910801001</w:t>
      </w:r>
    </w:p>
    <w:p w:rsidR="00D46FCE" w:rsidRDefault="00D46FCE" w:rsidP="00D46FCE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D46FCE" w:rsidRPr="00C8546B" w:rsidRDefault="00D46FCE" w:rsidP="00D46FCE">
      <w:pPr>
        <w:jc w:val="center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D46FCE" w:rsidRPr="00C8546B" w:rsidTr="00D46FCE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CE" w:rsidRPr="00C8546B" w:rsidRDefault="00D46FCE" w:rsidP="00D46FCE">
            <w:pPr>
              <w:tabs>
                <w:tab w:val="left" w:pos="928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РАССМОТРЕНА </w:t>
            </w:r>
          </w:p>
          <w:p w:rsidR="00D46FCE" w:rsidRPr="00C8546B" w:rsidRDefault="00D46FCE" w:rsidP="00D46FCE">
            <w:pPr>
              <w:tabs>
                <w:tab w:val="left" w:pos="9288"/>
              </w:tabs>
              <w:rPr>
                <w:rFonts w:ascii="Times New Roman" w:hAnsi="Times New Roman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sz w:val="24"/>
                <w:szCs w:val="24"/>
              </w:rPr>
              <w:t xml:space="preserve">на заседании школьного МО </w:t>
            </w:r>
          </w:p>
          <w:p w:rsidR="00D46FCE" w:rsidRPr="00C8546B" w:rsidRDefault="00D46FCE" w:rsidP="00D46FCE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46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C8546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D46FCE" w:rsidRPr="000122A2" w:rsidRDefault="00D46FCE" w:rsidP="00D46FCE">
            <w:pPr>
              <w:tabs>
                <w:tab w:val="left" w:pos="92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«18»08.</w:t>
            </w:r>
            <w:r w:rsidRPr="00C8546B">
              <w:rPr>
                <w:rFonts w:ascii="Times New Roman" w:hAnsi="Times New Roman"/>
                <w:sz w:val="24"/>
                <w:szCs w:val="24"/>
              </w:rPr>
              <w:t>2023г.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CE" w:rsidRPr="00C8546B" w:rsidRDefault="00D46FCE" w:rsidP="00D46FC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b/>
                <w:sz w:val="24"/>
                <w:szCs w:val="24"/>
              </w:rPr>
              <w:t>СОГЛАСОВАНА</w:t>
            </w:r>
          </w:p>
          <w:p w:rsidR="00D46FCE" w:rsidRPr="00C8546B" w:rsidRDefault="00D46FCE" w:rsidP="00D46FC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</w:t>
            </w:r>
          </w:p>
          <w:p w:rsidR="00D46FCE" w:rsidRPr="00C8546B" w:rsidRDefault="00D46FCE" w:rsidP="00D46FC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по УВР</w:t>
            </w:r>
          </w:p>
          <w:p w:rsidR="00D46FCE" w:rsidRPr="00C8546B" w:rsidRDefault="00D46FCE" w:rsidP="00D46FC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>_____</w:t>
            </w:r>
            <w:proofErr w:type="spellStart"/>
            <w:r w:rsidRPr="00C8546B">
              <w:rPr>
                <w:rFonts w:ascii="Times New Roman" w:eastAsia="Calibri" w:hAnsi="Times New Roman"/>
                <w:sz w:val="24"/>
                <w:szCs w:val="24"/>
              </w:rPr>
              <w:t>Меметова</w:t>
            </w:r>
            <w:proofErr w:type="spellEnd"/>
            <w:r w:rsidRPr="00C8546B">
              <w:rPr>
                <w:rFonts w:ascii="Times New Roman" w:eastAsia="Calibri" w:hAnsi="Times New Roman"/>
                <w:sz w:val="24"/>
                <w:szCs w:val="24"/>
              </w:rPr>
              <w:t xml:space="preserve"> Л.С.</w:t>
            </w:r>
          </w:p>
          <w:p w:rsidR="00D46FCE" w:rsidRPr="00C8546B" w:rsidRDefault="00D46FCE" w:rsidP="00D46FCE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«18»08.</w:t>
            </w:r>
            <w:r w:rsidRPr="00C8546B">
              <w:rPr>
                <w:rFonts w:ascii="Times New Roman" w:eastAsia="Calibri" w:hAnsi="Times New Roman"/>
                <w:sz w:val="24"/>
                <w:szCs w:val="24"/>
              </w:rPr>
              <w:t>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FCE" w:rsidRPr="00C8546B" w:rsidRDefault="00D46FCE" w:rsidP="00D46FC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8546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УТВЕРЖДЕНА</w:t>
            </w:r>
          </w:p>
          <w:p w:rsidR="00D46FCE" w:rsidRPr="00C8546B" w:rsidRDefault="00D46FCE" w:rsidP="00D46FCE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shd w:val="clear" w:color="auto" w:fill="FFFFFF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приказом директора МБОУ </w:t>
            </w:r>
            <w:r w:rsidRPr="00C8546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proofErr w:type="spellStart"/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Старокрымский</w:t>
            </w:r>
            <w:proofErr w:type="spellEnd"/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УВК №1 «Школа-гимназия»</w:t>
            </w:r>
          </w:p>
          <w:p w:rsidR="00D46FCE" w:rsidRPr="00C8546B" w:rsidRDefault="00D46FCE" w:rsidP="00D46FCE">
            <w:pPr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______________ Н.Г. Лысенко</w:t>
            </w:r>
          </w:p>
          <w:p w:rsidR="00D46FCE" w:rsidRPr="00C8546B" w:rsidRDefault="00D46FCE" w:rsidP="00D46FCE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C8546B">
              <w:rPr>
                <w:rFonts w:ascii="Times New Roman" w:eastAsia="Calibri" w:hAnsi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«18»08.2023г. № 203-о</w:t>
            </w:r>
          </w:p>
        </w:tc>
      </w:tr>
    </w:tbl>
    <w:p w:rsidR="00D46FCE" w:rsidRPr="00C8546B" w:rsidRDefault="00D46FCE" w:rsidP="00D46FCE">
      <w:pPr>
        <w:widowControl w:val="0"/>
        <w:spacing w:after="332" w:line="280" w:lineRule="exact"/>
        <w:ind w:left="7100"/>
        <w:rPr>
          <w:rFonts w:ascii="Times New Roman" w:hAnsi="Times New Roman"/>
          <w:sz w:val="24"/>
          <w:szCs w:val="24"/>
          <w:lang w:eastAsia="en-US" w:bidi="ru-RU"/>
        </w:rPr>
      </w:pPr>
    </w:p>
    <w:p w:rsidR="00D46FCE" w:rsidRPr="00C8546B" w:rsidRDefault="00D46FCE" w:rsidP="00D46FCE">
      <w:pPr>
        <w:widowControl w:val="0"/>
        <w:spacing w:after="332" w:line="280" w:lineRule="exact"/>
        <w:ind w:left="7100"/>
        <w:rPr>
          <w:rFonts w:ascii="Times New Roman" w:hAnsi="Times New Roman"/>
          <w:sz w:val="24"/>
          <w:szCs w:val="24"/>
          <w:lang w:eastAsia="en-US"/>
        </w:rPr>
      </w:pPr>
    </w:p>
    <w:p w:rsidR="00A15F60" w:rsidRDefault="00A15F60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15F60" w:rsidRDefault="00A15F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F60" w:rsidRDefault="00A15F60">
      <w:pPr>
        <w:jc w:val="both"/>
        <w:rPr>
          <w:rFonts w:ascii="Times New Roman" w:hAnsi="Times New Roman"/>
          <w:b/>
          <w:sz w:val="24"/>
          <w:szCs w:val="24"/>
        </w:rPr>
      </w:pPr>
    </w:p>
    <w:p w:rsidR="00A15F60" w:rsidRDefault="00A15F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F60" w:rsidRDefault="001C66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A15F60" w:rsidRDefault="001C66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внеурочной де</w:t>
      </w:r>
      <w:r w:rsidR="00BA34EC">
        <w:rPr>
          <w:rFonts w:ascii="Times New Roman" w:hAnsi="Times New Roman"/>
          <w:b/>
          <w:sz w:val="24"/>
          <w:szCs w:val="24"/>
        </w:rPr>
        <w:t>ятельности «Движение есть жизнь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6FCE" w:rsidRPr="00C8546B" w:rsidRDefault="00D46FCE" w:rsidP="00D46FCE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для 2 </w:t>
      </w:r>
      <w:r w:rsidRPr="00C8546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классов</w:t>
      </w:r>
    </w:p>
    <w:p w:rsidR="00D46FCE" w:rsidRPr="00C8546B" w:rsidRDefault="00D46FCE" w:rsidP="00D46FCE">
      <w:pPr>
        <w:widowControl w:val="0"/>
        <w:tabs>
          <w:tab w:val="right" w:pos="9353"/>
        </w:tabs>
        <w:autoSpaceDE w:val="0"/>
        <w:autoSpaceDN w:val="0"/>
        <w:adjustRightInd w:val="0"/>
        <w:spacing w:after="0" w:line="322" w:lineRule="exact"/>
        <w:ind w:left="60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546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</w:t>
      </w:r>
      <w:bookmarkStart w:id="0" w:name="_GoBack"/>
      <w:bookmarkEnd w:id="0"/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6FCE" w:rsidRDefault="00D46F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6FCE" w:rsidRDefault="00D46F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6FCE" w:rsidRDefault="00D46F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5F60" w:rsidRDefault="00D46FCE" w:rsidP="00D46FC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</w:t>
      </w:r>
      <w:r w:rsidR="001C6668">
        <w:rPr>
          <w:rFonts w:ascii="Times New Roman" w:hAnsi="Times New Roman"/>
          <w:b/>
        </w:rPr>
        <w:t>Содержание</w:t>
      </w:r>
    </w:p>
    <w:p w:rsidR="00D46FCE" w:rsidRDefault="00D46FCE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:rsidR="00A15F60" w:rsidRDefault="001C6668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1C666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Пояснительная записка.</w:t>
      </w:r>
      <w:r w:rsidR="00BF70D6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187800">
        <w:rPr>
          <w:rFonts w:ascii="Times New Roman" w:hAnsi="Times New Roman"/>
          <w:sz w:val="24"/>
          <w:szCs w:val="24"/>
        </w:rPr>
        <w:t xml:space="preserve">                            3</w:t>
      </w: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2.Содержание курса</w:t>
      </w:r>
      <w:r w:rsidR="00F2479E">
        <w:rPr>
          <w:rFonts w:ascii="Times New Roman" w:eastAsiaTheme="minorHAnsi" w:hAnsi="Times New Roman"/>
          <w:sz w:val="24"/>
          <w:szCs w:val="24"/>
          <w:lang w:eastAsia="en-US"/>
        </w:rPr>
        <w:t xml:space="preserve"> внеурочной деятельности </w:t>
      </w:r>
      <w:r w:rsidR="00BF70D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</w:t>
      </w:r>
      <w:r w:rsidR="0018780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4</w:t>
      </w:r>
      <w:r w:rsidR="00BF70D6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187800">
        <w:rPr>
          <w:rFonts w:ascii="Times New Roman" w:eastAsiaTheme="minorHAnsi" w:hAnsi="Times New Roman"/>
          <w:sz w:val="24"/>
          <w:szCs w:val="24"/>
          <w:lang w:eastAsia="en-US"/>
        </w:rPr>
        <w:t>5</w:t>
      </w:r>
    </w:p>
    <w:p w:rsidR="00A15F60" w:rsidRDefault="001C6668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BF70D6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</w:t>
      </w:r>
      <w:r w:rsidR="0018780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6-8</w:t>
      </w:r>
    </w:p>
    <w:p w:rsidR="00187800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4.Приложения к рабочей програ</w:t>
      </w:r>
      <w:r w:rsidR="00F2479E">
        <w:rPr>
          <w:rFonts w:ascii="Times New Roman" w:eastAsiaTheme="minorHAnsi" w:hAnsi="Times New Roman"/>
          <w:sz w:val="24"/>
          <w:szCs w:val="24"/>
          <w:lang w:eastAsia="en-US"/>
        </w:rPr>
        <w:t>мме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                                               </w:t>
      </w:r>
      <w:r w:rsidR="00187800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="00187800">
        <w:rPr>
          <w:rFonts w:ascii="Times New Roman" w:eastAsiaTheme="minorHAnsi" w:hAnsi="Times New Roman"/>
          <w:sz w:val="24"/>
          <w:szCs w:val="24"/>
          <w:lang w:eastAsia="en-US"/>
        </w:rPr>
        <w:t>9-12</w:t>
      </w:r>
    </w:p>
    <w:p w:rsidR="00A15F60" w:rsidRDefault="00A15F60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15F60" w:rsidRDefault="001C6668" w:rsidP="00F2479E">
      <w:pPr>
        <w:spacing w:after="0" w:line="240" w:lineRule="auto"/>
        <w:ind w:left="360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D46FCE" w:rsidRDefault="001C6668" w:rsidP="00D46FCE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    </w:t>
      </w:r>
    </w:p>
    <w:p w:rsidR="00BF70D6" w:rsidRDefault="00BF70D6" w:rsidP="00D46FCE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</w:p>
    <w:p w:rsidR="00BF70D6" w:rsidRDefault="00BF70D6" w:rsidP="00D46FCE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</w:p>
    <w:p w:rsidR="00BF70D6" w:rsidRDefault="00BF70D6" w:rsidP="00D46FCE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</w:p>
    <w:p w:rsidR="00A15F60" w:rsidRDefault="001C6668" w:rsidP="00D46FCE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</w:t>
      </w:r>
      <w:r w:rsidR="00BA34EC">
        <w:rPr>
          <w:rFonts w:ascii="Times New Roman" w:eastAsia="SimSun" w:hAnsi="Times New Roman"/>
          <w:sz w:val="24"/>
          <w:szCs w:val="24"/>
        </w:rPr>
        <w:t>чной деятельности «Движение есть жизнь</w:t>
      </w:r>
      <w:r>
        <w:rPr>
          <w:rFonts w:ascii="Times New Roman" w:eastAsia="SimSun" w:hAnsi="Times New Roman"/>
          <w:sz w:val="24"/>
          <w:szCs w:val="24"/>
        </w:rPr>
        <w:t>» разработана на основе сл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 xml:space="preserve">дующих нормативных документах: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Федеральный государственный образовательный стандарт начального общего образов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ния (утверждён приказом Министерством просвещения Российской Федерации от 31 мая 2021 года №286).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</w:t>
      </w:r>
      <w:r>
        <w:rPr>
          <w:rFonts w:ascii="Times New Roman" w:eastAsia="SimSun" w:hAnsi="Times New Roman"/>
          <w:sz w:val="24"/>
          <w:szCs w:val="24"/>
        </w:rPr>
        <w:t>к</w:t>
      </w:r>
      <w:r>
        <w:rPr>
          <w:rFonts w:ascii="Times New Roman" w:eastAsia="SimSun" w:hAnsi="Times New Roman"/>
          <w:sz w:val="24"/>
          <w:szCs w:val="24"/>
        </w:rPr>
        <w:t>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Цели и задачи</w:t>
      </w:r>
      <w:r>
        <w:rPr>
          <w:rFonts w:ascii="Times New Roman" w:eastAsia="SimSun" w:hAnsi="Times New Roman"/>
          <w:sz w:val="24"/>
          <w:szCs w:val="24"/>
        </w:rPr>
        <w:t xml:space="preserve"> обучения, воспитания и развития детей по спортивно-оздоровительному направлению внеурочной деятельности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деятельности по спортивно-оздоровительному направлению носит образовательно-воспитательный характер и направлена на осуществление следующих ц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 xml:space="preserve">лей: </w:t>
      </w:r>
      <w:r>
        <w:rPr>
          <w:rFonts w:ascii="Times New Roman" w:eastAsia="SimSun" w:hAnsi="Times New Roman"/>
          <w:sz w:val="24"/>
          <w:szCs w:val="24"/>
        </w:rPr>
        <w:t xml:space="preserve">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  <w:r>
        <w:rPr>
          <w:rFonts w:ascii="Times New Roman" w:eastAsia="SimSun" w:hAnsi="Times New Roman"/>
          <w:sz w:val="24"/>
          <w:szCs w:val="24"/>
        </w:rPr>
        <w:t xml:space="preserve"> обучать способам и приемам сохранения и укрепления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собственногоздоровья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/>
          <w:sz w:val="24"/>
          <w:szCs w:val="24"/>
        </w:rPr>
        <w:t xml:space="preserve"> охрана и укрепление физического и психического здоровья младших школьников.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Цели конкретизированы следующими задачами: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 xml:space="preserve">Формирование: </w:t>
      </w:r>
      <w:r>
        <w:rPr>
          <w:rFonts w:ascii="Times New Roman" w:eastAsia="SimSun" w:hAnsi="Times New Roman"/>
          <w:sz w:val="24"/>
          <w:szCs w:val="24"/>
        </w:rPr>
        <w:t> представлений о: факторах, оказывающих влияющих на здоровье; пр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вильном (здоровом) питании и его режиме; полезных продуктах; рациональной организ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ции режима дня, </w:t>
      </w:r>
      <w:proofErr w:type="spellStart"/>
      <w:r>
        <w:rPr>
          <w:rFonts w:ascii="Times New Roman" w:eastAsia="SimSun" w:hAnsi="Times New Roman"/>
          <w:sz w:val="24"/>
          <w:szCs w:val="24"/>
        </w:rPr>
        <w:t>учѐбы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отдыха; двигательной активности; причинах возникновения з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висимостей от табака, алкоголя и других </w:t>
      </w:r>
      <w:proofErr w:type="spellStart"/>
      <w:r>
        <w:rPr>
          <w:rFonts w:ascii="Times New Roman" w:eastAsia="SimSu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 навыков конструктивн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го общения;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потребности безбоязненно обращаться к врачу по вопросам состояния здоровья, в том числе связанным с особенностями роста и развития;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пропаганда здорового образа жизни;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Формирование осознанного отношения к своему физическому и психическому здоровью; </w:t>
      </w:r>
      <w:r>
        <w:rPr>
          <w:rFonts w:ascii="Times New Roman" w:eastAsia="SimSun" w:hAnsi="Times New Roman"/>
          <w:sz w:val="24"/>
          <w:szCs w:val="24"/>
        </w:rPr>
        <w:t> отработка навыков, направленных на развитие и совершенствование различных физ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>ческих качеств: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 повышение уровня выносливости (беговые упражнения),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б) укрепление основной группы мышц, увеличивая подвижность в суставах, улучшая к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ординацию движений.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Обучение:  осознанному выбору модели поведения, позволяющей сохранять и укреплять здоровье;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правилам личной гигиены, готовности самостоятельно поддерживать свое здоровье; </w:t>
      </w:r>
      <w:r>
        <w:rPr>
          <w:rFonts w:ascii="Times New Roman" w:eastAsia="SimSun" w:hAnsi="Times New Roman"/>
          <w:sz w:val="24"/>
          <w:szCs w:val="24"/>
        </w:rPr>
        <w:t xml:space="preserve"> элементарным навыкам эмоциональной разгрузки (релаксации);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упражнениям сохранения зрения. </w:t>
      </w:r>
    </w:p>
    <w:p w:rsidR="00A15F60" w:rsidRDefault="001C6668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Программа рассчитана на 4 года:</w:t>
      </w:r>
      <w:r>
        <w:rPr>
          <w:rFonts w:ascii="Times New Roman" w:eastAsia="SimSun" w:hAnsi="Times New Roman"/>
          <w:sz w:val="24"/>
          <w:szCs w:val="24"/>
        </w:rPr>
        <w:t xml:space="preserve"> 33 часа в год в 1 классе,  34 часа в год в 2-4 классе с проведением занятий 1 раз в неделю в спортивном зале, на спортивной площадке. Подбор игр и заданий отражает реальную физическую, умственную подготовку детей, содержит полезную и любопытную информацию, способную дать простор воображению</w:t>
      </w:r>
    </w:p>
    <w:p w:rsidR="00A15F60" w:rsidRDefault="001C6668">
      <w:pPr>
        <w:pStyle w:val="a9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 xml:space="preserve">Программа рассчитана на 4 года.  </w:t>
      </w:r>
    </w:p>
    <w:p w:rsidR="00A15F60" w:rsidRDefault="00A15F60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15F60" w:rsidRDefault="001C6668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2.Содержание курса внеурочной деятельности с указанием форм орган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зации и   видов деятельности.</w:t>
      </w:r>
    </w:p>
    <w:p w:rsidR="00A15F60" w:rsidRDefault="00A15F60"/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Весь материал разделяется на отдельные разделы: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1.раздел - “Русские народные игры”, изучается с 1 по 4 класс.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2.раздел - “Игры народов России”, изучается со 2 по 4 класс.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3.раздел - “Подвижные игры”, изучается в 1-х и 2-х классах.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4.раздел - “Эстафеты”, изучается в 1-4-х классах. </w:t>
      </w:r>
    </w:p>
    <w:p w:rsidR="00A15F60" w:rsidRDefault="001C6668">
      <w:pPr>
        <w:spacing w:after="22" w:line="259" w:lineRule="auto"/>
        <w:ind w:left="5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Такое распределение изучения игр позволяет следовать от простого к </w:t>
      </w:r>
      <w:proofErr w:type="gramStart"/>
      <w:r>
        <w:rPr>
          <w:rFonts w:ascii="Times New Roman" w:hAnsi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/>
          <w:sz w:val="24"/>
          <w:szCs w:val="24"/>
        </w:rPr>
        <w:t>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сах простой и легко запоминающийся. Он позволяет детям удовлетворить их потре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ность в движении. А вот для обучающихся 8-10 лет, помимо движения, нужен еще и 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нимательный материал. Знакомясь с историей и играми различных народов, они не только развиваются физически, но еще и развивают свой кругозор. </w:t>
      </w:r>
    </w:p>
    <w:p w:rsidR="00A15F60" w:rsidRDefault="001C6668">
      <w:pPr>
        <w:spacing w:line="269" w:lineRule="auto"/>
        <w:ind w:right="1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«Русские народные игры» Знакомство с русскими народными играми: «Гуси-лебеди», «У медведя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бору», «Филин и пташки», «Хитрая лиса», «Пчелы и медведи», «Сову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ка», «Кот и мышь», «Жмурки», «Кот и мышь», «Горелки», «Салки», «Пятнашки», «Охотники и зайцы», «Фанты», «Салки с приседаниями», «Волк», «Птицелов», «Гори, гори ясно!», «Охотники и зайцы», «Ляпка» «Игры народов России» Знакомство с разн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образием игр различных народов, </w:t>
      </w:r>
    </w:p>
    <w:p w:rsidR="00A15F60" w:rsidRDefault="001C6668">
      <w:pPr>
        <w:ind w:right="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 в России; развитие силы, ловкости и других физических способностей; воспитание толерантности при общении в коллективе. Башкирские народные игры «Юрта», «Медный пень», бурятская народная игра «Ищем палочку»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дагестанские народные игры «Выбей из круга», «Подними платок», марийская народная игра «Кат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 мяча», татарская народная игра «Серый волк», якутские народные игры «Сокол и лиса», «Пятнашки», чувашская игра «Рыбки», кабардино-балкарская народная игра «Под буркой», калмыцкие народные игры «Прятки», «</w:t>
      </w:r>
      <w:proofErr w:type="spellStart"/>
      <w:r>
        <w:rPr>
          <w:rFonts w:ascii="Times New Roman" w:hAnsi="Times New Roman"/>
          <w:sz w:val="24"/>
          <w:szCs w:val="24"/>
        </w:rPr>
        <w:t>Альчик</w:t>
      </w:r>
      <w:proofErr w:type="spellEnd"/>
      <w:r>
        <w:rPr>
          <w:rFonts w:ascii="Times New Roman" w:hAnsi="Times New Roman"/>
          <w:sz w:val="24"/>
          <w:szCs w:val="24"/>
        </w:rPr>
        <w:t xml:space="preserve">!», карельские народные игры «Мяч», «Я есть!», игры народов Коми «Невод», «Стой, </w:t>
      </w:r>
      <w:proofErr w:type="gramStart"/>
      <w:r>
        <w:rPr>
          <w:rFonts w:ascii="Times New Roman" w:hAnsi="Times New Roman"/>
          <w:sz w:val="24"/>
          <w:szCs w:val="24"/>
        </w:rPr>
        <w:t xml:space="preserve">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 </w:t>
      </w:r>
      <w:proofErr w:type="gramEnd"/>
    </w:p>
    <w:p w:rsidR="00A15F60" w:rsidRDefault="001C6668">
      <w:pPr>
        <w:spacing w:after="52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«Подвижные игры». Совершенствование координации движений, развитие быстроты реакции, сообразительности, внимания, умения действовать в коллективе; воспитание инициативы, культуры поведения, творческого подхода к игре на основе подвижных игр: «К своим флажкам», «Ноги выше от земли» «Выбегай из круга», «Краски», «Кто быстрее?», «Пустое место», «Салки с мячами», «Палочк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выручалочка», «Классики», «</w:t>
      </w:r>
      <w:proofErr w:type="spellStart"/>
      <w:r>
        <w:rPr>
          <w:rFonts w:ascii="Times New Roman" w:hAnsi="Times New Roman"/>
          <w:sz w:val="24"/>
          <w:szCs w:val="24"/>
        </w:rPr>
        <w:t>Ловишки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приседаниями», «Переправа с досками», «Туннель», «Собери урожай», </w:t>
      </w:r>
      <w:r>
        <w:rPr>
          <w:rFonts w:ascii="Times New Roman" w:hAnsi="Times New Roman"/>
          <w:sz w:val="24"/>
          <w:szCs w:val="24"/>
        </w:rPr>
        <w:lastRenderedPageBreak/>
        <w:t>«Блуждающий мяч», «Не урони мяч», «Вращающаяся скакалка», «Подвижная цель», «Лишний стул», «Совушка», «Карусель», «Конники-спортсмены»,</w:t>
      </w:r>
    </w:p>
    <w:p w:rsidR="00A15F60" w:rsidRDefault="001C6668">
      <w:pPr>
        <w:spacing w:after="51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«Лягушата и цыплята», «Карлики и великаны», «Эстафеты» Знакомство с правилами эстафет, развитие быстроты реакции, внимания, навыков передвижения; воспитание чувства коллективизма и ответственности. Эстафета с обручем, эстафеты с мячами, э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тафета по кругу, весёлые старты, «Эстафета зверей», «Быстрые и ловкие», </w:t>
      </w:r>
    </w:p>
    <w:p w:rsidR="00A15F60" w:rsidRDefault="001C6668">
      <w:pPr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«Вызов номеров».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работы: </w:t>
      </w:r>
      <w:r>
        <w:rPr>
          <w:rFonts w:ascii="Times New Roman" w:hAnsi="Times New Roman"/>
          <w:sz w:val="24"/>
          <w:szCs w:val="24"/>
        </w:rPr>
        <w:t>игры, соревнования, турниры, эстафеты.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15F60" w:rsidRDefault="00A15F60">
      <w:pPr>
        <w:rPr>
          <w:rFonts w:ascii="Times New Roman" w:hAnsi="Times New Roman"/>
          <w:color w:val="181818"/>
          <w:sz w:val="24"/>
          <w:szCs w:val="24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BF70D6" w:rsidRDefault="00BF70D6">
      <w:pPr>
        <w:spacing w:after="0" w:line="240" w:lineRule="auto"/>
        <w:ind w:left="360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87800" w:rsidRDefault="00187800" w:rsidP="00187800">
      <w:pPr>
        <w:spacing w:after="0" w:line="240" w:lineRule="auto"/>
        <w:contextualSpacing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15F60" w:rsidRDefault="001C6668" w:rsidP="00187800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3.Планируемые результаты освоения программы.</w:t>
      </w:r>
    </w:p>
    <w:p w:rsidR="00A15F60" w:rsidRDefault="00A15F60">
      <w:pPr>
        <w:ind w:right="199"/>
        <w:rPr>
          <w:b/>
        </w:rPr>
      </w:pPr>
    </w:p>
    <w:p w:rsidR="00A15F60" w:rsidRDefault="001C6668">
      <w:pPr>
        <w:ind w:right="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программы начального общего образования должны отражать готовность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приобретение пе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воначального опыта деятельности на их основе, в том числе в части: Гражданско-патриотического воспитания: </w:t>
      </w:r>
    </w:p>
    <w:p w:rsidR="00A15F60" w:rsidRDefault="001C6668">
      <w:pPr>
        <w:spacing w:line="269" w:lineRule="auto"/>
        <w:ind w:right="9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становление 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ности, уважении и достоинстве человека, о нравственно-этических нормах поведения  правилах межличностных отношений.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Духовно-нравственного воспитания: </w:t>
      </w:r>
    </w:p>
    <w:p w:rsidR="00A15F60" w:rsidRDefault="001C6668">
      <w:pPr>
        <w:ind w:right="3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индивидуальности каждого человека; проявл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сопереживания, уважения и доброжелательности;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неприятие любых форм поведения, направленных на причинение физического и морал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вреда другим людям.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Эстетического воспитания: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уважительное отношение и интерес к художественной культуре, восприимчивость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15F60" w:rsidRDefault="001C6668">
      <w:pPr>
        <w:ind w:right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разным видам искусства, традициям и творчеству своего и других народов; стремл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 к самовыражению в разных видах художественной деятельности.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зическому и психическому здоровью.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Трудового воспитания: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Экологического воспитания: </w:t>
      </w:r>
    </w:p>
    <w:p w:rsidR="00A15F60" w:rsidRDefault="001C6668">
      <w:pPr>
        <w:ind w:right="5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бережное отношение к природе; непри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тие действий, приносящих ей вред.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Ценности научного познания: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первоначальные представления о научной картине мира;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познавательные </w:t>
      </w:r>
      <w:r>
        <w:rPr>
          <w:rFonts w:ascii="Times New Roman" w:hAnsi="Times New Roman"/>
          <w:sz w:val="24"/>
          <w:szCs w:val="24"/>
        </w:rPr>
        <w:tab/>
        <w:t xml:space="preserve">интересы, </w:t>
      </w:r>
      <w:r>
        <w:rPr>
          <w:rFonts w:ascii="Times New Roman" w:hAnsi="Times New Roman"/>
          <w:sz w:val="24"/>
          <w:szCs w:val="24"/>
        </w:rPr>
        <w:tab/>
        <w:t xml:space="preserve">активность, </w:t>
      </w:r>
      <w:r>
        <w:rPr>
          <w:rFonts w:ascii="Times New Roman" w:hAnsi="Times New Roman"/>
          <w:sz w:val="24"/>
          <w:szCs w:val="24"/>
        </w:rPr>
        <w:tab/>
        <w:t xml:space="preserve">инициативность, </w:t>
      </w:r>
      <w:r>
        <w:rPr>
          <w:rFonts w:ascii="Times New Roman" w:hAnsi="Times New Roman"/>
          <w:sz w:val="24"/>
          <w:szCs w:val="24"/>
        </w:rPr>
        <w:tab/>
        <w:t xml:space="preserve">любознательность </w:t>
      </w:r>
      <w:r>
        <w:rPr>
          <w:rFonts w:ascii="Times New Roman" w:hAnsi="Times New Roman"/>
          <w:sz w:val="24"/>
          <w:szCs w:val="24"/>
        </w:rPr>
        <w:tab/>
        <w:t xml:space="preserve">и самостоятельность в познании.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освоения </w:t>
      </w:r>
      <w:r>
        <w:rPr>
          <w:rFonts w:ascii="Times New Roman" w:hAnsi="Times New Roman"/>
          <w:sz w:val="24"/>
          <w:szCs w:val="24"/>
        </w:rPr>
        <w:tab/>
        <w:t xml:space="preserve">программы </w:t>
      </w:r>
      <w:r>
        <w:rPr>
          <w:rFonts w:ascii="Times New Roman" w:hAnsi="Times New Roman"/>
          <w:sz w:val="24"/>
          <w:szCs w:val="24"/>
        </w:rPr>
        <w:tab/>
        <w:t xml:space="preserve">начального </w:t>
      </w:r>
      <w:r>
        <w:rPr>
          <w:rFonts w:ascii="Times New Roman" w:hAnsi="Times New Roman"/>
          <w:sz w:val="24"/>
          <w:szCs w:val="24"/>
        </w:rPr>
        <w:tab/>
        <w:t>общего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зования должны отражать: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базовые логические действия: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объекты, устанавливать основания для сравнения, устанавливать аналогии; объединять части объекта (объекты) по определенному признаку; определять сущ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ственный признак для классификации, классифицировать предложенные объекты; </w:t>
      </w:r>
    </w:p>
    <w:p w:rsidR="00A15F60" w:rsidRDefault="001C6668">
      <w:pPr>
        <w:spacing w:line="269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дениях на основе предложенного педагогическим работником алгоритма; выявлять 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достаток информации для решения учебной (практической) задачи на основе предл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женного алгоритма;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причинно-следственные связи в ситуациях, поддающихся непосре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ственному наблюдению или знакомых по опыту, делать выводы;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базовые исследовательские действия: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разрыв между реальным и желательным состоянием объекта (ситуации) на 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нове предложенных педагогическим работником вопросов;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помощью педагогического работника формулировать цель, планировать изменения об</w:t>
      </w:r>
      <w:r>
        <w:rPr>
          <w:rFonts w:ascii="Times New Roman" w:hAnsi="Times New Roman"/>
          <w:sz w:val="24"/>
          <w:szCs w:val="24"/>
        </w:rPr>
        <w:t>ъ</w:t>
      </w:r>
      <w:r>
        <w:rPr>
          <w:rFonts w:ascii="Times New Roman" w:hAnsi="Times New Roman"/>
          <w:sz w:val="24"/>
          <w:szCs w:val="24"/>
        </w:rPr>
        <w:t xml:space="preserve">екта, ситуации;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(на 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нове предложенных критериев); </w:t>
      </w:r>
    </w:p>
    <w:p w:rsidR="00A15F60" w:rsidRDefault="001C6668">
      <w:pPr>
        <w:spacing w:line="26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 предложенному плану опыт, несложное исследование по установлению ос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бенностей объекта изучения и связей между объектами (часть - целое, причина - сле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ствие);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ных или сходных ситуациях;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работа с информацией: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информацию,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ставленную в явном виде; </w:t>
      </w:r>
    </w:p>
    <w:p w:rsidR="00A15F60" w:rsidRDefault="001C6668">
      <w:pPr>
        <w:spacing w:line="269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</w:t>
      </w:r>
      <w:r>
        <w:rPr>
          <w:rFonts w:ascii="Times New Roman" w:hAnsi="Times New Roman"/>
          <w:sz w:val="24"/>
          <w:szCs w:val="24"/>
        </w:rPr>
        <w:lastRenderedPageBreak/>
        <w:t xml:space="preserve">несовершеннолетних </w:t>
      </w:r>
      <w:r>
        <w:rPr>
          <w:rFonts w:ascii="Times New Roman" w:hAnsi="Times New Roman"/>
          <w:sz w:val="24"/>
          <w:szCs w:val="24"/>
        </w:rPr>
        <w:tab/>
        <w:t xml:space="preserve">обучающихся) </w:t>
      </w:r>
      <w:r>
        <w:rPr>
          <w:rFonts w:ascii="Times New Roman" w:hAnsi="Times New Roman"/>
          <w:sz w:val="24"/>
          <w:szCs w:val="24"/>
        </w:rPr>
        <w:tab/>
        <w:t xml:space="preserve">правила </w:t>
      </w:r>
      <w:r>
        <w:rPr>
          <w:rFonts w:ascii="Times New Roman" w:hAnsi="Times New Roman"/>
          <w:sz w:val="24"/>
          <w:szCs w:val="24"/>
        </w:rPr>
        <w:tab/>
        <w:t>информационной безопа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ности при поиске информации в сети Интернет; </w:t>
      </w:r>
    </w:p>
    <w:p w:rsidR="00A15F60" w:rsidRDefault="001C6668">
      <w:pPr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создавать текстовую, видео, графическую, звуковую, информацию в соответствии с учебной задачей; самостоятельно создавать схемы, таблицы для пре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ставления информации. </w:t>
      </w:r>
    </w:p>
    <w:p w:rsidR="00A15F60" w:rsidRDefault="001C6668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A15F60" w:rsidRDefault="001C6668">
      <w:pPr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общение: </w:t>
      </w:r>
    </w:p>
    <w:p w:rsidR="00A15F60" w:rsidRDefault="001C66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A15F60" w:rsidRDefault="001C6668">
      <w:pPr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мнение; строить речевое высказывание в соотве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ствии с поставленной задачей; создавать устные и письменные тексты (описание, ра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суждение, повествование); готовить небольшие публичные выступления; </w:t>
      </w:r>
    </w:p>
    <w:p w:rsidR="00A15F60" w:rsidRDefault="001C6668">
      <w:pPr>
        <w:ind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выступления; 2) совместная деятельность: </w:t>
      </w:r>
    </w:p>
    <w:p w:rsidR="00A15F60" w:rsidRDefault="001C6668">
      <w:pPr>
        <w:ind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A15F60" w:rsidRDefault="001C6668">
      <w:pPr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ее дост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жению: распределять роли, договариваться, обсуждать процесс и результат совместной работы; </w:t>
      </w:r>
    </w:p>
    <w:p w:rsidR="00A15F60" w:rsidRDefault="001C6668">
      <w:pPr>
        <w:spacing w:line="269" w:lineRule="auto"/>
        <w:ind w:right="1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подчиняться; о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ветственно выполнять свою часть работы; оценивать свой вклад в общий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зультат; выполнять совместные проектные задания с опорой на предложе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ные образцы. </w:t>
      </w:r>
    </w:p>
    <w:p w:rsidR="00A15F60" w:rsidRDefault="001C6668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:rsidR="00A15F60" w:rsidRDefault="001C6668">
      <w:pPr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самоорганизация: </w:t>
      </w:r>
    </w:p>
    <w:p w:rsidR="00A15F60" w:rsidRDefault="001C6668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действия по решению учебной задачи для получения результата; выстра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вать последовательность выбранных действий; </w:t>
      </w:r>
    </w:p>
    <w:p w:rsidR="00A15F60" w:rsidRDefault="001C6668">
      <w:pPr>
        <w:spacing w:line="269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самоконтроль: </w:t>
      </w:r>
    </w:p>
    <w:p w:rsidR="00AF65A5" w:rsidRPr="00BF70D6" w:rsidRDefault="001C6668" w:rsidP="00BF70D6">
      <w:pPr>
        <w:ind w:right="15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причины успеха/неудач учебной деятельности; корректир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вать свои учебные действия для преодоления ошибок. </w:t>
      </w:r>
    </w:p>
    <w:p w:rsidR="00BF70D6" w:rsidRDefault="00BF70D6" w:rsidP="00BF70D6">
      <w:pPr>
        <w:spacing w:after="26" w:line="259" w:lineRule="auto"/>
        <w:rPr>
          <w:rFonts w:ascii="Times New Roman" w:hAnsi="Times New Roman"/>
          <w:b/>
          <w:color w:val="444444"/>
          <w:sz w:val="28"/>
          <w:szCs w:val="28"/>
        </w:rPr>
      </w:pPr>
    </w:p>
    <w:p w:rsidR="00187800" w:rsidRDefault="00187800" w:rsidP="00BF70D6">
      <w:pPr>
        <w:spacing w:after="26" w:line="259" w:lineRule="auto"/>
        <w:rPr>
          <w:rFonts w:ascii="Times New Roman" w:hAnsi="Times New Roman"/>
          <w:b/>
          <w:color w:val="444444"/>
          <w:sz w:val="28"/>
          <w:szCs w:val="28"/>
        </w:rPr>
      </w:pPr>
    </w:p>
    <w:p w:rsidR="00187800" w:rsidRDefault="00187800" w:rsidP="00BF70D6">
      <w:pPr>
        <w:spacing w:after="26" w:line="259" w:lineRule="auto"/>
        <w:rPr>
          <w:rFonts w:ascii="Times New Roman" w:hAnsi="Times New Roman"/>
          <w:b/>
          <w:color w:val="444444"/>
          <w:sz w:val="28"/>
          <w:szCs w:val="28"/>
        </w:rPr>
      </w:pPr>
    </w:p>
    <w:p w:rsidR="00BF70D6" w:rsidRDefault="0000220D" w:rsidP="00BF70D6">
      <w:pPr>
        <w:spacing w:after="26" w:line="259" w:lineRule="auto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lastRenderedPageBreak/>
        <w:t>4.Приложения к рабочей программе</w:t>
      </w:r>
      <w:r w:rsidR="001C6668" w:rsidRPr="001C6668">
        <w:rPr>
          <w:rFonts w:ascii="Times New Roman" w:hAnsi="Times New Roman"/>
          <w:b/>
          <w:color w:val="444444"/>
          <w:sz w:val="28"/>
          <w:szCs w:val="28"/>
        </w:rPr>
        <w:t xml:space="preserve"> </w:t>
      </w:r>
      <w:r w:rsidR="00AF65A5">
        <w:rPr>
          <w:rFonts w:ascii="Times New Roman" w:hAnsi="Times New Roman"/>
          <w:b/>
          <w:color w:val="444444"/>
          <w:sz w:val="28"/>
          <w:szCs w:val="28"/>
        </w:rPr>
        <w:t xml:space="preserve">    </w:t>
      </w:r>
    </w:p>
    <w:p w:rsidR="00BF70D6" w:rsidRDefault="00AF65A5" w:rsidP="00BF70D6">
      <w:pPr>
        <w:spacing w:after="26" w:line="259" w:lineRule="auto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 xml:space="preserve">   </w:t>
      </w:r>
    </w:p>
    <w:p w:rsidR="00A15F60" w:rsidRDefault="00AF65A5" w:rsidP="00BF70D6">
      <w:pPr>
        <w:spacing w:after="26" w:line="259" w:lineRule="auto"/>
        <w:jc w:val="center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>Тематическое планирование</w:t>
      </w:r>
    </w:p>
    <w:p w:rsidR="00A15F60" w:rsidRPr="00BF70D6" w:rsidRDefault="00AF65A5" w:rsidP="00BF70D6">
      <w:pPr>
        <w:spacing w:after="26" w:line="259" w:lineRule="auto"/>
        <w:ind w:left="519"/>
        <w:jc w:val="center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>2 класс</w:t>
      </w:r>
    </w:p>
    <w:p w:rsidR="00A15F60" w:rsidRDefault="001C6668">
      <w:pPr>
        <w:spacing w:after="0" w:line="259" w:lineRule="auto"/>
        <w:jc w:val="right"/>
      </w:pPr>
      <w:r>
        <w:rPr>
          <w:b/>
        </w:rPr>
        <w:t xml:space="preserve"> </w:t>
      </w:r>
    </w:p>
    <w:tbl>
      <w:tblPr>
        <w:tblStyle w:val="TableGrid"/>
        <w:tblW w:w="9705" w:type="dxa"/>
        <w:tblInd w:w="-410" w:type="dxa"/>
        <w:tblCellMar>
          <w:top w:w="14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653"/>
        <w:gridCol w:w="2059"/>
        <w:gridCol w:w="1096"/>
        <w:gridCol w:w="3977"/>
        <w:gridCol w:w="1920"/>
      </w:tblGrid>
      <w:tr w:rsidR="00A15F60" w:rsidTr="00BF70D6">
        <w:trPr>
          <w:trHeight w:val="118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59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Разделы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Воспитательный потенциал занятия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Электронные (цифровые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зовательные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сурсы </w:t>
            </w:r>
            <w:proofErr w:type="gramEnd"/>
          </w:p>
        </w:tc>
      </w:tr>
      <w:tr w:rsidR="00A15F60" w:rsidRPr="00D86908" w:rsidTr="00BF70D6">
        <w:trPr>
          <w:trHeight w:val="7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игры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3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29" w:line="253" w:lineRule="auto"/>
              <w:ind w:left="2" w:right="1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социальнозначимых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ношений школьников: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облюдать на занятии общепринятые нормы поведения, правила общения со старшими (педагогическими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ботниками) и сверстниками (об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чающимися), принципы учебной дисциплины и самоорганизации; </w:t>
            </w:r>
          </w:p>
          <w:p w:rsidR="00A15F60" w:rsidRDefault="001C6668">
            <w:pPr>
              <w:spacing w:after="24" w:line="258" w:lineRule="auto"/>
              <w:ind w:left="2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личной гиги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ны, режим дня, вести здоровый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 жизни; </w:t>
            </w:r>
          </w:p>
          <w:p w:rsidR="00A15F60" w:rsidRDefault="001C6668">
            <w:pPr>
              <w:spacing w:after="32" w:line="250" w:lineRule="auto"/>
              <w:ind w:left="2" w:righ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-проявлять миролюбие, не затевать конфликтов и стремиться решать спорные вопросы, не прибегая к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ле; </w:t>
            </w:r>
          </w:p>
          <w:p w:rsidR="00A15F60" w:rsidRDefault="001C6668">
            <w:pPr>
              <w:spacing w:after="32" w:line="250" w:lineRule="auto"/>
              <w:ind w:left="2" w:righ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-быть уверенным в себе, открытым и общительным, не стесняться быть в чем-то непохожим на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гих ребят; уметь ставить перед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бой цели и проявлять инициативу.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Реализация воспитательного потенциала урока предполагает: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ключение в занятие игровых процедур, которые помогают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держать мотивацию обучающихся к получению знаний, налаживанию позитивных межличностных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ношений в классе, помогают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новлению доброжелательной атм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сферы во </w:t>
            </w:r>
          </w:p>
          <w:p w:rsidR="00A15F60" w:rsidRDefault="001C6668">
            <w:pPr>
              <w:spacing w:after="22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занятия; </w:t>
            </w:r>
          </w:p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-демонстрация примеров спорти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достижений олимпийского движения. 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B05074">
            <w:pPr>
              <w:spacing w:after="16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666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C6668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="001C666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15F60" w:rsidRDefault="002F75AB">
            <w:pPr>
              <w:spacing w:after="231" w:line="273" w:lineRule="auto"/>
              <w:rPr>
                <w:rFonts w:ascii="Times New Roman" w:hAnsi="Times New Roman"/>
                <w:sz w:val="24"/>
                <w:szCs w:val="24"/>
              </w:rPr>
            </w:pPr>
            <w:hyperlink r:id="rId8">
              <w:r w:rsidR="001C6668">
                <w:rPr>
                  <w:rFonts w:ascii="Times New Roman" w:hAnsi="Times New Roman"/>
                  <w:sz w:val="24"/>
                  <w:szCs w:val="24"/>
                </w:rPr>
                <w:t>.</w:t>
              </w:r>
            </w:hyperlink>
            <w:hyperlink r:id="rId9">
              <w:r w:rsidR="001C6668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 xml:space="preserve">https://www.yakl </w:t>
              </w:r>
            </w:hyperlink>
            <w:hyperlink r:id="rId10">
              <w:r w:rsidR="001C6668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>ass.ru/</w:t>
              </w:r>
            </w:hyperlink>
            <w:hyperlink r:id="rId11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246" w:line="27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t>Фоксфорд</w:t>
            </w:r>
            <w:proofErr w:type="spellEnd"/>
            <w:r w:rsidR="00621BD1">
              <w:fldChar w:fldCharType="begin"/>
            </w:r>
            <w:r w:rsidR="00621BD1">
              <w:instrText xml:space="preserve"> HYPERLINK "https://vk.com/away.php?to=https%3A%2F%2Ffoxford.ru%2Fabout&amp;cc_key=" \h </w:instrText>
            </w:r>
            <w:r w:rsidR="00621BD1"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t xml:space="preserve"> </w:t>
            </w:r>
            <w:r w:rsidR="00621BD1"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fldChar w:fldCharType="end"/>
            </w:r>
            <w:hyperlink r:id="rId1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 xml:space="preserve">https:/ </w:t>
              </w:r>
            </w:hyperlink>
            <w:hyperlink r:id="rId13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>/foxford.ru/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>about</w:t>
              </w:r>
              <w:proofErr w:type="spellEnd"/>
            </w:hyperlink>
            <w:hyperlink r:id="rId14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Pr="00134E22" w:rsidRDefault="001C6668">
            <w:pPr>
              <w:spacing w:after="44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34E2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r w:rsidRPr="00134E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15F60" w:rsidRDefault="001C6668">
            <w:pPr>
              <w:spacing w:after="202" w:line="27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="002F75AB">
              <w:fldChar w:fldCharType="begin"/>
            </w:r>
            <w:r w:rsidR="002F75AB" w:rsidRPr="00D86908">
              <w:rPr>
                <w:lang w:val="en-US"/>
              </w:rPr>
              <w:instrText xml:space="preserve"> HYPERLINK "https://vk.com/away.php?to=https%3A%2F%2Feducation.yandex.ru%2Fhome%2F&amp;cc_key=" \h </w:instrText>
            </w:r>
            <w:r w:rsidR="002F75AB"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5AB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 w:rsidR="002F75AB">
              <w:fldChar w:fldCharType="begin"/>
            </w:r>
            <w:r w:rsidR="002F75AB" w:rsidRPr="00D86908">
              <w:rPr>
                <w:lang w:val="en-US"/>
              </w:rPr>
              <w:instrText xml:space="preserve"> HYPERLINK "https://vk.com/away.php?to=https%3A%2F%2Feducation.yandex.ru%2Fhome%2F&amp;cc_key=" \h </w:instrText>
            </w:r>
            <w:r w:rsidR="002F75AB"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 xml:space="preserve">https:// </w:t>
            </w:r>
            <w:r w:rsidR="002F75AB"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2F75AB">
              <w:fldChar w:fldCharType="begin"/>
            </w:r>
            <w:r w:rsidR="002F75AB" w:rsidRPr="00D86908">
              <w:rPr>
                <w:lang w:val="en-US"/>
              </w:rPr>
              <w:instrText xml:space="preserve"> HYPERLINK "https://vk.com/away.php?to=https%3A%2F%2Feducation.yandex.ru%2Fhome%2F&amp;cc_key=" \h </w:instrText>
            </w:r>
            <w:r w:rsidR="002F75AB">
              <w:fldChar w:fldCharType="separate"/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>education.yandex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 xml:space="preserve">. </w:t>
            </w:r>
            <w:r w:rsidR="002F75AB"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2F75AB">
              <w:fldChar w:fldCharType="begin"/>
            </w:r>
            <w:r w:rsidR="002F75AB" w:rsidRPr="00D86908">
              <w:rPr>
                <w:lang w:val="en-US"/>
              </w:rPr>
              <w:instrText xml:space="preserve"> HYPERLINK "https://vk.com/away.php?to=https%3A%2F%2Feducation.yandex.ru%2Fhome%2F&amp;cc_key=" \h </w:instrText>
            </w:r>
            <w:r w:rsidR="002F75AB">
              <w:fldChar w:fldCharType="separate"/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>/home/</w:t>
            </w:r>
            <w:r w:rsidR="002F75AB"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 w:rsidR="002F75AB">
              <w:fldChar w:fldCharType="begin"/>
            </w:r>
            <w:r w:rsidR="002F75AB" w:rsidRPr="00D86908">
              <w:rPr>
                <w:lang w:val="en-US"/>
              </w:rPr>
              <w:instrText xml:space="preserve"> HYPERLINK "https://vk.com/away.ph</w:instrText>
            </w:r>
            <w:r w:rsidR="002F75AB" w:rsidRPr="00D86908">
              <w:rPr>
                <w:lang w:val="en-US"/>
              </w:rPr>
              <w:instrText xml:space="preserve">p?to=https%3A%2F%2Feducation.yandex.ru%2Fhome%2F&amp;cc_key=" \h </w:instrText>
            </w:r>
            <w:r w:rsidR="002F75AB"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F75AB"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A15F60" w:rsidRPr="001C6668" w:rsidRDefault="001C6668" w:rsidP="00B05074">
            <w:pPr>
              <w:spacing w:after="16" w:line="259" w:lineRule="auto"/>
              <w:ind w:right="14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6668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r w:rsidRPr="001C666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1C66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</w:p>
          <w:p w:rsidR="00A15F60" w:rsidRPr="001C6668" w:rsidRDefault="002F75AB" w:rsidP="00B05074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86908">
              <w:rPr>
                <w:lang w:val="en-US"/>
              </w:rPr>
              <w:instrText xml:space="preserve"> HYPERLINK "https://vk.com/away.php?to=https%3A%2F%2Fuchi.ru%2F&amp;cc_key=" \h </w:instrText>
            </w:r>
            <w:r>
              <w:fldChar w:fldCharType="separate"/>
            </w:r>
            <w:r w:rsidR="001C6668" w:rsidRPr="001C66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D86908">
              <w:rPr>
                <w:lang w:val="en-US"/>
              </w:rPr>
              <w:instrText xml:space="preserve"> HYPERLINK "https://vk.com/away.php?to=https%3A%2F%2Fuchi.ru%2F&amp;cc_key=" \h </w:instrText>
            </w:r>
            <w:r>
              <w:fldChar w:fldCharType="separate"/>
            </w:r>
            <w:r w:rsidR="001C6668" w:rsidRPr="001C6668"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 xml:space="preserve">https://uc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D86908">
              <w:rPr>
                <w:lang w:val="en-US"/>
              </w:rPr>
              <w:instrText xml:space="preserve"> HYPERLINK</w:instrText>
            </w:r>
            <w:r w:rsidRPr="00D86908">
              <w:rPr>
                <w:lang w:val="en-US"/>
              </w:rPr>
              <w:instrText xml:space="preserve"> "https://vk.com/away.php?to=https%3A%2F%2Fuchi.ru%2F&amp;cc_key=" \h </w:instrText>
            </w:r>
            <w:r>
              <w:fldChar w:fldCharType="separate"/>
            </w:r>
            <w:r w:rsidR="001C6668" w:rsidRPr="001C6668"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t>hi.ru/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D86908">
              <w:rPr>
                <w:lang w:val="en-US"/>
              </w:rPr>
              <w:instrText xml:space="preserve"> HYPERLINK "https://vk.com/away.php?to=https%3A%2F%2Fuchi.ru%2F&amp;cc_key=" \h </w:instrText>
            </w:r>
            <w:r>
              <w:fldChar w:fldCharType="separate"/>
            </w:r>
            <w:r w:rsidR="001C6668" w:rsidRPr="001C66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A15F60" w:rsidTr="00BF70D6">
        <w:trPr>
          <w:trHeight w:val="4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 w:rsidTr="00BF70D6">
        <w:trPr>
          <w:trHeight w:val="4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 w:rsidTr="00BF70D6">
        <w:trPr>
          <w:trHeight w:val="72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народов России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 w:rsidTr="00BF70D6">
        <w:trPr>
          <w:trHeight w:val="4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7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5F60" w:rsidRDefault="001C6668">
      <w:pPr>
        <w:spacing w:after="0" w:line="259" w:lineRule="auto"/>
        <w:ind w:left="4679"/>
      </w:pPr>
      <w:r>
        <w:rPr>
          <w:b/>
        </w:rPr>
        <w:t xml:space="preserve"> </w:t>
      </w:r>
    </w:p>
    <w:p w:rsidR="00A15F60" w:rsidRDefault="00A15F60" w:rsidP="00BF70D6">
      <w:pPr>
        <w:spacing w:after="0" w:line="259" w:lineRule="auto"/>
        <w:ind w:left="4679"/>
      </w:pPr>
    </w:p>
    <w:p w:rsidR="00A15F60" w:rsidRDefault="001C6668">
      <w:pPr>
        <w:spacing w:after="0" w:line="259" w:lineRule="auto"/>
      </w:pPr>
      <w:r>
        <w:rPr>
          <w:b/>
        </w:rPr>
        <w:t xml:space="preserve"> </w:t>
      </w:r>
    </w:p>
    <w:p w:rsidR="00A15F60" w:rsidRDefault="00BF70D6" w:rsidP="0000220D">
      <w:pPr>
        <w:pStyle w:val="2"/>
        <w:ind w:left="-15" w:firstLine="0"/>
        <w:jc w:val="left"/>
      </w:pPr>
      <w:r>
        <w:lastRenderedPageBreak/>
        <w:t>Календарно-тематическое</w:t>
      </w:r>
      <w:r w:rsidR="001C6668">
        <w:t xml:space="preserve"> планирование </w:t>
      </w:r>
    </w:p>
    <w:tbl>
      <w:tblPr>
        <w:tblStyle w:val="TableGrid"/>
        <w:tblW w:w="9616" w:type="dxa"/>
        <w:tblInd w:w="-238" w:type="dxa"/>
        <w:tblLayout w:type="fixed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43"/>
        <w:gridCol w:w="4697"/>
        <w:gridCol w:w="533"/>
        <w:gridCol w:w="483"/>
        <w:gridCol w:w="3260"/>
      </w:tblGrid>
      <w:tr w:rsidR="001D15C9" w:rsidTr="001D15C9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16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tabs>
                <w:tab w:val="right" w:pos="310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организации </w:t>
            </w:r>
          </w:p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</w:tc>
      </w:tr>
      <w:tr w:rsidR="001D15C9" w:rsidTr="001D15C9">
        <w:trPr>
          <w:trHeight w:val="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«Жмурки» </w:t>
            </w:r>
          </w:p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проведении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движных игр. </w:t>
            </w:r>
          </w:p>
        </w:tc>
      </w:tr>
      <w:tr w:rsidR="001D15C9" w:rsidTr="001D15C9">
        <w:trPr>
          <w:trHeight w:val="2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«Кот и мышь»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 </w:t>
            </w:r>
          </w:p>
        </w:tc>
      </w:tr>
      <w:tr w:rsidR="001D15C9" w:rsidTr="001D15C9">
        <w:trPr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«Горелки»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«Салки»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«Возникнов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подвижных игр» </w:t>
            </w:r>
          </w:p>
        </w:tc>
      </w:tr>
      <w:tr w:rsidR="001D15C9" w:rsidTr="001D15C9">
        <w:trPr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trHeight w:val="76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«Фанты»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trHeight w:val="76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«Лову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 приседаниями»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«Волк»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2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«Птицелов»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trHeight w:val="2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«Совушка»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</w:tbl>
    <w:p w:rsidR="00A15F60" w:rsidRDefault="00A15F60">
      <w:pPr>
        <w:spacing w:after="0" w:line="259" w:lineRule="auto"/>
        <w:ind w:left="-1702" w:right="2"/>
      </w:pPr>
    </w:p>
    <w:tbl>
      <w:tblPr>
        <w:tblStyle w:val="TableGrid"/>
        <w:tblW w:w="9614" w:type="dxa"/>
        <w:tblInd w:w="-238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43"/>
        <w:gridCol w:w="4697"/>
        <w:gridCol w:w="525"/>
        <w:gridCol w:w="15"/>
        <w:gridCol w:w="454"/>
        <w:gridCol w:w="20"/>
        <w:gridCol w:w="3240"/>
        <w:gridCol w:w="20"/>
      </w:tblGrid>
      <w:tr w:rsidR="001D15C9" w:rsidTr="001D15C9">
        <w:trPr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«Мышеловка»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«Пустое место»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56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«Карусель»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средней интенсивности </w:t>
            </w:r>
          </w:p>
        </w:tc>
      </w:tr>
      <w:tr w:rsidR="001D15C9" w:rsidTr="001D15C9">
        <w:trPr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«Кто быстрее?»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средней интенсивности </w:t>
            </w:r>
          </w:p>
        </w:tc>
      </w:tr>
      <w:tr w:rsidR="001D15C9" w:rsidTr="001D15C9">
        <w:trPr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right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«Конники-спортсмены»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«Лягушата и цыплята»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игра «Карлики и великаны»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gridAfter w:val="1"/>
          <w:wAfter w:w="20" w:type="dxa"/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«Передача мяча»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Беседа: «Основы строения и функций организма» </w:t>
            </w:r>
          </w:p>
        </w:tc>
      </w:tr>
      <w:tr w:rsidR="001D15C9" w:rsidTr="001D15C9">
        <w:trPr>
          <w:gridAfter w:val="1"/>
          <w:wAfter w:w="20" w:type="dxa"/>
          <w:trHeight w:val="56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«С мячом» 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при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проведении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движных игр.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зверей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средней интенсивности </w:t>
            </w:r>
          </w:p>
        </w:tc>
      </w:tr>
      <w:tr w:rsidR="001D15C9" w:rsidTr="001D15C9">
        <w:trPr>
          <w:gridAfter w:val="1"/>
          <w:wAfter w:w="20" w:type="dxa"/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Эстафета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45" w:line="238" w:lineRule="auto"/>
              <w:ind w:left="2" w:right="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«Гигиенические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бования к питанию, к инве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тарю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спортивной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одежде». Эстафета </w:t>
            </w:r>
          </w:p>
        </w:tc>
      </w:tr>
      <w:tr w:rsidR="001D15C9" w:rsidTr="001D15C9">
        <w:trPr>
          <w:gridAfter w:val="1"/>
          <w:wAfter w:w="20" w:type="dxa"/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«Вызов номеров»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по кругу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1D15C9" w:rsidTr="001D15C9">
        <w:trPr>
          <w:gridAfter w:val="1"/>
          <w:wAfter w:w="20" w:type="dxa"/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 обручем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со скакалкой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1D15C9" w:rsidTr="001D15C9">
        <w:trPr>
          <w:gridAfter w:val="1"/>
          <w:wAfter w:w="20" w:type="dxa"/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«Гори, гори ясно!» </w:t>
            </w:r>
          </w:p>
          <w:p w:rsidR="001D15C9" w:rsidRDefault="001D15C9">
            <w:pPr>
              <w:spacing w:after="0" w:line="259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gridAfter w:val="1"/>
          <w:wAfter w:w="20" w:type="dxa"/>
          <w:trHeight w:val="56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Якутские народные игры «Сокол и лиса», «Пятнашки»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</w:tr>
      <w:tr w:rsidR="001D15C9" w:rsidTr="001D15C9">
        <w:trPr>
          <w:gridAfter w:val="1"/>
          <w:wAfter w:w="20" w:type="dxa"/>
          <w:trHeight w:val="11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Чувашская игра «Рыбки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 w:righ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Беседа: «Характерные спо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тивные травмы и их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преждение. Способы и при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первой помощи». </w:t>
            </w:r>
          </w:p>
        </w:tc>
      </w:tr>
      <w:tr w:rsidR="001D15C9" w:rsidTr="001D15C9">
        <w:trPr>
          <w:gridAfter w:val="1"/>
          <w:wAfter w:w="20" w:type="dxa"/>
          <w:trHeight w:val="2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«Жмурки»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 мячом. </w:t>
            </w:r>
          </w:p>
        </w:tc>
      </w:tr>
      <w:tr w:rsidR="001D15C9" w:rsidTr="001D15C9">
        <w:trPr>
          <w:gridAfter w:val="1"/>
          <w:wAfter w:w="20" w:type="dxa"/>
          <w:trHeight w:val="28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«Кот и мышь»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«Горелки»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малой подвижности </w:t>
            </w:r>
          </w:p>
        </w:tc>
      </w:tr>
      <w:tr w:rsidR="001D15C9" w:rsidTr="001D15C9">
        <w:trPr>
          <w:gridAfter w:val="1"/>
          <w:wAfter w:w="20" w:type="dxa"/>
          <w:trHeight w:val="48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«Салки»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</w:tr>
      <w:tr w:rsidR="001D15C9" w:rsidTr="001D15C9">
        <w:trPr>
          <w:gridAfter w:val="1"/>
          <w:wAfter w:w="20" w:type="dxa"/>
          <w:trHeight w:val="48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5C9" w:rsidRDefault="001D15C9" w:rsidP="001D15C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5C9" w:rsidRDefault="001D15C9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B3F09" w:rsidRDefault="008B3F09">
      <w:pPr>
        <w:spacing w:after="269" w:line="259" w:lineRule="auto"/>
        <w:ind w:left="333" w:right="70" w:hanging="10"/>
        <w:jc w:val="center"/>
        <w:rPr>
          <w:b/>
        </w:rPr>
      </w:pPr>
    </w:p>
    <w:p w:rsidR="008B3F09" w:rsidRDefault="008B3F09">
      <w:pPr>
        <w:spacing w:after="269" w:line="259" w:lineRule="auto"/>
        <w:ind w:left="333" w:right="70" w:hanging="10"/>
        <w:jc w:val="center"/>
        <w:rPr>
          <w:b/>
        </w:rPr>
      </w:pPr>
    </w:p>
    <w:p w:rsidR="00311B03" w:rsidRPr="00C8546B" w:rsidRDefault="00311B03" w:rsidP="00311B03">
      <w:pPr>
        <w:spacing w:after="0" w:line="270" w:lineRule="atLeast"/>
        <w:ind w:left="568"/>
        <w:jc w:val="both"/>
        <w:rPr>
          <w:rFonts w:ascii="Times New Roman" w:eastAsia="SimSun" w:hAnsi="Times New Roman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B05074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11B03" w:rsidRDefault="00311B03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C8546B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05074" w:rsidRDefault="00B05074" w:rsidP="00B05074">
      <w:pPr>
        <w:spacing w:after="16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 w:color="0000FF"/>
        </w:rPr>
        <w:t>1.</w:t>
      </w:r>
      <w:hyperlink r:id="rId15">
        <w:r w:rsidRPr="00B05074">
          <w:rPr>
            <w:rFonts w:ascii="Times New Roman" w:hAnsi="Times New Roman"/>
            <w:sz w:val="24"/>
            <w:szCs w:val="24"/>
          </w:rPr>
          <w:t xml:space="preserve"> </w:t>
        </w:r>
      </w:hyperlink>
      <w:r w:rsidRPr="00B050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ЯКласс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hyperlink r:id="rId16">
        <w:r>
          <w:rPr>
            <w:rFonts w:ascii="Times New Roman" w:hAnsi="Times New Roman"/>
            <w:sz w:val="24"/>
            <w:szCs w:val="24"/>
          </w:rPr>
          <w:t>.</w:t>
        </w:r>
      </w:hyperlink>
      <w:hyperlink r:id="rId17"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 xml:space="preserve">https://www.yakl </w:t>
        </w:r>
      </w:hyperlink>
      <w:hyperlink r:id="rId18">
        <w:r>
          <w:rPr>
            <w:rFonts w:ascii="Times New Roman" w:hAnsi="Times New Roman"/>
            <w:color w:val="0000FF"/>
            <w:sz w:val="24"/>
            <w:szCs w:val="24"/>
            <w:u w:val="single" w:color="0000FF"/>
          </w:rPr>
          <w:t>ass.ru/</w:t>
        </w:r>
      </w:hyperlink>
      <w:hyperlink r:id="rId19">
        <w:r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:rsidR="00B05074" w:rsidRDefault="00B05074" w:rsidP="00B05074">
      <w:pPr>
        <w:spacing w:after="0"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B05074">
        <w:rPr>
          <w:rFonts w:ascii="Times New Roman" w:hAnsi="Times New Roman"/>
          <w:sz w:val="24"/>
          <w:szCs w:val="24"/>
          <w:shd w:val="clear" w:color="auto" w:fill="F0F2F5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0F2F5"/>
        </w:rPr>
        <w:t>Фоксфорд</w:t>
      </w:r>
      <w:proofErr w:type="spellEnd"/>
      <w:r>
        <w:fldChar w:fldCharType="begin"/>
      </w:r>
      <w:r>
        <w:instrText xml:space="preserve"> HYPERLINK "https://vk.com/away.php?to=https%3A%2F%2Ffoxford.ru%2Fabout&amp;cc_key=" \h </w:instrText>
      </w:r>
      <w:r>
        <w:fldChar w:fldCharType="separate"/>
      </w:r>
      <w:r>
        <w:rPr>
          <w:rFonts w:ascii="Times New Roman" w:hAnsi="Times New Roman"/>
          <w:sz w:val="24"/>
          <w:szCs w:val="24"/>
          <w:shd w:val="clear" w:color="auto" w:fill="F0F2F5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0F2F5"/>
        </w:rPr>
        <w:fldChar w:fldCharType="end"/>
      </w:r>
      <w:hyperlink r:id="rId20">
        <w:r>
          <w:rPr>
            <w:rFonts w:ascii="Times New Roman" w:hAnsi="Times New Roman"/>
            <w:color w:val="0000FF"/>
            <w:sz w:val="24"/>
            <w:szCs w:val="24"/>
            <w:u w:val="single" w:color="0000FF"/>
            <w:shd w:val="clear" w:color="auto" w:fill="F0F2F5"/>
          </w:rPr>
          <w:t xml:space="preserve">https:/ </w:t>
        </w:r>
      </w:hyperlink>
      <w:hyperlink r:id="rId21">
        <w:r>
          <w:rPr>
            <w:rFonts w:ascii="Times New Roman" w:hAnsi="Times New Roman"/>
            <w:color w:val="0000FF"/>
            <w:sz w:val="24"/>
            <w:szCs w:val="24"/>
            <w:u w:val="single" w:color="0000FF"/>
            <w:shd w:val="clear" w:color="auto" w:fill="F0F2F5"/>
          </w:rPr>
          <w:t>/foxford.ru/</w:t>
        </w:r>
        <w:proofErr w:type="spellStart"/>
        <w:r>
          <w:rPr>
            <w:rFonts w:ascii="Times New Roman" w:hAnsi="Times New Roman"/>
            <w:color w:val="0000FF"/>
            <w:sz w:val="24"/>
            <w:szCs w:val="24"/>
            <w:u w:val="single" w:color="0000FF"/>
            <w:shd w:val="clear" w:color="auto" w:fill="F0F2F5"/>
          </w:rPr>
          <w:t>about</w:t>
        </w:r>
        <w:proofErr w:type="spellEnd"/>
      </w:hyperlink>
      <w:hyperlink r:id="rId22">
        <w:r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:rsidR="00B05074" w:rsidRPr="000F7A25" w:rsidRDefault="00B05074" w:rsidP="00B05074">
      <w:pPr>
        <w:spacing w:after="0" w:line="259" w:lineRule="auto"/>
        <w:rPr>
          <w:rFonts w:ascii="Times New Roman" w:hAnsi="Times New Roman"/>
          <w:sz w:val="24"/>
          <w:szCs w:val="24"/>
          <w:lang w:val="en-US"/>
        </w:rPr>
      </w:pPr>
      <w:r w:rsidRPr="00134E22">
        <w:rPr>
          <w:rFonts w:ascii="Times New Roman" w:hAnsi="Times New Roman"/>
          <w:sz w:val="24"/>
          <w:szCs w:val="24"/>
        </w:rPr>
        <w:t>3. «</w:t>
      </w:r>
      <w:r>
        <w:rPr>
          <w:rFonts w:ascii="Times New Roman" w:hAnsi="Times New Roman"/>
          <w:sz w:val="24"/>
          <w:szCs w:val="24"/>
        </w:rPr>
        <w:t>Яндекс</w:t>
      </w:r>
      <w:r w:rsidRPr="00134E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Учебник</w:t>
      </w:r>
      <w:r w:rsidRPr="000F7A25">
        <w:rPr>
          <w:rFonts w:ascii="Times New Roman" w:hAnsi="Times New Roman"/>
          <w:sz w:val="24"/>
          <w:szCs w:val="24"/>
          <w:lang w:val="en-US"/>
        </w:rPr>
        <w:t>»</w:t>
      </w:r>
      <w:r w:rsidR="002F75AB">
        <w:fldChar w:fldCharType="begin"/>
      </w:r>
      <w:r w:rsidR="002F75AB" w:rsidRPr="00D86908">
        <w:rPr>
          <w:lang w:val="en-US"/>
        </w:rPr>
        <w:instrText xml:space="preserve"> HYPERLINK "https://vk.com/away.php?to=http</w:instrText>
      </w:r>
      <w:r w:rsidR="002F75AB" w:rsidRPr="00D86908">
        <w:rPr>
          <w:lang w:val="en-US"/>
        </w:rPr>
        <w:instrText xml:space="preserve">s%3A%2F%2Feducation.yandex.ru%2Fhome%2F&amp;cc_key=" \h </w:instrText>
      </w:r>
      <w:r w:rsidR="002F75AB">
        <w:fldChar w:fldCharType="separate"/>
      </w:r>
      <w:r w:rsidRPr="000F7A2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F75AB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2F75AB">
        <w:fldChar w:fldCharType="begin"/>
      </w:r>
      <w:r w:rsidR="002F75AB" w:rsidRPr="00D86908">
        <w:rPr>
          <w:lang w:val="en-US"/>
        </w:rPr>
        <w:instrText xml:space="preserve"> HYPERLINK "https://vk.com/away.php?to=https%3A%2F%2Feducation.yandex.ru%2Fhome%2F&amp;cc_key=" \h </w:instrText>
      </w:r>
      <w:r w:rsidR="002F75AB">
        <w:fldChar w:fldCharType="separate"/>
      </w:r>
      <w:r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https</w:t>
      </w:r>
      <w:r w:rsidRPr="000F7A25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 xml:space="preserve">:// </w:t>
      </w:r>
      <w:r w:rsidR="002F75AB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fldChar w:fldCharType="end"/>
      </w:r>
      <w:r w:rsidR="002F75AB">
        <w:fldChar w:fldCharType="begin"/>
      </w:r>
      <w:r w:rsidR="002F75AB" w:rsidRPr="00D86908">
        <w:rPr>
          <w:lang w:val="en-US"/>
        </w:rPr>
        <w:instrText xml:space="preserve"> HYPERLINK "https://vk.com/away.php?to=https%3A%2F%2Feducation.yandex.ru%2Fhome%2F&amp;cc_key=" \</w:instrText>
      </w:r>
      <w:r w:rsidR="002F75AB" w:rsidRPr="00D86908">
        <w:rPr>
          <w:lang w:val="en-US"/>
        </w:rPr>
        <w:instrText xml:space="preserve">h </w:instrText>
      </w:r>
      <w:r w:rsidR="002F75AB">
        <w:fldChar w:fldCharType="separate"/>
      </w:r>
      <w:proofErr w:type="spellStart"/>
      <w:r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education</w:t>
      </w:r>
      <w:r w:rsidRPr="000F7A25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yandex</w:t>
      </w:r>
      <w:proofErr w:type="spellEnd"/>
      <w:r w:rsidRPr="000F7A25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 xml:space="preserve">. </w:t>
      </w:r>
      <w:r w:rsidR="002F75AB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fldChar w:fldCharType="end"/>
      </w:r>
      <w:r w:rsidR="002F75AB">
        <w:fldChar w:fldCharType="begin"/>
      </w:r>
      <w:r w:rsidR="002F75AB" w:rsidRPr="00D86908">
        <w:rPr>
          <w:lang w:val="en-US"/>
        </w:rPr>
        <w:instrText xml:space="preserve"> HYPERLINK "https://vk.com/away.php?to=https%3A%2F%2Feducation.yandex.ru%2Fhome%2F&amp;cc_key=" \h </w:instrText>
      </w:r>
      <w:r w:rsidR="002F75AB">
        <w:fldChar w:fldCharType="separate"/>
      </w:r>
      <w:proofErr w:type="spellStart"/>
      <w:r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ru</w:t>
      </w:r>
      <w:proofErr w:type="spellEnd"/>
      <w:r w:rsidRPr="000F7A25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/</w:t>
      </w:r>
      <w:r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home</w:t>
      </w:r>
      <w:r w:rsidRPr="000F7A25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t>/</w:t>
      </w:r>
      <w:r w:rsidR="002F75AB">
        <w:rPr>
          <w:rFonts w:ascii="Times New Roman" w:hAnsi="Times New Roman"/>
          <w:color w:val="0000FF"/>
          <w:sz w:val="24"/>
          <w:szCs w:val="24"/>
          <w:u w:val="single" w:color="0000FF"/>
          <w:lang w:val="en-US"/>
        </w:rPr>
        <w:fldChar w:fldCharType="end"/>
      </w:r>
      <w:r w:rsidR="002F75AB">
        <w:fldChar w:fldCharType="begin"/>
      </w:r>
      <w:r w:rsidR="002F75AB" w:rsidRPr="00D86908">
        <w:rPr>
          <w:lang w:val="en-US"/>
        </w:rPr>
        <w:instrText xml:space="preserve"> HYPERLINK "https://vk.com/away.php?to=https%3A%2F%2Feducation.yandex.ru%2Fhome%2F&amp;cc_key=" \h </w:instrText>
      </w:r>
      <w:r w:rsidR="002F75AB">
        <w:fldChar w:fldCharType="separate"/>
      </w:r>
      <w:r w:rsidRPr="000F7A2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F75AB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B05074" w:rsidRPr="00D46FCE" w:rsidRDefault="00B05074" w:rsidP="00B05074">
      <w:pPr>
        <w:spacing w:after="16" w:line="259" w:lineRule="auto"/>
        <w:ind w:right="147"/>
        <w:rPr>
          <w:rFonts w:ascii="Times New Roman" w:hAnsi="Times New Roman"/>
          <w:sz w:val="24"/>
          <w:szCs w:val="24"/>
          <w:lang w:val="en-US"/>
        </w:rPr>
      </w:pPr>
      <w:r w:rsidRPr="00D46FCE">
        <w:rPr>
          <w:rFonts w:ascii="Times New Roman" w:hAnsi="Times New Roman"/>
          <w:sz w:val="24"/>
          <w:szCs w:val="24"/>
          <w:lang w:val="en-US"/>
        </w:rPr>
        <w:t>4. «</w:t>
      </w:r>
      <w:r>
        <w:rPr>
          <w:rFonts w:ascii="Times New Roman" w:hAnsi="Times New Roman"/>
          <w:sz w:val="24"/>
          <w:szCs w:val="24"/>
        </w:rPr>
        <w:t>Учи</w:t>
      </w:r>
      <w:r w:rsidRPr="00D46FCE">
        <w:rPr>
          <w:rFonts w:ascii="Times New Roman" w:hAnsi="Times New Roman"/>
          <w:sz w:val="24"/>
          <w:szCs w:val="24"/>
          <w:lang w:val="en-US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ру</w:t>
      </w:r>
      <w:proofErr w:type="spellEnd"/>
      <w:r w:rsidRPr="00D46FCE">
        <w:rPr>
          <w:rFonts w:ascii="Times New Roman" w:hAnsi="Times New Roman"/>
          <w:sz w:val="24"/>
          <w:szCs w:val="24"/>
          <w:lang w:val="en-US"/>
        </w:rPr>
        <w:t xml:space="preserve">» </w:t>
      </w:r>
      <w:hyperlink r:id="rId23">
        <w:r w:rsidRPr="00D46FCE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hyperlink>
      <w:hyperlink r:id="rId24">
        <w:r w:rsidRPr="001C6668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https</w:t>
        </w:r>
        <w:r w:rsidRPr="00D46FCE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://</w:t>
        </w:r>
        <w:r w:rsidRPr="001C6668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uc</w:t>
        </w:r>
        <w:r w:rsidRPr="00D46FCE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 xml:space="preserve"> </w:t>
        </w:r>
      </w:hyperlink>
      <w:hyperlink r:id="rId25">
        <w:r w:rsidRPr="001C6668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hi</w:t>
        </w:r>
        <w:r w:rsidRPr="00D46FCE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.</w:t>
        </w:r>
        <w:r w:rsidRPr="001C6668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ru</w:t>
        </w:r>
        <w:r w:rsidRPr="00D46FCE">
          <w:rPr>
            <w:rFonts w:ascii="Times New Roman" w:hAnsi="Times New Roman"/>
            <w:color w:val="0000FF"/>
            <w:sz w:val="24"/>
            <w:szCs w:val="24"/>
            <w:u w:val="single" w:color="0000FF"/>
            <w:lang w:val="en-US"/>
          </w:rPr>
          <w:t>/</w:t>
        </w:r>
      </w:hyperlink>
      <w:hyperlink r:id="rId26">
        <w:r w:rsidRPr="00D46FCE">
          <w:rPr>
            <w:rFonts w:ascii="Times New Roman" w:hAnsi="Times New Roman"/>
            <w:sz w:val="24"/>
            <w:szCs w:val="24"/>
            <w:lang w:val="en-US"/>
          </w:rPr>
          <w:t xml:space="preserve"> </w:t>
        </w:r>
      </w:hyperlink>
    </w:p>
    <w:p w:rsidR="00B05074" w:rsidRPr="00D46FCE" w:rsidRDefault="00B05074" w:rsidP="00311B03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05074" w:rsidRPr="00134E22" w:rsidRDefault="00B05074" w:rsidP="00F90484">
      <w:pPr>
        <w:spacing w:after="269" w:line="259" w:lineRule="auto"/>
        <w:ind w:right="70"/>
        <w:rPr>
          <w:rFonts w:ascii="Times New Roman" w:hAnsi="Times New Roman"/>
          <w:b/>
          <w:sz w:val="24"/>
          <w:szCs w:val="24"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p w:rsidR="00187800" w:rsidRPr="00134E22" w:rsidRDefault="00187800" w:rsidP="00B05074">
      <w:pPr>
        <w:spacing w:after="269" w:line="259" w:lineRule="auto"/>
        <w:ind w:right="70"/>
        <w:jc w:val="center"/>
        <w:rPr>
          <w:b/>
          <w:lang w:val="en-US"/>
        </w:rPr>
      </w:pPr>
    </w:p>
    <w:sectPr w:rsidR="00187800" w:rsidRPr="00134E22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AB" w:rsidRDefault="002F75AB">
      <w:pPr>
        <w:spacing w:line="240" w:lineRule="auto"/>
      </w:pPr>
      <w:r>
        <w:separator/>
      </w:r>
    </w:p>
  </w:endnote>
  <w:endnote w:type="continuationSeparator" w:id="0">
    <w:p w:rsidR="002F75AB" w:rsidRDefault="002F7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983290"/>
      <w:docPartObj>
        <w:docPartGallery w:val="Page Numbers (Bottom of Page)"/>
        <w:docPartUnique/>
      </w:docPartObj>
    </w:sdtPr>
    <w:sdtEndPr/>
    <w:sdtContent>
      <w:p w:rsidR="00F90484" w:rsidRDefault="00F9048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908">
          <w:rPr>
            <w:noProof/>
          </w:rPr>
          <w:t>1</w:t>
        </w:r>
        <w:r>
          <w:fldChar w:fldCharType="end"/>
        </w:r>
      </w:p>
    </w:sdtContent>
  </w:sdt>
  <w:p w:rsidR="00D46FCE" w:rsidRDefault="00D46FC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AB" w:rsidRDefault="002F75AB">
      <w:pPr>
        <w:spacing w:after="0"/>
      </w:pPr>
      <w:r>
        <w:separator/>
      </w:r>
    </w:p>
  </w:footnote>
  <w:footnote w:type="continuationSeparator" w:id="0">
    <w:p w:rsidR="002F75AB" w:rsidRDefault="002F75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CE" w:rsidRDefault="00D46FC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DFC03A8"/>
    <w:multiLevelType w:val="multilevel"/>
    <w:tmpl w:val="1DFC03A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4964E75"/>
    <w:multiLevelType w:val="multilevel"/>
    <w:tmpl w:val="24964E75"/>
    <w:lvl w:ilvl="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2EB05088"/>
    <w:multiLevelType w:val="multilevel"/>
    <w:tmpl w:val="2EB0508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580C1FFD"/>
    <w:multiLevelType w:val="multilevel"/>
    <w:tmpl w:val="580C1FFD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5BD000FB"/>
    <w:multiLevelType w:val="multilevel"/>
    <w:tmpl w:val="5BD000FB"/>
    <w:lvl w:ilvl="0">
      <w:start w:val="1"/>
      <w:numFmt w:val="bullet"/>
      <w:lvlText w:val="-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0220D"/>
    <w:rsid w:val="00085B58"/>
    <w:rsid w:val="00092357"/>
    <w:rsid w:val="000F593C"/>
    <w:rsid w:val="000F7A25"/>
    <w:rsid w:val="00134E22"/>
    <w:rsid w:val="00187800"/>
    <w:rsid w:val="001A4C86"/>
    <w:rsid w:val="001C6668"/>
    <w:rsid w:val="001D15C9"/>
    <w:rsid w:val="002F75AB"/>
    <w:rsid w:val="00311B03"/>
    <w:rsid w:val="00366596"/>
    <w:rsid w:val="003B0D8A"/>
    <w:rsid w:val="00414F24"/>
    <w:rsid w:val="00447CE7"/>
    <w:rsid w:val="00483E6B"/>
    <w:rsid w:val="00586FF5"/>
    <w:rsid w:val="005D75A8"/>
    <w:rsid w:val="005F6569"/>
    <w:rsid w:val="00621BD1"/>
    <w:rsid w:val="00625072"/>
    <w:rsid w:val="0064395D"/>
    <w:rsid w:val="00696F71"/>
    <w:rsid w:val="007052FB"/>
    <w:rsid w:val="00807C81"/>
    <w:rsid w:val="008B3F09"/>
    <w:rsid w:val="008C1F41"/>
    <w:rsid w:val="008F567B"/>
    <w:rsid w:val="009535A2"/>
    <w:rsid w:val="009F5AE3"/>
    <w:rsid w:val="00A07108"/>
    <w:rsid w:val="00A15F60"/>
    <w:rsid w:val="00A3473B"/>
    <w:rsid w:val="00AA10E2"/>
    <w:rsid w:val="00AB6260"/>
    <w:rsid w:val="00AF65A5"/>
    <w:rsid w:val="00B02C69"/>
    <w:rsid w:val="00B05074"/>
    <w:rsid w:val="00B64AAD"/>
    <w:rsid w:val="00B91469"/>
    <w:rsid w:val="00BA34EC"/>
    <w:rsid w:val="00BF70D6"/>
    <w:rsid w:val="00C37D4A"/>
    <w:rsid w:val="00D46FCE"/>
    <w:rsid w:val="00D76D3E"/>
    <w:rsid w:val="00D86908"/>
    <w:rsid w:val="00DD6C8B"/>
    <w:rsid w:val="00DF0663"/>
    <w:rsid w:val="00DF5338"/>
    <w:rsid w:val="00E95C81"/>
    <w:rsid w:val="00EA1BB3"/>
    <w:rsid w:val="00F20B46"/>
    <w:rsid w:val="00F2479E"/>
    <w:rsid w:val="00F611CB"/>
    <w:rsid w:val="00F90484"/>
    <w:rsid w:val="033147E4"/>
    <w:rsid w:val="1AF82B21"/>
    <w:rsid w:val="43D66E4F"/>
    <w:rsid w:val="7A3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3" w:line="259" w:lineRule="auto"/>
      <w:ind w:left="328" w:hanging="10"/>
      <w:jc w:val="center"/>
      <w:outlineLvl w:val="1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D4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46FCE"/>
    <w:rPr>
      <w:rFonts w:ascii="Tahoma" w:eastAsia="Times New Roman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D4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6FCE"/>
    <w:rPr>
      <w:rFonts w:ascii="Calibri" w:eastAsia="Times New Roman" w:hAnsi="Calibri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F9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9048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aklass.ru%2F&amp;cc_key=" TargetMode="External"/><Relationship Id="rId13" Type="http://schemas.openxmlformats.org/officeDocument/2006/relationships/hyperlink" Target="https://vk.com/away.php?to=https%3A%2F%2Ffoxford.ru%2Fabout&amp;cc_key=" TargetMode="External"/><Relationship Id="rId18" Type="http://schemas.openxmlformats.org/officeDocument/2006/relationships/hyperlink" Target="https://vk.com/away.php?to=https%3A%2F%2Fwww.yaklass.ru%2F&amp;cc_key=" TargetMode="External"/><Relationship Id="rId26" Type="http://schemas.openxmlformats.org/officeDocument/2006/relationships/hyperlink" Target="https://vk.com/away.php?to=https%3A%2F%2Fuchi.ru%2F&amp;cc_key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foxford.ru%2Fabout&amp;cc_key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s%3A%2F%2Ffoxford.ru%2Fabout&amp;cc_key=" TargetMode="External"/><Relationship Id="rId17" Type="http://schemas.openxmlformats.org/officeDocument/2006/relationships/hyperlink" Target="https://vk.com/away.php?to=https%3A%2F%2Fwww.yaklass.ru%2F&amp;cc_key=" TargetMode="External"/><Relationship Id="rId25" Type="http://schemas.openxmlformats.org/officeDocument/2006/relationships/hyperlink" Target="https://vk.com/away.php?to=https%3A%2F%2Fuchi.ru%2F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www.yaklass.ru%2F&amp;cc_key=" TargetMode="External"/><Relationship Id="rId20" Type="http://schemas.openxmlformats.org/officeDocument/2006/relationships/hyperlink" Target="https://vk.com/away.php?to=https%3A%2F%2Ffoxford.ru%2Fabout&amp;cc_key=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www.yaklass.ru%2F&amp;cc_key=" TargetMode="External"/><Relationship Id="rId24" Type="http://schemas.openxmlformats.org/officeDocument/2006/relationships/hyperlink" Target="https://vk.com/away.php?to=https%3A%2F%2Fuchi.ru%2F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resh.edu.ru%2F&amp;cc_key=" TargetMode="External"/><Relationship Id="rId23" Type="http://schemas.openxmlformats.org/officeDocument/2006/relationships/hyperlink" Target="https://vk.com/away.php?to=https%3A%2F%2Fuchi.ru%2F&amp;cc_key=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vk.com/away.php?to=https%3A%2F%2Fwww.yaklass.ru%2F&amp;cc_key=" TargetMode="External"/><Relationship Id="rId19" Type="http://schemas.openxmlformats.org/officeDocument/2006/relationships/hyperlink" Target="https://vk.com/away.php?to=https%3A%2F%2Fwww.yaklass.ru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www.yaklass.ru%2F&amp;cc_key=" TargetMode="External"/><Relationship Id="rId14" Type="http://schemas.openxmlformats.org/officeDocument/2006/relationships/hyperlink" Target="https://vk.com/away.php?to=https%3A%2F%2Ffoxford.ru%2Fabout&amp;cc_key=" TargetMode="External"/><Relationship Id="rId22" Type="http://schemas.openxmlformats.org/officeDocument/2006/relationships/hyperlink" Target="https://vk.com/away.php?to=https%3A%2F%2Ffoxford.ru%2Fabout&amp;cc_key=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3118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37</cp:revision>
  <cp:lastPrinted>2023-08-29T11:28:00Z</cp:lastPrinted>
  <dcterms:created xsi:type="dcterms:W3CDTF">2023-03-08T16:48:00Z</dcterms:created>
  <dcterms:modified xsi:type="dcterms:W3CDTF">2023-09-06T11:53:00Z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