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05" w:rsidRPr="00451DC4" w:rsidRDefault="00280905" w:rsidP="00280905">
      <w:pPr>
        <w:ind w:right="-143"/>
        <w:rPr>
          <w:color w:val="FF0000"/>
        </w:rPr>
      </w:pPr>
    </w:p>
    <w:p w:rsidR="00280905" w:rsidRPr="00451DC4" w:rsidRDefault="00280905" w:rsidP="00280905">
      <w:pPr>
        <w:ind w:right="-143"/>
        <w:rPr>
          <w:color w:val="FF0000"/>
        </w:rPr>
      </w:pPr>
    </w:p>
    <w:p w:rsidR="00451DC4" w:rsidRDefault="00451DC4" w:rsidP="00451DC4">
      <w:pPr>
        <w:rPr>
          <w:color w:val="FF0000"/>
        </w:rPr>
      </w:pPr>
      <w:r>
        <w:rPr>
          <w:color w:val="FF0000"/>
        </w:rPr>
        <w:t xml:space="preserve">                                                              Утверждаю</w:t>
      </w:r>
    </w:p>
    <w:p w:rsidR="00451DC4" w:rsidRDefault="00451DC4" w:rsidP="00451DC4">
      <w:pPr>
        <w:rPr>
          <w:color w:val="FF0000"/>
        </w:rPr>
      </w:pPr>
      <w:r>
        <w:rPr>
          <w:color w:val="FF0000"/>
        </w:rPr>
        <w:t xml:space="preserve">                                                               Директор                       Н.Г. Лысенко</w:t>
      </w:r>
    </w:p>
    <w:p w:rsidR="00451DC4" w:rsidRDefault="00451DC4" w:rsidP="00451DC4">
      <w:pPr>
        <w:rPr>
          <w:color w:val="FF0000"/>
        </w:rPr>
      </w:pPr>
    </w:p>
    <w:p w:rsidR="00451DC4" w:rsidRDefault="00451DC4" w:rsidP="00451DC4">
      <w:pPr>
        <w:rPr>
          <w:color w:val="FF0000"/>
        </w:rPr>
      </w:pPr>
    </w:p>
    <w:p w:rsidR="00280905" w:rsidRPr="00451DC4" w:rsidRDefault="00451DC4" w:rsidP="00451DC4">
      <w:pPr>
        <w:rPr>
          <w:b/>
        </w:rPr>
      </w:pPr>
      <w:r>
        <w:rPr>
          <w:color w:val="FF0000"/>
        </w:rPr>
        <w:t xml:space="preserve">                                                        </w:t>
      </w:r>
      <w:bookmarkStart w:id="0" w:name="_GoBack"/>
      <w:bookmarkEnd w:id="0"/>
      <w:r>
        <w:rPr>
          <w:color w:val="FF0000"/>
        </w:rPr>
        <w:t xml:space="preserve"> </w:t>
      </w:r>
      <w:r w:rsidR="00280905" w:rsidRPr="00451DC4">
        <w:rPr>
          <w:b/>
        </w:rPr>
        <w:t>ПРОГРАММА</w:t>
      </w:r>
    </w:p>
    <w:p w:rsidR="00280905" w:rsidRPr="00451DC4" w:rsidRDefault="00280905" w:rsidP="00280905">
      <w:pPr>
        <w:ind w:firstLine="426"/>
        <w:jc w:val="center"/>
        <w:rPr>
          <w:color w:val="002060"/>
        </w:rPr>
      </w:pPr>
      <w:r w:rsidRPr="00451DC4">
        <w:rPr>
          <w:b/>
        </w:rPr>
        <w:t>дневной тематической площадки «Радуга»</w:t>
      </w:r>
    </w:p>
    <w:p w:rsidR="00280905" w:rsidRPr="00451DC4" w:rsidRDefault="00280905" w:rsidP="00280905">
      <w:pPr>
        <w:jc w:val="center"/>
        <w:rPr>
          <w:color w:val="002060"/>
        </w:rPr>
      </w:pPr>
    </w:p>
    <w:p w:rsidR="00280905" w:rsidRPr="00451DC4" w:rsidRDefault="00280905" w:rsidP="00280905">
      <w:pPr>
        <w:jc w:val="center"/>
        <w:rPr>
          <w:color w:val="002060"/>
        </w:rPr>
      </w:pPr>
    </w:p>
    <w:p w:rsidR="00280905" w:rsidRPr="00451DC4" w:rsidRDefault="00280905" w:rsidP="00280905">
      <w:pPr>
        <w:pStyle w:val="a4"/>
        <w:ind w:left="5103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Возраст детей: 7-17 </w:t>
      </w:r>
      <w:r w:rsidR="00BC0E20" w:rsidRPr="00451DC4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ет</w:t>
      </w:r>
    </w:p>
    <w:p w:rsidR="00280905" w:rsidRPr="00451DC4" w:rsidRDefault="00280905" w:rsidP="00280905">
      <w:pPr>
        <w:pStyle w:val="a4"/>
        <w:ind w:left="5103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Срок реализации программы: </w:t>
      </w:r>
      <w:r w:rsidR="00451DC4">
        <w:rPr>
          <w:rFonts w:ascii="Times New Roman" w:hAnsi="Times New Roman" w:cs="Times New Roman"/>
          <w:sz w:val="24"/>
          <w:szCs w:val="24"/>
          <w:lang w:eastAsia="ru-RU"/>
        </w:rPr>
        <w:t>июль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80905" w:rsidRPr="00451DC4" w:rsidRDefault="00280905" w:rsidP="00451DC4">
      <w:pPr>
        <w:pStyle w:val="a4"/>
        <w:ind w:left="5103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Разработал: заместитель директора по ВР </w:t>
      </w:r>
      <w:r w:rsidR="00451DC4">
        <w:rPr>
          <w:rFonts w:ascii="Times New Roman" w:hAnsi="Times New Roman" w:cs="Times New Roman"/>
          <w:sz w:val="24"/>
          <w:szCs w:val="24"/>
          <w:lang w:eastAsia="ru-RU"/>
        </w:rPr>
        <w:t>Дервиш Т.М.</w:t>
      </w:r>
    </w:p>
    <w:p w:rsidR="00280905" w:rsidRPr="00451DC4" w:rsidRDefault="00280905" w:rsidP="00280905">
      <w:pPr>
        <w:pStyle w:val="a4"/>
        <w:ind w:right="14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0905" w:rsidRPr="00451DC4" w:rsidRDefault="00280905" w:rsidP="00280905">
      <w:pPr>
        <w:pStyle w:val="a4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0905" w:rsidRPr="00451DC4" w:rsidRDefault="00280905" w:rsidP="00280905">
      <w:pPr>
        <w:pStyle w:val="a4"/>
        <w:ind w:left="-567" w:right="141" w:firstLine="28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Информационная карта</w:t>
      </w:r>
    </w:p>
    <w:tbl>
      <w:tblPr>
        <w:tblW w:w="10683" w:type="dxa"/>
        <w:tblCellSpacing w:w="15" w:type="dxa"/>
        <w:tblInd w:w="-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801"/>
        <w:gridCol w:w="4890"/>
      </w:tblGrid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D203E7" w:rsidP="00D203E7">
            <w:pPr>
              <w:pStyle w:val="a4"/>
              <w:ind w:left="-16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db37289ef176761f52d3d6cd2ec2e5886245baba"/>
            <w:bookmarkStart w:id="2" w:name="0"/>
            <w:bookmarkEnd w:id="1"/>
            <w:bookmarkEnd w:id="2"/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451DC4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дневной тематической площадки</w:t>
            </w: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базе 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«Радуга»</w:t>
            </w: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полноценного и безопасного летнего оздоровительного отдыха детей.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программы, количество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– с 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280905" w:rsidRPr="00451DC4" w:rsidRDefault="00280905" w:rsidP="00451DC4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– </w:t>
            </w:r>
            <w:r w:rsid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451DC4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 2023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художественно-эстетическое,</w:t>
            </w:r>
          </w:p>
          <w:p w:rsidR="00280905" w:rsidRPr="00451DC4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спортивно-оздоровительное.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содержание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и оздоровление детей,</w:t>
            </w:r>
            <w:r w:rsidRPr="00451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самосовершенствование.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D203E7" w:rsidP="00451DC4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Старокрымский</w:t>
            </w:r>
            <w:proofErr w:type="spellEnd"/>
            <w:r w:rsid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УВК №1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 адрес организации,</w:t>
            </w:r>
          </w:p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451DC4" w:rsidP="00280905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297345 Республика Крым, г. Старый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К. Либкнехта,33</w:t>
            </w:r>
          </w:p>
        </w:tc>
      </w:tr>
      <w:tr w:rsidR="00280905" w:rsidRPr="00451DC4" w:rsidTr="00D203E7">
        <w:trPr>
          <w:tblCellSpacing w:w="15" w:type="dxa"/>
        </w:trPr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D203E7">
            <w:pPr>
              <w:pStyle w:val="a4"/>
              <w:ind w:left="-20" w:firstLine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03E7"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280905" w:rsidP="00280905">
            <w:pPr>
              <w:pStyle w:val="a4"/>
              <w:ind w:left="-71" w:right="46" w:firstLine="7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программы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905" w:rsidRPr="00451DC4" w:rsidRDefault="00D203E7" w:rsidP="00451DC4">
            <w:pPr>
              <w:pStyle w:val="a4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r w:rsidR="00451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Дервиш Т.М.</w:t>
            </w:r>
          </w:p>
        </w:tc>
      </w:tr>
    </w:tbl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разработана с учётом  законодательных нормативн</w:t>
      </w:r>
      <w:proofErr w:type="gramStart"/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правовых документов: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конвенцией ООН о правах ребёнка;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конституцией РФ;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законом « Об образовании»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« Об основных гарантиях прав ребёнка в Российской Федерации» от 24.07.98 г. № 124 – ФЗ;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трудовым кодексом Российской Федерации от2006г.№197-ФЗ;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1.Пояснительная записка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2.Концепция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Цели и задачи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4. Срок реализации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6.Формы и методы работы.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7.Этапы реализации программы.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8.Условия реализации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10.Критерии эффективности программы.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11.План работы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12. Ожидаемые результаты</w:t>
      </w:r>
    </w:p>
    <w:p w:rsidR="00D203E7" w:rsidRPr="00451DC4" w:rsidRDefault="00D203E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0905" w:rsidRPr="00451DC4" w:rsidRDefault="00280905" w:rsidP="00D203E7">
      <w:pPr>
        <w:pStyle w:val="a4"/>
        <w:ind w:left="-567" w:right="141" w:firstLine="28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 наступлением летних каникул у каждого школьника возникает вопрос</w:t>
      </w:r>
      <w:proofErr w:type="gram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чем заняться в свободное время? Где то место мечты, где нет скучных предметов, плохих оценок, где ждут его игры: веселые, озорные. Где много друзей</w:t>
      </w:r>
      <w:proofErr w:type="gram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уважают тебя и понимают. Куда хочется бежать с интересом и радостью. Ведь лето - это маленькая жизнь, которому мы скажем: «Здравствуй!»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летние оздоровительные площадки при школах.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-педагогической заботой, контролем и желанием детей иметь свободу, заниматься саморазвитием, самостоятельным творчеством.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В основу организации летней оздоровительной площадки закладываются </w:t>
      </w:r>
      <w:proofErr w:type="spell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технологии, реализующиеся в игровой форме.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Содержание деятельности площадки должно быть направлено на разрешение этих противоречий. Программа деятельности летней площадки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Как свидетельствуют исследования занятости детей в летний период, не все дети имеют возможность поехать в стационарные лагеря.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    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Педагоги </w:t>
      </w:r>
      <w:r w:rsidR="00D203E7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имеют достаточный потенциал, опыт организации летней </w:t>
      </w:r>
      <w:r w:rsidR="00D203E7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дневной 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тематической площадки</w:t>
      </w:r>
      <w:r w:rsidR="00D203E7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«Радуга»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0905" w:rsidRPr="00451DC4" w:rsidRDefault="00280905" w:rsidP="00D203E7">
      <w:pPr>
        <w:pStyle w:val="a4"/>
        <w:numPr>
          <w:ilvl w:val="0"/>
          <w:numId w:val="1"/>
        </w:numPr>
        <w:ind w:right="14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Концепция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Истина гласит, что  только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  способностей.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Учитывая все вышесказанное,  педагогический коллектив летней тематической площадки ставит перед собой следующие цели  и задачи:</w:t>
      </w:r>
    </w:p>
    <w:p w:rsidR="00280905" w:rsidRPr="00451DC4" w:rsidRDefault="00280905" w:rsidP="00D203E7">
      <w:pPr>
        <w:pStyle w:val="a4"/>
        <w:numPr>
          <w:ilvl w:val="0"/>
          <w:numId w:val="1"/>
        </w:numPr>
        <w:ind w:right="14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: организация полноценного и безопасного летнего оздоровительного отдыха детей.</w:t>
      </w:r>
      <w:r w:rsidR="00D203E7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организованного отдыха детей. 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Укрепление здоровья, содействие полноценному физическому и психическому развитию.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Приобщение ребят к творческим видам деятельности, развитие творческого мышления.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Формирование культурного поведения, санитарно-гигиенической культуры.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Развитие потребности и способности ребёнка проявлять своё творчество.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Формирование положительного отношения родителей к работе органов школьного самоуправления и привлечение их к участию в этой деятельности.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Развитие у подростков потребности в самовоспитании экологической культуры, обеспечения собственного экологического благополучия, оздоровление и физическое развитие участников лагеря, привитие навыков полезного труда.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Проведение работы с детьми, сочетающей развитие и воспитание ребят с оздоровительным отдыхом;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Формирование у ребят навыков общения и толерантности.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Привитие навыков здорового образа жизни.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расширение и углубление знаний детей о родном селе, его истории, достопримечательностях, людях.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 участников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рассчитана на детей от </w:t>
      </w:r>
      <w:r w:rsidR="00D203E7" w:rsidRPr="00451DC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и до достижения </w:t>
      </w:r>
      <w:r w:rsidR="00D203E7" w:rsidRPr="00451DC4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лет.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 комплектовании особое внимание уделяется детям из малообеспеченных, неполных семей, из семей, имеющих родителей-пенсионеров, а также детям, находящимся в трудной жизненной ситуации.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На площадку дети принимаются при наличии медицинских документов о состоянии здоровья детей, а также сведений об отсутствии контактов с инфекционными заболеваниями.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реализации программы</w:t>
      </w:r>
    </w:p>
    <w:p w:rsidR="00280905" w:rsidRPr="00451DC4" w:rsidRDefault="00D203E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июль, </w:t>
      </w:r>
      <w:r w:rsidR="00280905" w:rsidRPr="00451DC4">
        <w:rPr>
          <w:rFonts w:ascii="Times New Roman" w:hAnsi="Times New Roman" w:cs="Times New Roman"/>
          <w:sz w:val="24"/>
          <w:szCs w:val="24"/>
          <w:lang w:eastAsia="ru-RU"/>
        </w:rPr>
        <w:t>суббота и воскресенье выходной.</w:t>
      </w:r>
    </w:p>
    <w:p w:rsidR="00280905" w:rsidRPr="00451DC4" w:rsidRDefault="00280905" w:rsidP="00D203E7">
      <w:pPr>
        <w:pStyle w:val="a4"/>
        <w:numPr>
          <w:ilvl w:val="0"/>
          <w:numId w:val="1"/>
        </w:numPr>
        <w:ind w:right="14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и методы реализации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конкурсы;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h.gjdgxs"/>
      <w:bookmarkEnd w:id="3"/>
      <w:r w:rsidRPr="00451DC4">
        <w:rPr>
          <w:rFonts w:ascii="Times New Roman" w:hAnsi="Times New Roman" w:cs="Times New Roman"/>
          <w:sz w:val="24"/>
          <w:szCs w:val="24"/>
          <w:lang w:eastAsia="ru-RU"/>
        </w:rPr>
        <w:t>игры;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соревнования;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праздники;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презентации;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экскурсии;</w:t>
      </w:r>
    </w:p>
    <w:p w:rsidR="00280905" w:rsidRPr="00451DC4" w:rsidRDefault="00D203E7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походы</w:t>
      </w:r>
      <w:r w:rsidR="00280905" w:rsidRPr="00451D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анкетирование.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280905" w:rsidRPr="00451DC4" w:rsidRDefault="00280905" w:rsidP="003423D8">
      <w:pPr>
        <w:pStyle w:val="a4"/>
        <w:ind w:left="-567" w:right="141" w:firstLine="28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Принципы, используемые при планировании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proofErr w:type="gramStart"/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проведении</w:t>
      </w:r>
      <w:proofErr w:type="gramEnd"/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летней </w:t>
      </w:r>
      <w:r w:rsidR="003423D8"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дневной тематической </w:t>
      </w: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площадки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Принципы:                                                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принцип нравственного отношения друг к другу, к окружающему миру;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принцип творческого отношения к делу;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принцип добровольности участия в делах;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принцип учета возрастных особенностей детей;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принцип доступности выбранных форм работы;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принцип безопасности при проведении всех мероприятий.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программа по продолжительности является краткосрочной, т.е. реализуется в течение </w:t>
      </w:r>
      <w:r w:rsidR="003423D8" w:rsidRPr="00451DC4">
        <w:rPr>
          <w:rFonts w:ascii="Times New Roman" w:hAnsi="Times New Roman" w:cs="Times New Roman"/>
          <w:sz w:val="24"/>
          <w:szCs w:val="24"/>
          <w:lang w:eastAsia="ru-RU"/>
        </w:rPr>
        <w:t>летней кампании (трёх месяцев)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. По своей направленности является комплексной, т. 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Направленность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Гражданско-патриотическое.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2. Художественно-эстетическое.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3. Спортивно-оздоровительное.</w:t>
      </w:r>
    </w:p>
    <w:p w:rsidR="00280905" w:rsidRPr="00451DC4" w:rsidRDefault="003423D8" w:rsidP="003423D8">
      <w:pPr>
        <w:pStyle w:val="a4"/>
        <w:ind w:left="-567" w:right="141" w:firstLine="28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80905"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Подготовительный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проведение совещаний;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издание приказа по </w:t>
      </w:r>
      <w:r w:rsidR="003423D8" w:rsidRPr="00451DC4">
        <w:rPr>
          <w:rFonts w:ascii="Times New Roman" w:hAnsi="Times New Roman" w:cs="Times New Roman"/>
          <w:sz w:val="24"/>
          <w:szCs w:val="24"/>
          <w:lang w:eastAsia="ru-RU"/>
        </w:rPr>
        <w:t>школе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3423D8" w:rsidRPr="00451DC4">
        <w:rPr>
          <w:rFonts w:ascii="Times New Roman" w:hAnsi="Times New Roman" w:cs="Times New Roman"/>
          <w:sz w:val="24"/>
          <w:szCs w:val="24"/>
          <w:lang w:eastAsia="ru-RU"/>
        </w:rPr>
        <w:t>работе дневной тематической площадки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составление списков участников летней тематической площадки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подготовка методического материала;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разработка программы деятельности летней тематической площадки;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подбор кадров для работы на летней оздоровительной площадки;</w:t>
      </w:r>
      <w:proofErr w:type="gramEnd"/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составление необходимой документации для деятельности площадки (должностные инструкции, инструкции по технике безопасности, план-сетка).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Организационный: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знакомство с детьми;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ознакомление воспитанников с правилами жизнедеятельности и программой летней площадки, проведение инструктажей по технике безопасности.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Практический: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реализация основной идеи смены;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вовлечение детей и подростков в различные виды коллективно-творческих дел;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работа творческих мастерских.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Аналитический: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подведение итогов смены;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подготовка отчёта о работе летней площадки.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Для успешной реализации программы необходимо выполнение ряда условий: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Чёткое представление целей и постановка задач.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Конкретное планирование деятельности.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Кадровое обеспечение программы.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Методическое обеспечение программы.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Педагогические условия.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обеспечение.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Кадровое обеспечение.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В реализации программы участвуют:</w:t>
      </w:r>
    </w:p>
    <w:p w:rsidR="003423D8" w:rsidRPr="00451DC4" w:rsidRDefault="003423D8" w:rsidP="003423D8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ВР;</w:t>
      </w:r>
    </w:p>
    <w:p w:rsidR="00280905" w:rsidRPr="00451DC4" w:rsidRDefault="003423D8" w:rsidP="003423D8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Педагоги школы, назначенные приказом ОО руководителями дневной тематической площадки «Радуга»</w:t>
      </w:r>
      <w:r w:rsidR="00280905" w:rsidRPr="00451D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905" w:rsidRPr="00451DC4" w:rsidRDefault="003423D8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Фельдшер школы.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программы 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>площадки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, плана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воспитательной работы площадки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Должностн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инструкци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>руководителя площадки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Подбор методических разработок в соответствии с планом работы.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Проведение ежедневных планёрок.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Разработка системы отслеживания результатов и подведения итогов.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Педагогические условия.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Организация различных видов деятельности.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Добровольность включения детей в организацию жизни площадки.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Создание ситуации успеха.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Систематическое информирование о результатах прожитого дня.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Организация различных видов стимулирования.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спортивная площадка 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дворовая площадка учреждения, 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>кабинет №26 и №8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спортивный зал 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школы 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для проведения культурно-массовых мероприятий;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материалы для оформления и творчества;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наличие канцелярских принадлежностей;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настольные игры, спортивный инвентарь, детские игрушки;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музыкальная аппаратура, видеотехника;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призы, грамоты для стимулирования.</w:t>
      </w:r>
    </w:p>
    <w:p w:rsidR="00280905" w:rsidRPr="00451DC4" w:rsidRDefault="00280905" w:rsidP="00A627D8">
      <w:pPr>
        <w:pStyle w:val="a4"/>
        <w:numPr>
          <w:ilvl w:val="0"/>
          <w:numId w:val="2"/>
        </w:numPr>
        <w:ind w:right="14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эффективности программы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нашел свое место с удовольствием относился к обязанностям и поручениям, а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1.Постановка реальных целей и планирование результатов программы;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2.Заинтересованность педагогов и детей в реализации программы, благоприятный психологический климат;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3.Удовлетворенность детей и взрослых предложенными формами работы;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4.Творческое сотрудничество взрослых и детей.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5.Наличие сформированной системы организации летнего отдыха на базе учреждения путем работы летней тематической площадки</w:t>
      </w:r>
      <w:proofErr w:type="gram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6.Повышение степени адаптации в окружающем мире несовершеннолетних, участвующих в программе, посредством развития коммуникативных навыков, творческих способностей, уверенности в себе.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7.Отсутствие фактов совершения правонарушений несовершеннолетних в летний период из числа посещающих площадку.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8.Улучшение психологической и социальной комфортности в едином воспитательном пространстве.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9.Улучшение физического и психического здоровья воспитанников.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10.Развитие творческой активности каждого ребенка, проявление устойчивого интереса к творческой деятельности.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11.Улучшение детско-родительских отношений в процессе реализации совместных творческих замыслов.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отслеживания результатов: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интервью, наблюдение, 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анкетирование, самоанализ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анкетирование детей  </w:t>
      </w:r>
      <w:r w:rsidR="00A627D8"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(сентябрь) </w:t>
      </w:r>
      <w:r w:rsidRPr="00451DC4">
        <w:rPr>
          <w:rFonts w:ascii="Times New Roman" w:hAnsi="Times New Roman" w:cs="Times New Roman"/>
          <w:sz w:val="24"/>
          <w:szCs w:val="24"/>
          <w:lang w:eastAsia="ru-RU"/>
        </w:rPr>
        <w:t>с целью выявления их интересов, мотивов пребывания на летней оздоровительной площадке;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451D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выставка изобразительного и прикладного творчества детей;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вручение грамот, памятных подарков за активное и творческое участие в жизни детской оздоровительной площадки</w:t>
      </w:r>
    </w:p>
    <w:p w:rsidR="00280905" w:rsidRPr="00451DC4" w:rsidRDefault="00280905" w:rsidP="00A627D8">
      <w:pPr>
        <w:pStyle w:val="a4"/>
        <w:numPr>
          <w:ilvl w:val="0"/>
          <w:numId w:val="2"/>
        </w:numPr>
        <w:ind w:right="14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51DC4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существуют. 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Осуществление экскурсий, походов помогут детям в обретении новых знаний о родном крае и научат их бережно и с любовью относиться к своей малой Родине.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Предполагается, что время, проведенное на площадке, не пройдет бесследно ни для взрослых, ни для детей, и на следующий год они с удовольствием будут участвовать в работе площадки.</w:t>
      </w:r>
    </w:p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DC4">
        <w:rPr>
          <w:rFonts w:ascii="Times New Roman" w:hAnsi="Times New Roman" w:cs="Times New Roman"/>
          <w:sz w:val="24"/>
          <w:szCs w:val="24"/>
          <w:lang w:eastAsia="ru-RU"/>
        </w:rPr>
        <w:t>Предполагается, что время, проведённое на площадке,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A627D8" w:rsidRPr="00451DC4" w:rsidRDefault="00A627D8" w:rsidP="00A627D8">
      <w:pPr>
        <w:pStyle w:val="a7"/>
        <w:numPr>
          <w:ilvl w:val="0"/>
          <w:numId w:val="2"/>
        </w:numPr>
        <w:jc w:val="center"/>
        <w:rPr>
          <w:b/>
        </w:rPr>
      </w:pPr>
      <w:r w:rsidRPr="00451DC4">
        <w:rPr>
          <w:b/>
        </w:rPr>
        <w:t>ПЛАН</w:t>
      </w:r>
    </w:p>
    <w:p w:rsidR="00A627D8" w:rsidRPr="00451DC4" w:rsidRDefault="00A627D8" w:rsidP="00A627D8">
      <w:pPr>
        <w:jc w:val="center"/>
        <w:rPr>
          <w:b/>
        </w:rPr>
      </w:pPr>
      <w:r w:rsidRPr="00451DC4">
        <w:rPr>
          <w:b/>
        </w:rPr>
        <w:t xml:space="preserve">воспитательной работы летней </w:t>
      </w:r>
      <w:r w:rsidR="00451DC4">
        <w:rPr>
          <w:b/>
        </w:rPr>
        <w:t xml:space="preserve">тематической </w:t>
      </w:r>
      <w:r w:rsidRPr="00451DC4">
        <w:rPr>
          <w:b/>
        </w:rPr>
        <w:t xml:space="preserve"> площадки </w:t>
      </w:r>
    </w:p>
    <w:p w:rsidR="00A627D8" w:rsidRPr="00451DC4" w:rsidRDefault="00A627D8" w:rsidP="00A627D8">
      <w:pPr>
        <w:jc w:val="center"/>
        <w:rPr>
          <w:b/>
        </w:rPr>
      </w:pPr>
      <w:r w:rsidRPr="00451DC4">
        <w:rPr>
          <w:b/>
        </w:rPr>
        <w:t xml:space="preserve">«Радуга»  </w:t>
      </w:r>
    </w:p>
    <w:p w:rsidR="00A627D8" w:rsidRPr="00451DC4" w:rsidRDefault="00A627D8" w:rsidP="00A627D8">
      <w:pPr>
        <w:pStyle w:val="a7"/>
        <w:jc w:val="center"/>
        <w:rPr>
          <w:b/>
        </w:rPr>
      </w:pPr>
      <w:r w:rsidRPr="00451DC4">
        <w:rPr>
          <w:b/>
        </w:rPr>
        <w:t>Июнь 20</w:t>
      </w:r>
      <w:r w:rsidR="00BC0E20" w:rsidRPr="00451DC4">
        <w:rPr>
          <w:b/>
        </w:rPr>
        <w:t>23</w:t>
      </w:r>
      <w:r w:rsidRPr="00451DC4">
        <w:rPr>
          <w:b/>
        </w:rPr>
        <w:t xml:space="preserve"> г.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1702"/>
        <w:gridCol w:w="5386"/>
        <w:gridCol w:w="2268"/>
      </w:tblGrid>
      <w:tr w:rsidR="00A627D8" w:rsidRPr="00451DC4" w:rsidTr="00A627D8">
        <w:tc>
          <w:tcPr>
            <w:tcW w:w="709" w:type="dxa"/>
          </w:tcPr>
          <w:p w:rsidR="00A627D8" w:rsidRPr="00451DC4" w:rsidRDefault="00A627D8" w:rsidP="00B31B9B">
            <w:pPr>
              <w:pStyle w:val="a7"/>
              <w:ind w:left="0"/>
              <w:jc w:val="center"/>
              <w:rPr>
                <w:b/>
              </w:rPr>
            </w:pPr>
            <w:r w:rsidRPr="00451DC4">
              <w:rPr>
                <w:b/>
              </w:rPr>
              <w:t xml:space="preserve">№ </w:t>
            </w:r>
            <w:proofErr w:type="gramStart"/>
            <w:r w:rsidRPr="00451DC4">
              <w:rPr>
                <w:b/>
              </w:rPr>
              <w:t>п</w:t>
            </w:r>
            <w:proofErr w:type="gramEnd"/>
            <w:r w:rsidRPr="00451DC4">
              <w:rPr>
                <w:b/>
              </w:rPr>
              <w:t>/п</w:t>
            </w:r>
          </w:p>
        </w:tc>
        <w:tc>
          <w:tcPr>
            <w:tcW w:w="1702" w:type="dxa"/>
          </w:tcPr>
          <w:p w:rsidR="00A627D8" w:rsidRPr="00451DC4" w:rsidRDefault="00A627D8" w:rsidP="00B31B9B">
            <w:pPr>
              <w:pStyle w:val="a7"/>
              <w:ind w:left="0"/>
              <w:jc w:val="center"/>
              <w:rPr>
                <w:b/>
              </w:rPr>
            </w:pPr>
            <w:r w:rsidRPr="00451DC4">
              <w:rPr>
                <w:b/>
              </w:rPr>
              <w:t>Дата проведения</w:t>
            </w:r>
          </w:p>
        </w:tc>
        <w:tc>
          <w:tcPr>
            <w:tcW w:w="5386" w:type="dxa"/>
          </w:tcPr>
          <w:p w:rsidR="00A627D8" w:rsidRPr="00451DC4" w:rsidRDefault="00A627D8" w:rsidP="00B31B9B">
            <w:pPr>
              <w:pStyle w:val="a7"/>
              <w:ind w:left="0"/>
              <w:jc w:val="center"/>
              <w:rPr>
                <w:b/>
              </w:rPr>
            </w:pPr>
            <w:r w:rsidRPr="00451DC4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A627D8" w:rsidRPr="00451DC4" w:rsidRDefault="00A627D8" w:rsidP="00B31B9B">
            <w:pPr>
              <w:pStyle w:val="a7"/>
              <w:ind w:left="0"/>
              <w:jc w:val="center"/>
              <w:rPr>
                <w:b/>
              </w:rPr>
            </w:pPr>
            <w:r w:rsidRPr="00451DC4">
              <w:rPr>
                <w:b/>
              </w:rPr>
              <w:t>Ответственные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</w:t>
            </w:r>
          </w:p>
        </w:tc>
        <w:tc>
          <w:tcPr>
            <w:tcW w:w="1702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Понедельник</w:t>
            </w:r>
          </w:p>
          <w:p w:rsidR="00451DC4" w:rsidRPr="00451DC4" w:rsidRDefault="00451DC4" w:rsidP="00BC0E20">
            <w:pPr>
              <w:pStyle w:val="a7"/>
              <w:ind w:left="0"/>
              <w:jc w:val="center"/>
            </w:pP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День знакомств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Игра « Расскажи млье о себе и своих увлечениях»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Игры с мячом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</w:t>
            </w:r>
          </w:p>
        </w:tc>
        <w:tc>
          <w:tcPr>
            <w:tcW w:w="1702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Вторник</w:t>
            </w:r>
          </w:p>
          <w:p w:rsidR="00451DC4" w:rsidRPr="00451DC4" w:rsidRDefault="00451DC4" w:rsidP="00BC0E20">
            <w:pPr>
              <w:pStyle w:val="a7"/>
              <w:ind w:left="0"/>
              <w:jc w:val="center"/>
            </w:pP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«В здоровом теле здоровый дух!»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Минутки здоровья «Как поднять настроение»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Беседа «Берегите свою жизнь» (Беседы по ТБ и ПДД)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3. Веселые игры на свежем воздухе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3</w:t>
            </w:r>
          </w:p>
        </w:tc>
        <w:tc>
          <w:tcPr>
            <w:tcW w:w="1702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Среда</w:t>
            </w:r>
          </w:p>
          <w:p w:rsidR="00451DC4" w:rsidRPr="00451DC4" w:rsidRDefault="00451DC4" w:rsidP="00BC0E20">
            <w:pPr>
              <w:pStyle w:val="a7"/>
              <w:ind w:left="0"/>
              <w:jc w:val="center"/>
            </w:pP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«Алло, мы ищем таланты»</w:t>
            </w:r>
          </w:p>
          <w:p w:rsidR="00451DC4" w:rsidRPr="00451DC4" w:rsidRDefault="00451DC4" w:rsidP="00451DC4">
            <w:pPr>
              <w:pStyle w:val="a7"/>
              <w:ind w:left="0"/>
              <w:jc w:val="center"/>
            </w:pPr>
            <w:r w:rsidRPr="00451DC4">
              <w:t>1. Поход историко-краеведческий музей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4</w:t>
            </w:r>
          </w:p>
        </w:tc>
        <w:tc>
          <w:tcPr>
            <w:tcW w:w="1702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Четверг</w:t>
            </w:r>
          </w:p>
          <w:p w:rsidR="00451DC4" w:rsidRPr="00451DC4" w:rsidRDefault="00451DC4" w:rsidP="00BC0E20">
            <w:pPr>
              <w:pStyle w:val="a7"/>
              <w:ind w:left="0"/>
              <w:jc w:val="center"/>
            </w:pP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Викторина «Внимание, огонь!»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Конкурс рисунков «Эти забавные животные»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3. Просмотр мультфильмов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5</w:t>
            </w:r>
          </w:p>
        </w:tc>
        <w:tc>
          <w:tcPr>
            <w:tcW w:w="1702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Пятница</w:t>
            </w:r>
          </w:p>
          <w:p w:rsidR="00451DC4" w:rsidRPr="00451DC4" w:rsidRDefault="00451DC4" w:rsidP="00BC0E20">
            <w:pPr>
              <w:pStyle w:val="a7"/>
              <w:ind w:left="0"/>
              <w:jc w:val="center"/>
            </w:pP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День леса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Экскурсия в парк «В гостях у матушки природы»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Играем, изучаем природу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3. Беседа «Огонь – друг или враг»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6</w:t>
            </w:r>
          </w:p>
        </w:tc>
        <w:tc>
          <w:tcPr>
            <w:tcW w:w="1702" w:type="dxa"/>
          </w:tcPr>
          <w:p w:rsidR="00451DC4" w:rsidRPr="004D1745" w:rsidRDefault="00451DC4" w:rsidP="00AC3746">
            <w:r w:rsidRPr="004D1745">
              <w:t>Понедельник</w:t>
            </w: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День вежливости</w:t>
            </w:r>
          </w:p>
          <w:p w:rsidR="00451DC4" w:rsidRPr="00451DC4" w:rsidRDefault="00451DC4" w:rsidP="00A627D8">
            <w:pPr>
              <w:pStyle w:val="a7"/>
              <w:numPr>
                <w:ilvl w:val="0"/>
                <w:numId w:val="4"/>
              </w:numPr>
              <w:jc w:val="center"/>
            </w:pPr>
            <w:r w:rsidRPr="00451DC4">
              <w:t>Беседа «Правила поведения на дороге и железной дороге»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7</w:t>
            </w:r>
          </w:p>
        </w:tc>
        <w:tc>
          <w:tcPr>
            <w:tcW w:w="1702" w:type="dxa"/>
          </w:tcPr>
          <w:p w:rsidR="00451DC4" w:rsidRPr="004D1745" w:rsidRDefault="00451DC4" w:rsidP="00AC3746">
            <w:r w:rsidRPr="004D1745">
              <w:t>Вторник</w:t>
            </w: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Беседа «Правила поведения на воде и вблизи водоёмов»</w:t>
            </w:r>
          </w:p>
          <w:p w:rsidR="00451DC4" w:rsidRPr="00451DC4" w:rsidRDefault="00451DC4" w:rsidP="00451DC4">
            <w:pPr>
              <w:pStyle w:val="a7"/>
              <w:ind w:left="0"/>
              <w:jc w:val="center"/>
            </w:pPr>
            <w:r w:rsidRPr="00451DC4">
              <w:t xml:space="preserve">2. Познавательный час 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8</w:t>
            </w:r>
          </w:p>
        </w:tc>
        <w:tc>
          <w:tcPr>
            <w:tcW w:w="1702" w:type="dxa"/>
          </w:tcPr>
          <w:p w:rsidR="00451DC4" w:rsidRPr="004D1745" w:rsidRDefault="00451DC4" w:rsidP="00AC3746">
            <w:r>
              <w:t>Среда</w:t>
            </w: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День здоровья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Беседа «Что значит здоровый образ жизни», «Первая любовь»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Спортивно-развлекательная игра «Здоровым будешь – все добудешь!»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3. Игры на свежем воздухе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9</w:t>
            </w:r>
          </w:p>
        </w:tc>
        <w:tc>
          <w:tcPr>
            <w:tcW w:w="1702" w:type="dxa"/>
          </w:tcPr>
          <w:p w:rsidR="00451DC4" w:rsidRPr="004D1745" w:rsidRDefault="00451DC4" w:rsidP="00AC3746">
            <w:r>
              <w:t>Четверг</w:t>
            </w: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Беседа на тему «Зеленая аптечка» (оказание первой помощи при травмах)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Конкурс рисунков на асфальте «Морские жители»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3. Соревнование по футболу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  <w:tr w:rsidR="00451DC4" w:rsidRPr="00451DC4" w:rsidTr="00A627D8">
        <w:tc>
          <w:tcPr>
            <w:tcW w:w="709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10</w:t>
            </w:r>
          </w:p>
        </w:tc>
        <w:tc>
          <w:tcPr>
            <w:tcW w:w="1702" w:type="dxa"/>
          </w:tcPr>
          <w:p w:rsidR="00451DC4" w:rsidRPr="004D1745" w:rsidRDefault="00451DC4" w:rsidP="00AC3746">
            <w:r>
              <w:t>Пятница</w:t>
            </w:r>
          </w:p>
        </w:tc>
        <w:tc>
          <w:tcPr>
            <w:tcW w:w="5386" w:type="dxa"/>
          </w:tcPr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День Юмора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1. Беседа «Пожарная безопасность»</w:t>
            </w:r>
          </w:p>
          <w:p w:rsidR="00451DC4" w:rsidRPr="00451DC4" w:rsidRDefault="00451DC4" w:rsidP="00B31B9B">
            <w:pPr>
              <w:pStyle w:val="a7"/>
              <w:ind w:left="0"/>
              <w:jc w:val="center"/>
            </w:pPr>
            <w:r w:rsidRPr="00451DC4">
              <w:t>2. Игры на свежем воздухе</w:t>
            </w:r>
          </w:p>
        </w:tc>
        <w:tc>
          <w:tcPr>
            <w:tcW w:w="2268" w:type="dxa"/>
          </w:tcPr>
          <w:p w:rsidR="00451DC4" w:rsidRDefault="00451DC4">
            <w:r w:rsidRPr="000B621D">
              <w:t xml:space="preserve">Руководитель площадки  </w:t>
            </w:r>
          </w:p>
        </w:tc>
      </w:tr>
    </w:tbl>
    <w:p w:rsidR="00A627D8" w:rsidRPr="00451DC4" w:rsidRDefault="00A627D8" w:rsidP="00A627D8">
      <w:pPr>
        <w:ind w:left="-284"/>
      </w:pPr>
    </w:p>
    <w:p w:rsidR="00A627D8" w:rsidRPr="00451DC4" w:rsidRDefault="00A627D8" w:rsidP="00A627D8">
      <w:pPr>
        <w:ind w:left="-284"/>
      </w:pPr>
    </w:p>
    <w:p w:rsidR="00A627D8" w:rsidRPr="00451DC4" w:rsidRDefault="00A627D8" w:rsidP="00A627D8">
      <w:pPr>
        <w:ind w:left="-284"/>
        <w:jc w:val="center"/>
      </w:pPr>
      <w:r w:rsidRPr="00451DC4">
        <w:t xml:space="preserve">Заместитель директора по ВР                      </w:t>
      </w:r>
      <w:r w:rsidR="00451DC4">
        <w:t>Дервиш Т.М.</w:t>
      </w:r>
    </w:p>
    <w:p w:rsidR="00A627D8" w:rsidRPr="00451DC4" w:rsidRDefault="00A627D8" w:rsidP="00A627D8"/>
    <w:p w:rsidR="00280905" w:rsidRPr="00451DC4" w:rsidRDefault="00280905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458" w:rsidRPr="00451DC4" w:rsidRDefault="00EA4458" w:rsidP="00280905">
      <w:pPr>
        <w:pStyle w:val="a4"/>
        <w:ind w:left="-567" w:right="141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EA4458" w:rsidRPr="0045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477E"/>
    <w:multiLevelType w:val="hybridMultilevel"/>
    <w:tmpl w:val="7136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F3C0E"/>
    <w:multiLevelType w:val="hybridMultilevel"/>
    <w:tmpl w:val="CF64B57E"/>
    <w:lvl w:ilvl="0" w:tplc="55E22398">
      <w:start w:val="5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86418B5"/>
    <w:multiLevelType w:val="hybridMultilevel"/>
    <w:tmpl w:val="32F2D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82214"/>
    <w:multiLevelType w:val="hybridMultilevel"/>
    <w:tmpl w:val="6862FE26"/>
    <w:lvl w:ilvl="0" w:tplc="EC1C7D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40"/>
    <w:rsid w:val="00280905"/>
    <w:rsid w:val="003423D8"/>
    <w:rsid w:val="00451DC4"/>
    <w:rsid w:val="00482F19"/>
    <w:rsid w:val="00A627D8"/>
    <w:rsid w:val="00B31B9B"/>
    <w:rsid w:val="00BC0E20"/>
    <w:rsid w:val="00CE7A15"/>
    <w:rsid w:val="00D203E7"/>
    <w:rsid w:val="00D211FF"/>
    <w:rsid w:val="00E00740"/>
    <w:rsid w:val="00EA4458"/>
    <w:rsid w:val="00F7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0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80905"/>
    <w:pPr>
      <w:spacing w:after="0" w:line="240" w:lineRule="auto"/>
    </w:pPr>
  </w:style>
  <w:style w:type="character" w:styleId="a5">
    <w:name w:val="Hyperlink"/>
    <w:unhideWhenUsed/>
    <w:rsid w:val="00280905"/>
    <w:rPr>
      <w:color w:val="0000FF"/>
      <w:u w:val="single"/>
    </w:rPr>
  </w:style>
  <w:style w:type="table" w:styleId="a6">
    <w:name w:val="Table Grid"/>
    <w:basedOn w:val="a1"/>
    <w:uiPriority w:val="59"/>
    <w:rsid w:val="00A6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27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5E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E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0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80905"/>
    <w:pPr>
      <w:spacing w:after="0" w:line="240" w:lineRule="auto"/>
    </w:pPr>
  </w:style>
  <w:style w:type="character" w:styleId="a5">
    <w:name w:val="Hyperlink"/>
    <w:unhideWhenUsed/>
    <w:rsid w:val="00280905"/>
    <w:rPr>
      <w:color w:val="0000FF"/>
      <w:u w:val="single"/>
    </w:rPr>
  </w:style>
  <w:style w:type="table" w:styleId="a6">
    <w:name w:val="Table Grid"/>
    <w:basedOn w:val="a1"/>
    <w:uiPriority w:val="59"/>
    <w:rsid w:val="00A6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27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5E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E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8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Direktor</cp:lastModifiedBy>
  <cp:revision>10</cp:revision>
  <cp:lastPrinted>2023-11-14T12:20:00Z</cp:lastPrinted>
  <dcterms:created xsi:type="dcterms:W3CDTF">2022-05-25T11:22:00Z</dcterms:created>
  <dcterms:modified xsi:type="dcterms:W3CDTF">2023-11-14T12:21:00Z</dcterms:modified>
</cp:coreProperties>
</file>