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 бюджетное общеобразовательное учреждение</w:t>
      </w: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«Старокрымский учебно-воспитательный  комплекс № 1 </w:t>
      </w: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«Школа-гимназия» имени братьев-партизан Стояновых» </w:t>
      </w: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Кировского района   Республики Крым</w:t>
      </w: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МБОУ  «Старокрымский УВК №1»)</w:t>
      </w:r>
    </w:p>
    <w:tbl>
      <w:tblPr>
        <w:tblStyle w:val="4"/>
        <w:tblpPr w:leftFromText="180" w:rightFromText="180" w:vertAnchor="text" w:horzAnchor="page" w:tblpX="1056" w:tblpY="13"/>
        <w:tblOverlap w:val="never"/>
        <w:tblW w:w="496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8"/>
        <w:gridCol w:w="3140"/>
        <w:gridCol w:w="4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РАССМОТРЕНА </w:t>
            </w:r>
          </w:p>
          <w:p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заседании школьного МО </w:t>
            </w:r>
          </w:p>
          <w:p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 от</w:t>
            </w:r>
          </w:p>
          <w:p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«_18.08._»__2023г.</w:t>
            </w:r>
          </w:p>
          <w:p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_3__</w:t>
            </w:r>
          </w:p>
        </w:tc>
        <w:tc>
          <w:tcPr>
            <w:tcW w:w="1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</w:rPr>
              <w:t>СОГЛАСОВАНА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заместитель директора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 УВР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_____Меметова Л.С.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</w:rPr>
              <w:t>«_18_»__08__2023г.</w:t>
            </w:r>
          </w:p>
        </w:tc>
        <w:tc>
          <w:tcPr>
            <w:tcW w:w="1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                 УТВЕРЖДЕНА</w:t>
            </w:r>
          </w:p>
          <w:p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приказом директора МБОУ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«Старокрымский УВК №1 «Школа-гимназия»</w:t>
            </w:r>
          </w:p>
          <w:p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Приказ от «18»08.2023г. № 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внеурочной деятельности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Функциональная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грамотность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3495"/>
        </w:tabs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Количество часов: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>34</w:t>
      </w:r>
    </w:p>
    <w:p>
      <w:pPr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>
      <w:pPr>
        <w:ind w:firstLine="6023" w:firstLineChars="25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2023/2024   учебный год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Содержание</w:t>
      </w: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Пояснительная записка.</w:t>
      </w: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2.Содержание обучения.</w:t>
      </w: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3.Планируемые результаты освоения программы.</w:t>
      </w: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4.Приложение к рабочей программе</w:t>
      </w: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ind w:left="360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firstLine="3642" w:firstLineChars="130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1.Пояснительная записка </w:t>
      </w: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eastAsia="SimSun" w:cs="Times New Roman"/>
          <w:sz w:val="24"/>
          <w:szCs w:val="24"/>
        </w:rPr>
        <w:t>абочая программа курса разработана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структуру, а так же в соответствии с основной образовательной программой основного общего образования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МБОУ «Старокрымский УВК № 1»</w:t>
      </w: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>
      <w:pPr>
        <w:pStyle w:val="2"/>
        <w:ind w:right="411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Цели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задачи</w:t>
      </w:r>
    </w:p>
    <w:p>
      <w:pPr>
        <w:pStyle w:val="6"/>
        <w:spacing w:before="11"/>
        <w:rPr>
          <w:rFonts w:hint="default" w:ascii="Times New Roman" w:hAnsi="Times New Roman" w:cs="Times New Roman"/>
          <w:b/>
          <w:sz w:val="23"/>
        </w:rPr>
      </w:pPr>
    </w:p>
    <w:p>
      <w:pPr>
        <w:pStyle w:val="6"/>
        <w:ind w:left="132" w:right="288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Основная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цель: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развитие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способности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обучающихся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применять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приобретенные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знания,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умения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навыки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для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решения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задач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различных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сферах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жизнедеятельности,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(обеспечение связи обучения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с жизнью).</w:t>
      </w:r>
    </w:p>
    <w:p>
      <w:pPr>
        <w:jc w:val="both"/>
        <w:rPr>
          <w:rFonts w:hint="default" w:ascii="Times New Roman" w:hAnsi="Times New Roman" w:cs="Times New Roman"/>
        </w:rPr>
        <w:sectPr>
          <w:pgSz w:w="11910" w:h="16840"/>
          <w:pgMar w:top="840" w:right="280" w:bottom="1000" w:left="780" w:header="720" w:footer="720" w:gutter="0"/>
          <w:cols w:space="720" w:num="1"/>
        </w:sectPr>
      </w:pPr>
    </w:p>
    <w:p>
      <w:pPr>
        <w:pStyle w:val="6"/>
        <w:spacing w:before="77"/>
        <w:ind w:left="132" w:right="1227" w:firstLine="27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Основная задача: формирование и развитие функциональной грамотности школьников: читательской, математической, естественно-научной,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</w:rPr>
        <w:t>финансовой,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направленной и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на развитие креативного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мышления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и глобальных компетенций.</w:t>
      </w:r>
    </w:p>
    <w:p>
      <w:pPr>
        <w:pStyle w:val="6"/>
        <w:spacing w:before="1"/>
        <w:ind w:left="132" w:right="60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Программа нацелена на развитие: любознательности (активного интереса к обучению, заданиям) как способности к самостоятельному поиску ответов;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</w:rPr>
        <w:t>воображения как способности к продуцированию собственных идей; способности оценивать предложенные идеи и умения быстро перестраивать свою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</w:rPr>
        <w:t>деятельность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изменившихся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условиях.</w:t>
      </w:r>
    </w:p>
    <w:p>
      <w:pPr>
        <w:pStyle w:val="2"/>
        <w:spacing w:before="4" w:line="251" w:lineRule="exact"/>
        <w:ind w:left="0" w:leftChars="0" w:firstLine="0" w:firstLineChars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Описание</w:t>
      </w:r>
      <w:r>
        <w:rPr>
          <w:rFonts w:hint="default" w:ascii="Times New Roman" w:hAnsi="Times New Roman" w:cs="Times New Roman"/>
          <w:spacing w:val="51"/>
        </w:rPr>
        <w:t xml:space="preserve"> </w:t>
      </w:r>
      <w:r>
        <w:rPr>
          <w:rFonts w:hint="default" w:ascii="Times New Roman" w:hAnsi="Times New Roman" w:cs="Times New Roman"/>
        </w:rPr>
        <w:t>места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учебного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курса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учебном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плане.</w:t>
      </w:r>
    </w:p>
    <w:p>
      <w:pPr>
        <w:pStyle w:val="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Н</w:t>
      </w:r>
      <w:r>
        <w:rPr>
          <w:rFonts w:hint="default" w:ascii="Times New Roman" w:hAnsi="Times New Roman" w:cs="Times New Roman"/>
        </w:rPr>
        <w:t>а</w:t>
      </w:r>
      <w:r>
        <w:rPr>
          <w:rFonts w:hint="default" w:ascii="Times New Roman" w:hAnsi="Times New Roman" w:cs="Times New Roman"/>
          <w:spacing w:val="33"/>
        </w:rPr>
        <w:t xml:space="preserve"> </w:t>
      </w:r>
      <w:r>
        <w:rPr>
          <w:rFonts w:hint="default" w:ascii="Times New Roman" w:hAnsi="Times New Roman" w:cs="Times New Roman"/>
        </w:rPr>
        <w:t>преподавание</w:t>
      </w:r>
      <w:r>
        <w:rPr>
          <w:rFonts w:hint="default" w:ascii="Times New Roman" w:hAnsi="Times New Roman" w:cs="Times New Roman"/>
          <w:spacing w:val="34"/>
        </w:rPr>
        <w:t xml:space="preserve"> </w:t>
      </w:r>
      <w:r>
        <w:rPr>
          <w:rFonts w:hint="default" w:ascii="Times New Roman" w:hAnsi="Times New Roman" w:cs="Times New Roman"/>
        </w:rPr>
        <w:t>курса</w:t>
      </w:r>
      <w:r>
        <w:rPr>
          <w:rFonts w:hint="default" w:ascii="Times New Roman" w:hAnsi="Times New Roman" w:cs="Times New Roman"/>
          <w:spacing w:val="36"/>
        </w:rPr>
        <w:t xml:space="preserve"> </w:t>
      </w:r>
      <w:r>
        <w:rPr>
          <w:rFonts w:hint="default" w:ascii="Times New Roman" w:hAnsi="Times New Roman" w:cs="Times New Roman"/>
        </w:rPr>
        <w:t>внеурочной</w:t>
      </w:r>
      <w:r>
        <w:rPr>
          <w:rFonts w:hint="default" w:ascii="Times New Roman" w:hAnsi="Times New Roman" w:cs="Times New Roman"/>
          <w:spacing w:val="36"/>
        </w:rPr>
        <w:t xml:space="preserve"> </w:t>
      </w:r>
      <w:r>
        <w:rPr>
          <w:rFonts w:hint="default" w:ascii="Times New Roman" w:hAnsi="Times New Roman" w:cs="Times New Roman"/>
        </w:rPr>
        <w:t>деятельности</w:t>
      </w:r>
      <w:r>
        <w:rPr>
          <w:rFonts w:hint="default" w:ascii="Times New Roman" w:hAnsi="Times New Roman" w:cs="Times New Roman"/>
          <w:spacing w:val="33"/>
        </w:rPr>
        <w:t xml:space="preserve"> </w:t>
      </w:r>
      <w:r>
        <w:rPr>
          <w:rFonts w:hint="default" w:ascii="Times New Roman" w:hAnsi="Times New Roman" w:cs="Times New Roman"/>
        </w:rPr>
        <w:t>«</w:t>
      </w:r>
      <w:r>
        <w:rPr>
          <w:rFonts w:hint="default" w:ascii="Times New Roman" w:hAnsi="Times New Roman" w:cs="Times New Roman"/>
          <w:b/>
        </w:rPr>
        <w:t>Основы</w:t>
      </w:r>
      <w:r>
        <w:rPr>
          <w:rFonts w:hint="default" w:ascii="Times New Roman" w:hAnsi="Times New Roman" w:cs="Times New Roman"/>
          <w:b/>
          <w:spacing w:val="37"/>
        </w:rPr>
        <w:t xml:space="preserve"> </w:t>
      </w:r>
      <w:r>
        <w:rPr>
          <w:rFonts w:hint="default" w:ascii="Times New Roman" w:hAnsi="Times New Roman" w:cs="Times New Roman"/>
          <w:b/>
        </w:rPr>
        <w:t>функциональной</w:t>
      </w:r>
      <w:r>
        <w:rPr>
          <w:rFonts w:hint="default" w:ascii="Times New Roman" w:hAnsi="Times New Roman" w:cs="Times New Roman"/>
          <w:b/>
          <w:spacing w:val="36"/>
        </w:rPr>
        <w:t xml:space="preserve"> </w:t>
      </w:r>
      <w:r>
        <w:rPr>
          <w:rFonts w:hint="default" w:ascii="Times New Roman" w:hAnsi="Times New Roman" w:cs="Times New Roman"/>
          <w:b/>
        </w:rPr>
        <w:t>грамотности»</w:t>
      </w:r>
      <w:r>
        <w:rPr>
          <w:rFonts w:hint="default" w:ascii="Times New Roman" w:hAnsi="Times New Roman" w:cs="Times New Roman"/>
          <w:b/>
          <w:spacing w:val="38"/>
        </w:rPr>
        <w:t xml:space="preserve"> </w:t>
      </w: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32"/>
        </w:rPr>
        <w:t xml:space="preserve"> </w:t>
      </w:r>
      <w:r>
        <w:rPr>
          <w:rFonts w:hint="default" w:ascii="Times New Roman" w:hAnsi="Times New Roman" w:cs="Times New Roman"/>
        </w:rPr>
        <w:t>6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-52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классе</w:t>
      </w:r>
      <w:r>
        <w:rPr>
          <w:rFonts w:hint="default" w:ascii="Times New Roman" w:hAnsi="Times New Roman" w:cs="Times New Roman"/>
          <w:spacing w:val="54"/>
        </w:rPr>
        <w:t xml:space="preserve"> </w:t>
      </w:r>
      <w:r>
        <w:rPr>
          <w:rFonts w:hint="default" w:ascii="Times New Roman" w:hAnsi="Times New Roman" w:cs="Times New Roman"/>
        </w:rPr>
        <w:t>отводится 34 часа,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из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расчета 1 час в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неделю. (34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недели).</w:t>
      </w: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>
      <w:pPr>
        <w:spacing w:after="0" w:line="27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 w:eastAsiaTheme="minorHAnsi"/>
          <w:b/>
          <w:sz w:val="24"/>
          <w:szCs w:val="24"/>
          <w:lang w:eastAsia="en-US"/>
        </w:rPr>
        <w:t xml:space="preserve">                      </w:t>
      </w:r>
      <w:r>
        <w:rPr>
          <w:rFonts w:hint="default" w:ascii="Times New Roman" w:hAnsi="Times New Roman" w:cs="Times New Roman" w:eastAsiaTheme="minorHAnsi"/>
          <w:b/>
          <w:sz w:val="24"/>
          <w:szCs w:val="24"/>
          <w:lang w:val="ru-RU" w:eastAsia="en-US"/>
        </w:rPr>
        <w:t xml:space="preserve">                       </w:t>
      </w:r>
      <w:r>
        <w:rPr>
          <w:rFonts w:hint="default" w:ascii="Times New Roman" w:hAnsi="Times New Roman" w:cs="Times New Roman" w:eastAsiaTheme="minorHAnsi"/>
          <w:b/>
          <w:sz w:val="24"/>
          <w:szCs w:val="24"/>
          <w:lang w:eastAsia="en-US"/>
        </w:rPr>
        <w:t xml:space="preserve">   2.Содержание </w:t>
      </w:r>
      <w:r>
        <w:rPr>
          <w:rFonts w:hint="default" w:ascii="Times New Roman" w:hAnsi="Times New Roman" w:cs="Times New Roman" w:eastAsiaTheme="minorHAnsi"/>
          <w:b/>
          <w:sz w:val="24"/>
          <w:szCs w:val="24"/>
          <w:lang w:val="ru-RU" w:eastAsia="en-US"/>
        </w:rPr>
        <w:t>обучения</w:t>
      </w:r>
    </w:p>
    <w:tbl>
      <w:tblPr>
        <w:tblStyle w:val="28"/>
        <w:tblpPr w:leftFromText="180" w:rightFromText="180" w:vertAnchor="text" w:horzAnchor="page" w:tblpX="1144" w:tblpY="261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876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865" w:type="dxa"/>
            <w:gridSpan w:val="2"/>
            <w:tcBorders>
              <w:bottom w:val="single" w:color="000000" w:sz="6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pStyle w:val="27"/>
              <w:spacing w:before="2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27"/>
              <w:spacing w:line="233" w:lineRule="exact"/>
              <w:ind w:left="9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Модуль»</w:t>
            </w:r>
            <w:r>
              <w:rPr>
                <w:rFonts w:hint="default"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Основы</w:t>
            </w:r>
            <w:r>
              <w:rPr>
                <w:rFonts w:hint="default" w:ascii="Times New Roman" w:hAnsi="Times New Roman" w:cs="Times New Roman"/>
                <w:b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читательской</w:t>
            </w:r>
            <w:r>
              <w:rPr>
                <w:rFonts w:hint="default"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грамотности:»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5" w:line="233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1.</w:t>
            </w:r>
          </w:p>
        </w:tc>
        <w:tc>
          <w:tcPr>
            <w:tcW w:w="8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27"/>
              <w:spacing w:line="238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Нас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ждёт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путешествие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(Путешествие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родной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земле)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5" w:line="233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2.</w:t>
            </w:r>
          </w:p>
        </w:tc>
        <w:tc>
          <w:tcPr>
            <w:tcW w:w="8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27"/>
              <w:spacing w:line="238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Открываем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тайны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планеты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(Изучение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планеты)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10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27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3.</w:t>
            </w:r>
          </w:p>
        </w:tc>
        <w:tc>
          <w:tcPr>
            <w:tcW w:w="8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27"/>
              <w:spacing w:before="22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Открываем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мир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науки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(Человек 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природа)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3" w:line="235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4.</w:t>
            </w:r>
          </w:p>
        </w:tc>
        <w:tc>
          <w:tcPr>
            <w:tcW w:w="8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27"/>
              <w:spacing w:line="239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страницам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биографий</w:t>
            </w:r>
            <w:r>
              <w:rPr>
                <w:rFonts w:hint="default" w:ascii="Times New Roman" w:hAnsi="Times New Roman" w:cs="Times New Roman"/>
                <w:spacing w:val="-6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полководцев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(Великие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люди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нашей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страны)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10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3" w:line="233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5.</w:t>
            </w:r>
          </w:p>
        </w:tc>
        <w:tc>
          <w:tcPr>
            <w:tcW w:w="8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27"/>
              <w:spacing w:line="236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Наши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поступки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(межличностные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взаимодействия)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86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pStyle w:val="27"/>
              <w:spacing w:before="9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27"/>
              <w:spacing w:line="233" w:lineRule="exact"/>
              <w:ind w:left="9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Модуль</w:t>
            </w:r>
            <w:r>
              <w:rPr>
                <w:rFonts w:hint="default"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«</w:t>
            </w:r>
            <w:r>
              <w:rPr>
                <w:rFonts w:hint="default"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Основы</w:t>
            </w:r>
            <w:r>
              <w:rPr>
                <w:rFonts w:hint="default"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естественно-научной</w:t>
            </w:r>
            <w:r>
              <w:rPr>
                <w:rFonts w:hint="default"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грамотности»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3" w:line="235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1.</w:t>
            </w:r>
          </w:p>
        </w:tc>
        <w:tc>
          <w:tcPr>
            <w:tcW w:w="8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27"/>
              <w:spacing w:line="239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Мои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увлечения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3" w:line="235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2.</w:t>
            </w:r>
          </w:p>
        </w:tc>
        <w:tc>
          <w:tcPr>
            <w:tcW w:w="8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27"/>
              <w:spacing w:line="239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Растения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животные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нашей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жизни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10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3" w:line="233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3.</w:t>
            </w:r>
          </w:p>
        </w:tc>
        <w:tc>
          <w:tcPr>
            <w:tcW w:w="8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27"/>
              <w:spacing w:line="236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Загадочные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явления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986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pStyle w:val="27"/>
              <w:spacing w:before="9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27"/>
              <w:spacing w:before="1" w:line="233" w:lineRule="exact"/>
              <w:ind w:left="9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Модуль</w:t>
            </w:r>
            <w:r>
              <w:rPr>
                <w:rFonts w:hint="default"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«</w:t>
            </w:r>
            <w:r>
              <w:rPr>
                <w:rFonts w:hint="default"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Основы</w:t>
            </w:r>
            <w:r>
              <w:rPr>
                <w:rFonts w:hint="default"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креативного</w:t>
            </w:r>
            <w:r>
              <w:rPr>
                <w:rFonts w:hint="default"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мышления»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02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144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1.</w:t>
            </w:r>
          </w:p>
        </w:tc>
        <w:tc>
          <w:tcPr>
            <w:tcW w:w="8763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27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Креативность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бытовых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учебных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ситуациях: модели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ситуации.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10" w:h="16840"/>
          <w:pgMar w:top="840" w:right="280" w:bottom="1000" w:left="840" w:header="720" w:footer="720" w:gutter="0"/>
          <w:cols w:space="720" w:num="1"/>
        </w:sectPr>
      </w:pPr>
    </w:p>
    <w:tbl>
      <w:tblPr>
        <w:tblStyle w:val="28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87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73" w:type="dxa"/>
            <w:tcBorders>
              <w:right w:val="single" w:color="000000" w:sz="8" w:space="0"/>
            </w:tcBorders>
          </w:tcPr>
          <w:p>
            <w:pPr>
              <w:pStyle w:val="27"/>
              <w:spacing w:line="246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Модели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заданий:</w:t>
            </w:r>
          </w:p>
          <w:p>
            <w:pPr>
              <w:pStyle w:val="27"/>
              <w:spacing w:before="4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pStyle w:val="27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-названия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заголовки</w:t>
            </w:r>
          </w:p>
          <w:p>
            <w:pPr>
              <w:pStyle w:val="27"/>
              <w:spacing w:before="6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pStyle w:val="27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-рисунки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формы,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что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скрыто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за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рисунком?</w:t>
            </w:r>
          </w:p>
          <w:p>
            <w:pPr>
              <w:pStyle w:val="27"/>
              <w:spacing w:before="4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pStyle w:val="27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-межличностные</w:t>
            </w:r>
            <w:r>
              <w:rPr>
                <w:rFonts w:hint="default" w:ascii="Times New Roman" w:hAnsi="Times New Roman" w:cs="Times New Roman"/>
                <w:spacing w:val="-1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отношения</w:t>
            </w:r>
          </w:p>
          <w:p>
            <w:pPr>
              <w:pStyle w:val="27"/>
              <w:spacing w:before="4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pStyle w:val="27"/>
              <w:spacing w:line="238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-исследовательские</w:t>
            </w:r>
            <w:r>
              <w:rPr>
                <w:rFonts w:hint="default" w:ascii="Times New Roman" w:hAnsi="Times New Roman" w:cs="Times New Roman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вопросы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3" w:line="235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2.</w:t>
            </w:r>
          </w:p>
        </w:tc>
        <w:tc>
          <w:tcPr>
            <w:tcW w:w="8773" w:type="dxa"/>
            <w:tcBorders>
              <w:right w:val="single" w:color="000000" w:sz="8" w:space="0"/>
            </w:tcBorders>
          </w:tcPr>
          <w:p>
            <w:pPr>
              <w:pStyle w:val="27"/>
              <w:spacing w:line="239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Выдвижение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разнообразных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идей.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Учимся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проявлять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гибкость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беглость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мышления.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Разные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образы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ассоциации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5"/>
              <w:rPr>
                <w:rFonts w:hint="default" w:ascii="Times New Roman" w:hAnsi="Times New Roman" w:cs="Times New Roman"/>
                <w:b/>
                <w:sz w:val="23"/>
              </w:rPr>
            </w:pPr>
          </w:p>
          <w:p>
            <w:pPr>
              <w:pStyle w:val="27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3.</w:t>
            </w:r>
          </w:p>
        </w:tc>
        <w:tc>
          <w:tcPr>
            <w:tcW w:w="8773" w:type="dxa"/>
            <w:tcBorders>
              <w:right w:val="single" w:color="000000" w:sz="8" w:space="0"/>
            </w:tcBorders>
          </w:tcPr>
          <w:p>
            <w:pPr>
              <w:pStyle w:val="27"/>
              <w:spacing w:line="252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Выдвижение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креативных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идей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их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доработка.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Оригинальность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проработанность</w:t>
            </w:r>
          </w:p>
          <w:p>
            <w:pPr>
              <w:pStyle w:val="27"/>
              <w:spacing w:before="3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pStyle w:val="27"/>
              <w:spacing w:before="1" w:line="240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Как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вдохнуть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идею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жизнь?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Моделируем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ситуацию: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нужны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оригинальные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идеи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3" w:line="233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4.</w:t>
            </w:r>
          </w:p>
        </w:tc>
        <w:tc>
          <w:tcPr>
            <w:tcW w:w="8773" w:type="dxa"/>
            <w:tcBorders>
              <w:right w:val="single" w:color="000000" w:sz="8" w:space="0"/>
            </w:tcBorders>
          </w:tcPr>
          <w:p>
            <w:pPr>
              <w:pStyle w:val="27"/>
              <w:spacing w:line="236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От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выдвижения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до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доработки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идей.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Выполнение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проекта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основе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комплексного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задания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5" w:line="233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5.</w:t>
            </w:r>
          </w:p>
        </w:tc>
        <w:tc>
          <w:tcPr>
            <w:tcW w:w="8773" w:type="dxa"/>
            <w:tcBorders>
              <w:right w:val="single" w:color="000000" w:sz="8" w:space="0"/>
            </w:tcBorders>
          </w:tcPr>
          <w:p>
            <w:pPr>
              <w:pStyle w:val="27"/>
              <w:spacing w:line="238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Диагностика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рефлексия.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Самооценка.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Выполнение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итоговой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работы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875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pStyle w:val="27"/>
              <w:spacing w:before="9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27"/>
              <w:spacing w:line="233" w:lineRule="exact"/>
              <w:ind w:left="9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Модуль</w:t>
            </w:r>
            <w:r>
              <w:rPr>
                <w:rFonts w:hint="default"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«Основы</w:t>
            </w:r>
            <w:r>
              <w:rPr>
                <w:rFonts w:hint="default"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математической</w:t>
            </w:r>
            <w:r>
              <w:rPr>
                <w:rFonts w:hint="default"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грамотности»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3" w:line="235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1.</w:t>
            </w:r>
          </w:p>
        </w:tc>
        <w:tc>
          <w:tcPr>
            <w:tcW w:w="8773" w:type="dxa"/>
            <w:tcBorders>
              <w:right w:val="single" w:color="000000" w:sz="8" w:space="0"/>
            </w:tcBorders>
          </w:tcPr>
          <w:p>
            <w:pPr>
              <w:pStyle w:val="27"/>
              <w:spacing w:line="239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Спорт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3" w:line="233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2.</w:t>
            </w:r>
          </w:p>
        </w:tc>
        <w:tc>
          <w:tcPr>
            <w:tcW w:w="8773" w:type="dxa"/>
            <w:tcBorders>
              <w:right w:val="single" w:color="000000" w:sz="8" w:space="0"/>
            </w:tcBorders>
          </w:tcPr>
          <w:p>
            <w:pPr>
              <w:pStyle w:val="27"/>
              <w:spacing w:line="236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Геометрические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формы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вокруг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6" w:line="233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3.</w:t>
            </w:r>
          </w:p>
        </w:tc>
        <w:tc>
          <w:tcPr>
            <w:tcW w:w="8773" w:type="dxa"/>
            <w:tcBorders>
              <w:right w:val="single" w:color="000000" w:sz="8" w:space="0"/>
            </w:tcBorders>
          </w:tcPr>
          <w:p>
            <w:pPr>
              <w:pStyle w:val="27"/>
              <w:spacing w:before="1" w:line="238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Здоровый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образ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жизни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5" w:line="233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4.</w:t>
            </w:r>
          </w:p>
        </w:tc>
        <w:tc>
          <w:tcPr>
            <w:tcW w:w="8773" w:type="dxa"/>
            <w:tcBorders>
              <w:right w:val="single" w:color="000000" w:sz="8" w:space="0"/>
            </w:tcBorders>
          </w:tcPr>
          <w:p>
            <w:pPr>
              <w:pStyle w:val="27"/>
              <w:spacing w:line="238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школе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 после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школы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(или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Общение)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875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pStyle w:val="27"/>
              <w:spacing w:before="6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27"/>
              <w:spacing w:before="1" w:line="235" w:lineRule="exact"/>
              <w:ind w:left="9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Модуль</w:t>
            </w:r>
            <w:r>
              <w:rPr>
                <w:rFonts w:hint="default" w:ascii="Times New Roman" w:hAnsi="Times New Roman" w:cs="Times New Roman"/>
                <w:b/>
                <w:spacing w:val="5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«</w:t>
            </w:r>
            <w:r>
              <w:rPr>
                <w:rFonts w:hint="default"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Основы</w:t>
            </w:r>
            <w:r>
              <w:rPr>
                <w:rFonts w:hint="default" w:ascii="Times New Roman" w:hAnsi="Times New Roman" w:cs="Times New Roman"/>
                <w:b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финансовой</w:t>
            </w:r>
            <w:r>
              <w:rPr>
                <w:rFonts w:hint="default"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грамотности»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3" w:line="233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1.</w:t>
            </w:r>
          </w:p>
        </w:tc>
        <w:tc>
          <w:tcPr>
            <w:tcW w:w="8773" w:type="dxa"/>
            <w:tcBorders>
              <w:right w:val="single" w:color="000000" w:sz="8" w:space="0"/>
            </w:tcBorders>
          </w:tcPr>
          <w:p>
            <w:pPr>
              <w:pStyle w:val="27"/>
              <w:spacing w:line="236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Семейный бюджет: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доходам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-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 расход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5" w:line="233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2.</w:t>
            </w:r>
          </w:p>
        </w:tc>
        <w:tc>
          <w:tcPr>
            <w:tcW w:w="8773" w:type="dxa"/>
            <w:tcBorders>
              <w:right w:val="single" w:color="000000" w:sz="8" w:space="0"/>
            </w:tcBorders>
          </w:tcPr>
          <w:p>
            <w:pPr>
              <w:pStyle w:val="27"/>
              <w:spacing w:line="238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Непредвиденные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расходы: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как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снизить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риск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финансовых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затруднений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5" w:line="233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3.</w:t>
            </w:r>
          </w:p>
        </w:tc>
        <w:tc>
          <w:tcPr>
            <w:tcW w:w="8773" w:type="dxa"/>
            <w:tcBorders>
              <w:right w:val="single" w:color="000000" w:sz="8" w:space="0"/>
            </w:tcBorders>
          </w:tcPr>
          <w:p>
            <w:pPr>
              <w:pStyle w:val="27"/>
              <w:spacing w:line="238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чем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можно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сэкономить: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тот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без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нужды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живет, кто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деньги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бережет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3" w:line="235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4.</w:t>
            </w:r>
          </w:p>
        </w:tc>
        <w:tc>
          <w:tcPr>
            <w:tcW w:w="8773" w:type="dxa"/>
            <w:tcBorders>
              <w:right w:val="single" w:color="000000" w:sz="8" w:space="0"/>
            </w:tcBorders>
          </w:tcPr>
          <w:p>
            <w:pPr>
              <w:pStyle w:val="27"/>
              <w:spacing w:line="239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Самое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главное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правилах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грамотного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ведения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семейного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бюджета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875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pStyle w:val="27"/>
              <w:spacing w:before="7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27"/>
              <w:spacing w:line="235" w:lineRule="exact"/>
              <w:ind w:left="9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Интегрированные</w:t>
            </w:r>
            <w:r>
              <w:rPr>
                <w:rFonts w:hint="default"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занятия:</w:t>
            </w:r>
            <w:r>
              <w:rPr>
                <w:rFonts w:hint="default"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Финансовая</w:t>
            </w:r>
            <w:r>
              <w:rPr>
                <w:rFonts w:hint="default"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грамотность+</w:t>
            </w:r>
            <w:r>
              <w:rPr>
                <w:rFonts w:hint="default"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Математика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27"/>
              <w:spacing w:before="3" w:line="235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1.</w:t>
            </w:r>
          </w:p>
        </w:tc>
        <w:tc>
          <w:tcPr>
            <w:tcW w:w="8773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27"/>
              <w:spacing w:line="239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«Копейка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к копейке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–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проживет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семейка»</w:t>
            </w:r>
          </w:p>
        </w:tc>
      </w:tr>
    </w:tbl>
    <w:p>
      <w:pPr>
        <w:spacing w:line="239" w:lineRule="exact"/>
        <w:rPr>
          <w:rFonts w:hint="default" w:ascii="Times New Roman" w:hAnsi="Times New Roman" w:cs="Times New Roman"/>
        </w:rPr>
        <w:sectPr>
          <w:pgSz w:w="11910" w:h="16840"/>
          <w:pgMar w:top="840" w:right="280" w:bottom="1000" w:left="840" w:header="720" w:footer="720" w:gutter="0"/>
          <w:cols w:space="720" w:num="1"/>
        </w:sectPr>
      </w:pPr>
    </w:p>
    <w:tbl>
      <w:tblPr>
        <w:tblStyle w:val="28"/>
        <w:tblW w:w="0" w:type="auto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09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05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pStyle w:val="27"/>
              <w:spacing w:before="2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27"/>
              <w:spacing w:line="235" w:lineRule="exact"/>
              <w:ind w:left="9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Модуль:«</w:t>
            </w:r>
            <w:r>
              <w:rPr>
                <w:rFonts w:hint="default"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Основы</w:t>
            </w:r>
            <w:r>
              <w:rPr>
                <w:rFonts w:hint="default"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глобальных</w:t>
            </w:r>
            <w:r>
              <w:rPr>
                <w:rFonts w:hint="default"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компетенций»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3" w:line="235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1.</w:t>
            </w:r>
          </w:p>
        </w:tc>
        <w:tc>
          <w:tcPr>
            <w:tcW w:w="10948" w:type="dxa"/>
            <w:tcBorders>
              <w:right w:val="single" w:color="000000" w:sz="8" w:space="0"/>
            </w:tcBorders>
          </w:tcPr>
          <w:p>
            <w:pPr>
              <w:pStyle w:val="27"/>
              <w:spacing w:line="239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Мы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разные,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решаем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общие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задачи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3" w:line="233" w:lineRule="exact"/>
              <w:ind w:left="357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2-3.</w:t>
            </w:r>
          </w:p>
        </w:tc>
        <w:tc>
          <w:tcPr>
            <w:tcW w:w="10948" w:type="dxa"/>
            <w:tcBorders>
              <w:right w:val="single" w:color="000000" w:sz="8" w:space="0"/>
            </w:tcBorders>
          </w:tcPr>
          <w:p>
            <w:pPr>
              <w:pStyle w:val="27"/>
              <w:spacing w:line="236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Узнаем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традиции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обычаи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учитываем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их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общении.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Соблюдаем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правила.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Участвуем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самоуправлении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left w:val="single" w:color="000000" w:sz="8" w:space="0"/>
            </w:tcBorders>
          </w:tcPr>
          <w:p>
            <w:pPr>
              <w:pStyle w:val="27"/>
              <w:spacing w:before="5" w:line="233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4.</w:t>
            </w:r>
          </w:p>
        </w:tc>
        <w:tc>
          <w:tcPr>
            <w:tcW w:w="10948" w:type="dxa"/>
            <w:tcBorders>
              <w:right w:val="single" w:color="000000" w:sz="8" w:space="0"/>
            </w:tcBorders>
          </w:tcPr>
          <w:p>
            <w:pPr>
              <w:pStyle w:val="27"/>
              <w:spacing w:line="238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Глобальные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проблемы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6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нашей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жизни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02" w:type="dxa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27"/>
              <w:spacing w:before="3" w:line="235" w:lineRule="exact"/>
              <w:ind w:left="355" w:right="339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5.</w:t>
            </w:r>
          </w:p>
        </w:tc>
        <w:tc>
          <w:tcPr>
            <w:tcW w:w="10948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27"/>
              <w:spacing w:line="239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Заботимся о природе</w:t>
            </w:r>
          </w:p>
        </w:tc>
      </w:tr>
    </w:tbl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left="360"/>
        <w:contextualSpacing/>
        <w:rPr>
          <w:rFonts w:hint="default" w:ascii="Times New Roman" w:hAnsi="Times New Roman" w:cs="Times New Roman" w:eastAsiaTheme="minorHAnsi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</w:rPr>
        <w:t xml:space="preserve">                        </w:t>
      </w:r>
      <w:r>
        <w:rPr>
          <w:rFonts w:hint="default" w:ascii="Times New Roman" w:hAnsi="Times New Roman" w:cs="Times New Roman" w:eastAsiaTheme="minorHAnsi"/>
          <w:b/>
          <w:sz w:val="24"/>
          <w:szCs w:val="24"/>
          <w:lang w:eastAsia="en-US"/>
        </w:rPr>
        <w:t>3.Планируемые результаты освоения программы.</w:t>
      </w: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4"/>
          <w:szCs w:val="24"/>
        </w:rPr>
      </w:pPr>
    </w:p>
    <w:p>
      <w:pPr>
        <w:pStyle w:val="6"/>
        <w:spacing w:before="124" w:line="276" w:lineRule="auto"/>
        <w:ind w:left="132" w:right="127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</w:rPr>
        <w:t>В 6 классе формируется умение применять знания о математических, естественнонаучных, финансовых и общественных явлениях для решения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</w:rPr>
        <w:t>поставленных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перед учеником практических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задач.</w:t>
      </w:r>
    </w:p>
    <w:p>
      <w:pPr>
        <w:pStyle w:val="2"/>
        <w:spacing w:before="203"/>
        <w:ind w:left="132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Личностные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результаты:</w:t>
      </w:r>
    </w:p>
    <w:p>
      <w:pPr>
        <w:pStyle w:val="6"/>
        <w:spacing w:before="10"/>
        <w:rPr>
          <w:rFonts w:hint="default" w:ascii="Times New Roman" w:hAnsi="Times New Roman" w:cs="Times New Roman"/>
          <w:b/>
          <w:sz w:val="28"/>
        </w:rPr>
      </w:pPr>
    </w:p>
    <w:tbl>
      <w:tblPr>
        <w:tblStyle w:val="28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8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140" w:type="dxa"/>
            <w:gridSpan w:val="2"/>
          </w:tcPr>
          <w:p>
            <w:pPr>
              <w:pStyle w:val="27"/>
              <w:spacing w:line="251" w:lineRule="exact"/>
              <w:ind w:left="11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Грамотность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638" w:type="dxa"/>
          </w:tcPr>
          <w:p>
            <w:pPr>
              <w:pStyle w:val="27"/>
              <w:spacing w:line="247" w:lineRule="exact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Читательская</w:t>
            </w:r>
          </w:p>
        </w:tc>
        <w:tc>
          <w:tcPr>
            <w:tcW w:w="8502" w:type="dxa"/>
          </w:tcPr>
          <w:p>
            <w:pPr>
              <w:pStyle w:val="27"/>
              <w:tabs>
                <w:tab w:val="left" w:pos="6482"/>
              </w:tabs>
              <w:spacing w:line="247" w:lineRule="exact"/>
              <w:ind w:lef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оценивает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содержание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прочитанного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позиции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норм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морали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общечеловеческих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ценностей;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формулирует</w:t>
            </w:r>
          </w:p>
          <w:p>
            <w:pPr>
              <w:pStyle w:val="27"/>
              <w:spacing w:before="40"/>
              <w:ind w:lef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собственную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позицию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отношению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к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прочитанному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638" w:type="dxa"/>
          </w:tcPr>
          <w:p>
            <w:pPr>
              <w:pStyle w:val="27"/>
              <w:spacing w:line="247" w:lineRule="exact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Математическая</w:t>
            </w:r>
          </w:p>
        </w:tc>
        <w:tc>
          <w:tcPr>
            <w:tcW w:w="8502" w:type="dxa"/>
          </w:tcPr>
          <w:p>
            <w:pPr>
              <w:pStyle w:val="27"/>
              <w:tabs>
                <w:tab w:val="left" w:pos="3650"/>
              </w:tabs>
              <w:spacing w:line="276" w:lineRule="auto"/>
              <w:ind w:left="109" w:right="35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объясняет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гражданскую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позицию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конкретных ситуациях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общественной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жизни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основе математических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знаний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</w:t>
            </w:r>
            <w:r>
              <w:rPr>
                <w:rFonts w:hint="default" w:ascii="Times New Roman" w:hAnsi="Times New Roman" w:cs="Times New Roman"/>
                <w:spacing w:val="-5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позиции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норм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морали 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общечеловеческих ценностей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638" w:type="dxa"/>
          </w:tcPr>
          <w:p>
            <w:pPr>
              <w:pStyle w:val="27"/>
              <w:spacing w:line="276" w:lineRule="auto"/>
              <w:ind w:left="110" w:right="46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Естественно-</w:t>
            </w:r>
            <w:r>
              <w:rPr>
                <w:rFonts w:hint="default" w:ascii="Times New Roman" w:hAnsi="Times New Roman" w:cs="Times New Roman"/>
                <w:spacing w:val="-5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научная</w:t>
            </w:r>
          </w:p>
        </w:tc>
        <w:tc>
          <w:tcPr>
            <w:tcW w:w="8502" w:type="dxa"/>
          </w:tcPr>
          <w:p>
            <w:pPr>
              <w:pStyle w:val="27"/>
              <w:tabs>
                <w:tab w:val="left" w:pos="3650"/>
              </w:tabs>
              <w:spacing w:line="276" w:lineRule="auto"/>
              <w:ind w:left="109" w:right="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объясняет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гражданскую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позицию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в конкретных ситуациях общественной жизни на основе естественнонаучных знаний с</w:t>
            </w:r>
            <w:r>
              <w:rPr>
                <w:rFonts w:hint="default" w:ascii="Times New Roman" w:hAnsi="Times New Roman" w:cs="Times New Roman"/>
                <w:spacing w:val="-5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позиции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норм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морали общечеловеческих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ценностей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638" w:type="dxa"/>
          </w:tcPr>
          <w:p>
            <w:pPr>
              <w:pStyle w:val="27"/>
              <w:spacing w:line="247" w:lineRule="exact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Финансовая</w:t>
            </w:r>
          </w:p>
        </w:tc>
        <w:tc>
          <w:tcPr>
            <w:tcW w:w="8502" w:type="dxa"/>
          </w:tcPr>
          <w:p>
            <w:pPr>
              <w:pStyle w:val="27"/>
              <w:spacing w:line="247" w:lineRule="exact"/>
              <w:ind w:lef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оценивает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финансовые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действия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конкретных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ситуациях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позиции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норм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морали</w:t>
            </w:r>
            <w:r>
              <w:rPr>
                <w:rFonts w:hint="default" w:ascii="Times New Roman" w:hAnsi="Times New Roman" w:cs="Times New Roman"/>
                <w:spacing w:val="5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</w:p>
          <w:p>
            <w:pPr>
              <w:pStyle w:val="27"/>
              <w:tabs>
                <w:tab w:val="left" w:pos="3650"/>
                <w:tab w:val="left" w:pos="4358"/>
              </w:tabs>
              <w:spacing w:before="40"/>
              <w:ind w:lef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общечеловеческих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ценностей,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прав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обязанностей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гражданина страны</w:t>
            </w:r>
          </w:p>
        </w:tc>
      </w:tr>
    </w:tbl>
    <w:p>
      <w:pPr>
        <w:pStyle w:val="6"/>
        <w:rPr>
          <w:rFonts w:hint="default" w:ascii="Times New Roman" w:hAnsi="Times New Roman" w:cs="Times New Roman"/>
          <w:b/>
          <w:sz w:val="24"/>
        </w:rPr>
      </w:pPr>
    </w:p>
    <w:p>
      <w:pPr>
        <w:spacing w:before="212"/>
        <w:ind w:left="132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Метапредметные</w:t>
      </w:r>
      <w:r>
        <w:rPr>
          <w:rFonts w:hint="default" w:ascii="Times New Roman" w:hAnsi="Times New Roman" w:cs="Times New Roman"/>
          <w:b/>
          <w:spacing w:val="-3"/>
        </w:rPr>
        <w:t xml:space="preserve"> </w:t>
      </w:r>
      <w:r>
        <w:rPr>
          <w:rFonts w:hint="default" w:ascii="Times New Roman" w:hAnsi="Times New Roman" w:cs="Times New Roman"/>
          <w:b/>
        </w:rPr>
        <w:t>и</w:t>
      </w:r>
      <w:r>
        <w:rPr>
          <w:rFonts w:hint="default" w:ascii="Times New Roman" w:hAnsi="Times New Roman" w:cs="Times New Roman"/>
          <w:b/>
          <w:spacing w:val="-2"/>
        </w:rPr>
        <w:t xml:space="preserve"> </w:t>
      </w:r>
      <w:r>
        <w:rPr>
          <w:rFonts w:hint="default" w:ascii="Times New Roman" w:hAnsi="Times New Roman" w:cs="Times New Roman"/>
          <w:b/>
        </w:rPr>
        <w:t>предметные</w:t>
      </w:r>
      <w:r>
        <w:rPr>
          <w:rFonts w:hint="default" w:ascii="Times New Roman" w:hAnsi="Times New Roman" w:cs="Times New Roman"/>
          <w:b/>
          <w:spacing w:val="49"/>
        </w:rPr>
        <w:t xml:space="preserve"> </w:t>
      </w:r>
      <w:r>
        <w:rPr>
          <w:rFonts w:hint="default" w:ascii="Times New Roman" w:hAnsi="Times New Roman" w:cs="Times New Roman"/>
          <w:b/>
        </w:rPr>
        <w:t>результаты:</w:t>
      </w:r>
    </w:p>
    <w:p>
      <w:pPr>
        <w:pStyle w:val="6"/>
        <w:spacing w:before="9" w:after="1"/>
        <w:rPr>
          <w:rFonts w:hint="default" w:ascii="Times New Roman" w:hAnsi="Times New Roman" w:cs="Times New Roman"/>
          <w:b/>
          <w:sz w:val="28"/>
        </w:rPr>
      </w:pPr>
    </w:p>
    <w:tbl>
      <w:tblPr>
        <w:tblStyle w:val="28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8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180" w:type="dxa"/>
            <w:gridSpan w:val="2"/>
          </w:tcPr>
          <w:p>
            <w:pPr>
              <w:pStyle w:val="27"/>
              <w:spacing w:line="251" w:lineRule="exact"/>
              <w:ind w:left="11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Грамотность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45" w:type="dxa"/>
          </w:tcPr>
          <w:p>
            <w:pPr>
              <w:pStyle w:val="27"/>
              <w:spacing w:line="247" w:lineRule="exact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Читательская</w:t>
            </w:r>
          </w:p>
        </w:tc>
        <w:tc>
          <w:tcPr>
            <w:tcW w:w="8635" w:type="dxa"/>
          </w:tcPr>
          <w:p>
            <w:pPr>
              <w:pStyle w:val="27"/>
              <w:spacing w:line="247" w:lineRule="exact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Применяет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извлеченную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из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текста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информацию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для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решения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разного рода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проблем.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45" w:type="dxa"/>
          </w:tcPr>
          <w:p>
            <w:pPr>
              <w:pStyle w:val="27"/>
              <w:spacing w:line="247" w:lineRule="exact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Математическая</w:t>
            </w:r>
          </w:p>
        </w:tc>
        <w:tc>
          <w:tcPr>
            <w:tcW w:w="8635" w:type="dxa"/>
          </w:tcPr>
          <w:p>
            <w:pPr>
              <w:pStyle w:val="27"/>
              <w:spacing w:line="247" w:lineRule="exact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Применяет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математические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знания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для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решения</w:t>
            </w:r>
          </w:p>
          <w:p>
            <w:pPr>
              <w:pStyle w:val="27"/>
              <w:spacing w:before="37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разного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рода проблем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545" w:type="dxa"/>
          </w:tcPr>
          <w:p>
            <w:pPr>
              <w:pStyle w:val="27"/>
              <w:spacing w:line="247" w:lineRule="exact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Естественно-</w:t>
            </w:r>
          </w:p>
        </w:tc>
        <w:tc>
          <w:tcPr>
            <w:tcW w:w="8635" w:type="dxa"/>
          </w:tcPr>
          <w:p>
            <w:pPr>
              <w:pStyle w:val="27"/>
              <w:tabs>
                <w:tab w:val="left" w:pos="1523"/>
              </w:tabs>
              <w:spacing w:line="247" w:lineRule="exact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Объясняет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описывает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естественнонаучные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явления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основе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имеющихся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научных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знаний.</w:t>
            </w:r>
          </w:p>
        </w:tc>
      </w:tr>
    </w:tbl>
    <w:p>
      <w:pPr>
        <w:spacing w:line="247" w:lineRule="exact"/>
        <w:rPr>
          <w:rFonts w:hint="default" w:ascii="Times New Roman" w:hAnsi="Times New Roman" w:cs="Times New Roman"/>
        </w:rPr>
        <w:sectPr>
          <w:pgSz w:w="11910" w:h="16840"/>
          <w:pgMar w:top="840" w:right="280" w:bottom="1000" w:left="760" w:header="720" w:footer="720" w:gutter="0"/>
          <w:cols w:space="720" w:num="1"/>
        </w:sectPr>
      </w:pPr>
    </w:p>
    <w:tbl>
      <w:tblPr>
        <w:tblStyle w:val="28"/>
        <w:tblW w:w="10159" w:type="dxa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8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527" w:type="dxa"/>
          </w:tcPr>
          <w:p>
            <w:pPr>
              <w:pStyle w:val="27"/>
              <w:spacing w:line="247" w:lineRule="exact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научная</w:t>
            </w:r>
          </w:p>
        </w:tc>
        <w:tc>
          <w:tcPr>
            <w:tcW w:w="8632" w:type="dxa"/>
          </w:tcPr>
          <w:p>
            <w:pPr>
              <w:pStyle w:val="27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27" w:type="dxa"/>
          </w:tcPr>
          <w:p>
            <w:pPr>
              <w:pStyle w:val="27"/>
              <w:spacing w:line="247" w:lineRule="exact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Финансовая</w:t>
            </w:r>
          </w:p>
        </w:tc>
        <w:tc>
          <w:tcPr>
            <w:tcW w:w="8632" w:type="dxa"/>
          </w:tcPr>
          <w:p>
            <w:pPr>
              <w:pStyle w:val="27"/>
              <w:spacing w:line="247" w:lineRule="exact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Применяет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финансовые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знания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для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решения</w:t>
            </w:r>
          </w:p>
          <w:p>
            <w:pPr>
              <w:pStyle w:val="27"/>
              <w:spacing w:before="37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разного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рода проблем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27" w:type="dxa"/>
          </w:tcPr>
          <w:p>
            <w:pPr>
              <w:pStyle w:val="27"/>
              <w:spacing w:line="247" w:lineRule="exact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Глобальные</w:t>
            </w:r>
          </w:p>
          <w:p>
            <w:pPr>
              <w:pStyle w:val="27"/>
              <w:spacing w:before="40"/>
              <w:ind w:lef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компетенции</w:t>
            </w:r>
          </w:p>
        </w:tc>
        <w:tc>
          <w:tcPr>
            <w:tcW w:w="8632" w:type="dxa"/>
          </w:tcPr>
          <w:p>
            <w:pPr>
              <w:pStyle w:val="27"/>
              <w:spacing w:line="247" w:lineRule="exact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Освоение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деятельности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получению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нового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знания,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его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интерпретации,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преобразованию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применению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различных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учебных</w:t>
            </w:r>
          </w:p>
          <w:p>
            <w:pPr>
              <w:pStyle w:val="27"/>
              <w:spacing w:before="40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ситуациях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527" w:type="dxa"/>
          </w:tcPr>
          <w:p>
            <w:pPr>
              <w:pStyle w:val="27"/>
              <w:spacing w:line="276" w:lineRule="auto"/>
              <w:ind w:left="110" w:right="46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Креативное</w:t>
            </w:r>
            <w:r>
              <w:rPr>
                <w:rFonts w:hint="default" w:ascii="Times New Roman" w:hAnsi="Times New Roman" w:cs="Times New Roman"/>
                <w:spacing w:val="-5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мышление</w:t>
            </w:r>
          </w:p>
        </w:tc>
        <w:tc>
          <w:tcPr>
            <w:tcW w:w="8632" w:type="dxa"/>
          </w:tcPr>
          <w:p>
            <w:pPr>
              <w:pStyle w:val="27"/>
              <w:ind w:left="107" w:right="9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Предлагать адекватные способы решения различных социальных проблем в области энерго- и ресурсосбережения, в области</w:t>
            </w:r>
            <w:r>
              <w:rPr>
                <w:rFonts w:hint="default" w:ascii="Times New Roman" w:hAnsi="Times New Roman" w:cs="Times New Roman"/>
                <w:spacing w:val="-5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экологии,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области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заботы 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людях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особыми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потребностями,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области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межличностных взаимоотношений;</w:t>
            </w:r>
          </w:p>
        </w:tc>
      </w:tr>
    </w:tbl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4"/>
          <w:szCs w:val="24"/>
        </w:rPr>
      </w:pPr>
    </w:p>
    <w:p>
      <w:pPr>
        <w:spacing w:after="0" w:line="240" w:lineRule="auto"/>
        <w:ind w:left="360"/>
        <w:contextualSpacing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  <w:t>4.Приложени</w:t>
      </w:r>
      <w:r>
        <w:rPr>
          <w:rFonts w:hint="default" w:ascii="Times New Roman" w:hAnsi="Times New Roman" w:cs="Times New Roman" w:eastAsiaTheme="minorHAnsi"/>
          <w:b/>
          <w:sz w:val="28"/>
          <w:szCs w:val="28"/>
          <w:lang w:val="ru-RU" w:eastAsia="en-US"/>
        </w:rPr>
        <w:t>е</w:t>
      </w: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  <w:bookmarkStart w:id="0" w:name="_GoBack"/>
      <w:bookmarkEnd w:id="0"/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  <w:t>Тесатическое планирование</w:t>
      </w: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4"/>
        <w:gridCol w:w="7860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4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№</w:t>
            </w:r>
          </w:p>
        </w:tc>
        <w:tc>
          <w:tcPr>
            <w:tcW w:w="7860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Тема  модуля</w:t>
            </w:r>
          </w:p>
        </w:tc>
        <w:tc>
          <w:tcPr>
            <w:tcW w:w="1647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Количество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4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7860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Основы</w:t>
            </w:r>
            <w:r>
              <w:rPr>
                <w:rFonts w:hint="default" w:ascii="Times New Roman" w:hAnsi="Times New Roman" w:cs="Times New Roman"/>
                <w:b w:val="0"/>
                <w:bCs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читательской</w:t>
            </w:r>
            <w:r>
              <w:rPr>
                <w:rFonts w:hint="default" w:ascii="Times New Roman" w:hAnsi="Times New Roman" w:cs="Times New Roman"/>
                <w:b w:val="0"/>
                <w:bCs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грамотности:</w:t>
            </w:r>
          </w:p>
        </w:tc>
        <w:tc>
          <w:tcPr>
            <w:tcW w:w="1647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4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7860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-6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Основы</w:t>
            </w:r>
            <w:r>
              <w:rPr>
                <w:rFonts w:hint="default" w:ascii="Times New Roman" w:hAnsi="Times New Roman" w:cs="Times New Roman"/>
                <w:b w:val="0"/>
                <w:bCs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естественно-научной</w:t>
            </w:r>
            <w:r>
              <w:rPr>
                <w:rFonts w:hint="default" w:ascii="Times New Roman" w:hAnsi="Times New Roman" w:cs="Times New Roman"/>
                <w:b w:val="0"/>
                <w:bCs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грамотности</w:t>
            </w:r>
          </w:p>
        </w:tc>
        <w:tc>
          <w:tcPr>
            <w:tcW w:w="1647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4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7860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Основы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креативного</w:t>
            </w:r>
            <w:r>
              <w:rPr>
                <w:rFonts w:hint="default" w:ascii="Times New Roman" w:hAnsi="Times New Roman" w:cs="Times New Roman"/>
                <w:b w:val="0"/>
                <w:bCs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мышления</w:t>
            </w:r>
          </w:p>
        </w:tc>
        <w:tc>
          <w:tcPr>
            <w:tcW w:w="1647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4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7860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Основы</w:t>
            </w:r>
            <w:r>
              <w:rPr>
                <w:rFonts w:hint="default" w:ascii="Times New Roman" w:hAnsi="Times New Roman" w:cs="Times New Roman"/>
                <w:b w:val="0"/>
                <w:bCs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математической</w:t>
            </w:r>
            <w:r>
              <w:rPr>
                <w:rFonts w:hint="default" w:ascii="Times New Roman" w:hAnsi="Times New Roman" w:cs="Times New Roman"/>
                <w:b w:val="0"/>
                <w:bCs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грамотности</w:t>
            </w:r>
          </w:p>
        </w:tc>
        <w:tc>
          <w:tcPr>
            <w:tcW w:w="1647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4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  <w:tc>
          <w:tcPr>
            <w:tcW w:w="7860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Основы</w:t>
            </w:r>
            <w:r>
              <w:rPr>
                <w:rFonts w:hint="default" w:ascii="Times New Roman" w:hAnsi="Times New Roman" w:cs="Times New Roman"/>
                <w:b w:val="0"/>
                <w:bCs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финансовой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грамотности</w:t>
            </w:r>
          </w:p>
        </w:tc>
        <w:tc>
          <w:tcPr>
            <w:tcW w:w="1647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4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6</w:t>
            </w:r>
          </w:p>
        </w:tc>
        <w:tc>
          <w:tcPr>
            <w:tcW w:w="7860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Основы</w:t>
            </w:r>
            <w:r>
              <w:rPr>
                <w:rFonts w:hint="default" w:ascii="Times New Roman" w:hAnsi="Times New Roman" w:cs="Times New Roman"/>
                <w:b w:val="0"/>
                <w:bCs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глобальных</w:t>
            </w:r>
            <w:r>
              <w:rPr>
                <w:rFonts w:hint="default" w:ascii="Times New Roman" w:hAnsi="Times New Roman" w:cs="Times New Roman"/>
                <w:b w:val="0"/>
                <w:bCs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>компетенций</w:t>
            </w:r>
          </w:p>
        </w:tc>
        <w:tc>
          <w:tcPr>
            <w:tcW w:w="1647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4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7860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647" w:type="dxa"/>
          </w:tcPr>
          <w:p>
            <w:pPr>
              <w:spacing w:after="0" w:line="270" w:lineRule="atLeast"/>
              <w:jc w:val="both"/>
              <w:rPr>
                <w:rFonts w:hint="default" w:ascii="Times New Roman" w:hAnsi="Times New Roman" w:eastAsia="SimSu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  <w:t>Календарно-т</w:t>
      </w:r>
      <w:r>
        <w:rPr>
          <w:rFonts w:hint="default" w:ascii="Times New Roman" w:hAnsi="Times New Roman" w:eastAsia="SimSun" w:cs="Times New Roman"/>
          <w:b/>
          <w:sz w:val="28"/>
          <w:szCs w:val="28"/>
        </w:rPr>
        <w:t>ематическое планирование</w:t>
      </w: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tbl>
      <w:tblPr>
        <w:tblStyle w:val="28"/>
        <w:tblW w:w="10100" w:type="dxa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1"/>
        <w:gridCol w:w="7524"/>
        <w:gridCol w:w="22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3" w:hRule="atLeast"/>
        </w:trPr>
        <w:tc>
          <w:tcPr>
            <w:tcW w:w="340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4" w:lineRule="exact"/>
              <w:ind w:right="89"/>
              <w:jc w:val="righ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№</w:t>
            </w:r>
          </w:p>
        </w:tc>
        <w:tc>
          <w:tcPr>
            <w:tcW w:w="752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4" w:lineRule="exact"/>
              <w:ind w:left="2967" w:right="2947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Тема</w:t>
            </w:r>
          </w:p>
        </w:tc>
        <w:tc>
          <w:tcPr>
            <w:tcW w:w="223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4" w:lineRule="exact"/>
              <w:ind w:right="1352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Дата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6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6" w:lineRule="exact"/>
              <w:ind w:right="6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6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Введение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6" w:lineRule="exact"/>
              <w:ind w:left="1372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right="6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Нас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ждёт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путешествие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(Путешествие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родной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земле)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right="6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Открываем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тайны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планеты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(Изучение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планеты)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right="6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Открываем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мир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науки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(Человек 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природа)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6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6" w:lineRule="exact"/>
              <w:ind w:right="6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6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страницам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биографий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(Великие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люди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нашей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страны)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6" w:lineRule="exact"/>
              <w:ind w:left="1372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right="6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Наши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поступки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(межличностные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взаимодействия)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right="6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Мои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увлечения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6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7" w:lineRule="exact"/>
              <w:ind w:right="6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7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Растения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животные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нашей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жизни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7" w:lineRule="exact"/>
              <w:ind w:left="1372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right="6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Загадочные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явления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8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right="35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Креативность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бытовых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учебных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ситуациях: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Модели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ситуации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125"/>
              <w:ind w:right="35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54" w:lineRule="exact"/>
              <w:ind w:left="10" w:right="35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Выдвижение разнообразных идей. Учимся проявлять гибкость и</w:t>
            </w:r>
            <w:r>
              <w:rPr>
                <w:rFonts w:hint="default" w:ascii="Times New Roman" w:hAnsi="Times New Roman" w:cs="Times New Roman"/>
                <w:spacing w:val="-5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беглость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мышления.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125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right="35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Выдвижение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креативных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идей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их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доработка.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right="35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От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выдвижения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до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доработки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идей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left="1372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6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6" w:lineRule="exact"/>
              <w:ind w:right="35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6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Диагностика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рефлексия.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Самооценка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6" w:lineRule="exact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1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125"/>
              <w:ind w:right="11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52" w:lineRule="exact"/>
              <w:ind w:left="10" w:right="96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Подведение итогов первой части программы. Самооценка</w:t>
            </w:r>
            <w:r>
              <w:rPr>
                <w:rFonts w:hint="default" w:ascii="Times New Roman" w:hAnsi="Times New Roman" w:cs="Times New Roman"/>
                <w:spacing w:val="-5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деятельности на занятиях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125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right="11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Новое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известном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right="11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19.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Геометрические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формы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вокруг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нас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372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right="11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Здоровый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образ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жизни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9" w:lineRule="exact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6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6" w:lineRule="exact"/>
              <w:ind w:right="11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6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школе и после школы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6" w:lineRule="exact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right="35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22.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Семейный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бюджет::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доходам –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и расход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38" w:lineRule="exact"/>
              <w:ind w:left="1372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125"/>
              <w:ind w:right="35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52" w:lineRule="exact"/>
              <w:ind w:left="10" w:right="9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Непредвиденные расходы: как снизить риски финансовых</w:t>
            </w:r>
            <w:r>
              <w:rPr>
                <w:rFonts w:hint="default" w:ascii="Times New Roman" w:hAnsi="Times New Roman" w:cs="Times New Roman"/>
                <w:spacing w:val="-5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затруднений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125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125"/>
              <w:ind w:right="35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24.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line="252" w:lineRule="exact"/>
              <w:ind w:left="10" w:right="7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чем можно сэкономить: тот без нужды живет, кто деньги</w:t>
            </w:r>
            <w:r>
              <w:rPr>
                <w:rFonts w:hint="default" w:ascii="Times New Roman" w:hAnsi="Times New Roman" w:cs="Times New Roman"/>
                <w:spacing w:val="-5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бережет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125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9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1" w:line="238" w:lineRule="exact"/>
              <w:ind w:right="35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25.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1" w:line="238" w:lineRule="exact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Самое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главное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правилах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ведения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семейного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бюджета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7"/>
              <w:spacing w:before="1" w:line="238" w:lineRule="exact"/>
              <w:ind w:left="1370" w:right="135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79" w:hRule="atLeast"/>
        </w:trPr>
        <w:tc>
          <w:tcPr>
            <w:tcW w:w="34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27"/>
              <w:spacing w:before="108"/>
              <w:ind w:right="89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26</w:t>
            </w:r>
          </w:p>
        </w:tc>
        <w:tc>
          <w:tcPr>
            <w:tcW w:w="7525" w:type="dxa"/>
            <w:gridSpan w:val="2"/>
            <w:tcBorders>
              <w:top w:val="single" w:color="000000" w:sz="6" w:space="0"/>
            </w:tcBorders>
          </w:tcPr>
          <w:p>
            <w:pPr>
              <w:pStyle w:val="27"/>
              <w:spacing w:before="108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«Копейка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к копейке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–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проживёт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семейка»</w:t>
            </w:r>
          </w:p>
        </w:tc>
        <w:tc>
          <w:tcPr>
            <w:tcW w:w="2235" w:type="dxa"/>
            <w:tcBorders>
              <w:top w:val="single" w:color="000000" w:sz="6" w:space="0"/>
            </w:tcBorders>
          </w:tcPr>
          <w:p>
            <w:pPr>
              <w:pStyle w:val="27"/>
              <w:spacing w:before="108"/>
              <w:ind w:left="1846" w:right="1821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6" w:hRule="atLeast"/>
        </w:trPr>
        <w:tc>
          <w:tcPr>
            <w:tcW w:w="340" w:type="dxa"/>
            <w:tcBorders>
              <w:top w:val="single" w:color="000000" w:sz="6" w:space="0"/>
            </w:tcBorders>
          </w:tcPr>
          <w:p>
            <w:pPr>
              <w:pStyle w:val="27"/>
              <w:spacing w:before="135"/>
              <w:ind w:right="89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27</w:t>
            </w:r>
          </w:p>
        </w:tc>
        <w:tc>
          <w:tcPr>
            <w:tcW w:w="7525" w:type="dxa"/>
            <w:gridSpan w:val="2"/>
          </w:tcPr>
          <w:p>
            <w:pPr>
              <w:pStyle w:val="27"/>
              <w:spacing w:before="135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Семейный бюджет.</w:t>
            </w:r>
          </w:p>
        </w:tc>
        <w:tc>
          <w:tcPr>
            <w:tcW w:w="2235" w:type="dxa"/>
          </w:tcPr>
          <w:p>
            <w:pPr>
              <w:pStyle w:val="27"/>
              <w:spacing w:before="135"/>
              <w:ind w:left="1843" w:right="182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41" w:type="dxa"/>
            <w:gridSpan w:val="2"/>
            <w:tcBorders>
              <w:left w:val="single" w:color="000000" w:sz="8" w:space="0"/>
            </w:tcBorders>
          </w:tcPr>
          <w:p>
            <w:pPr>
              <w:pStyle w:val="27"/>
              <w:spacing w:line="234" w:lineRule="exact"/>
              <w:ind w:right="2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28.</w:t>
            </w:r>
          </w:p>
        </w:tc>
        <w:tc>
          <w:tcPr>
            <w:tcW w:w="7524" w:type="dxa"/>
          </w:tcPr>
          <w:p>
            <w:pPr>
              <w:pStyle w:val="27"/>
              <w:spacing w:line="234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Мы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разные,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но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решаем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общие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задачи</w:t>
            </w:r>
          </w:p>
        </w:tc>
        <w:tc>
          <w:tcPr>
            <w:tcW w:w="2235" w:type="dxa"/>
            <w:tcBorders>
              <w:right w:val="single" w:color="000000" w:sz="8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1" w:type="dxa"/>
            <w:gridSpan w:val="2"/>
            <w:tcBorders>
              <w:left w:val="single" w:color="000000" w:sz="8" w:space="0"/>
            </w:tcBorders>
          </w:tcPr>
          <w:p>
            <w:pPr>
              <w:pStyle w:val="27"/>
              <w:spacing w:line="252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29-</w:t>
            </w:r>
          </w:p>
          <w:p>
            <w:pPr>
              <w:pStyle w:val="27"/>
              <w:spacing w:before="1" w:line="238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30.</w:t>
            </w:r>
          </w:p>
        </w:tc>
        <w:tc>
          <w:tcPr>
            <w:tcW w:w="7524" w:type="dxa"/>
          </w:tcPr>
          <w:p>
            <w:pPr>
              <w:pStyle w:val="27"/>
              <w:spacing w:line="254" w:lineRule="exact"/>
              <w:ind w:left="9" w:right="8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Узнаем традиции и обычаи и учитываем их в общении. Соблюдаем</w:t>
            </w:r>
            <w:r>
              <w:rPr>
                <w:rFonts w:hint="default" w:ascii="Times New Roman" w:hAnsi="Times New Roman" w:cs="Times New Roman"/>
                <w:spacing w:val="-5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правила.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Участвуем в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самоуправлении</w:t>
            </w:r>
          </w:p>
        </w:tc>
        <w:tc>
          <w:tcPr>
            <w:tcW w:w="2235" w:type="dxa"/>
            <w:tcBorders>
              <w:right w:val="single" w:color="000000" w:sz="8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341" w:type="dxa"/>
            <w:gridSpan w:val="2"/>
            <w:tcBorders>
              <w:left w:val="single" w:color="000000" w:sz="8" w:space="0"/>
            </w:tcBorders>
          </w:tcPr>
          <w:p>
            <w:pPr>
              <w:pStyle w:val="27"/>
              <w:spacing w:line="239" w:lineRule="exact"/>
              <w:ind w:right="2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31.</w:t>
            </w:r>
          </w:p>
        </w:tc>
        <w:tc>
          <w:tcPr>
            <w:tcW w:w="7524" w:type="dxa"/>
          </w:tcPr>
          <w:p>
            <w:pPr>
              <w:pStyle w:val="27"/>
              <w:spacing w:line="239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Глобальные</w:t>
            </w:r>
            <w:r>
              <w:rPr>
                <w:rFonts w:hint="default" w:ascii="Times New Roman" w:hAnsi="Times New Roman" w:cs="Times New Roman"/>
                <w:spacing w:val="-3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проблемы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</w:t>
            </w:r>
            <w:r>
              <w:rPr>
                <w:rFonts w:hint="default" w:ascii="Times New Roman" w:hAnsi="Times New Roman" w:cs="Times New Roman"/>
                <w:spacing w:val="-6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нашей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жизни</w:t>
            </w:r>
          </w:p>
        </w:tc>
        <w:tc>
          <w:tcPr>
            <w:tcW w:w="2235" w:type="dxa"/>
            <w:tcBorders>
              <w:right w:val="single" w:color="000000" w:sz="8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341" w:type="dxa"/>
            <w:gridSpan w:val="2"/>
            <w:tcBorders>
              <w:left w:val="single" w:color="000000" w:sz="8" w:space="0"/>
            </w:tcBorders>
          </w:tcPr>
          <w:p>
            <w:pPr>
              <w:pStyle w:val="27"/>
              <w:spacing w:line="236" w:lineRule="exact"/>
              <w:ind w:right="2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32.</w:t>
            </w:r>
          </w:p>
        </w:tc>
        <w:tc>
          <w:tcPr>
            <w:tcW w:w="7524" w:type="dxa"/>
          </w:tcPr>
          <w:p>
            <w:pPr>
              <w:pStyle w:val="27"/>
              <w:spacing w:line="236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Заботимся о природе</w:t>
            </w:r>
          </w:p>
        </w:tc>
        <w:tc>
          <w:tcPr>
            <w:tcW w:w="2235" w:type="dxa"/>
            <w:tcBorders>
              <w:right w:val="single" w:color="000000" w:sz="8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41" w:type="dxa"/>
            <w:gridSpan w:val="2"/>
            <w:tcBorders>
              <w:left w:val="single" w:color="000000" w:sz="8" w:space="0"/>
            </w:tcBorders>
          </w:tcPr>
          <w:p>
            <w:pPr>
              <w:pStyle w:val="27"/>
              <w:spacing w:before="125"/>
              <w:ind w:right="2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33.</w:t>
            </w:r>
          </w:p>
        </w:tc>
        <w:tc>
          <w:tcPr>
            <w:tcW w:w="7524" w:type="dxa"/>
          </w:tcPr>
          <w:p>
            <w:pPr>
              <w:pStyle w:val="27"/>
              <w:spacing w:line="252" w:lineRule="exact"/>
              <w:ind w:left="9" w:right="10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Подведение итогов программы. Самооценка результатов</w:t>
            </w:r>
            <w:r>
              <w:rPr>
                <w:rFonts w:hint="default" w:ascii="Times New Roman" w:hAnsi="Times New Roman" w:cs="Times New Roman"/>
                <w:spacing w:val="-52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деятельности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на занятиях</w:t>
            </w:r>
          </w:p>
        </w:tc>
        <w:tc>
          <w:tcPr>
            <w:tcW w:w="2235" w:type="dxa"/>
            <w:tcBorders>
              <w:right w:val="single" w:color="000000" w:sz="8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341" w:type="dxa"/>
            <w:gridSpan w:val="2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27"/>
              <w:spacing w:line="239" w:lineRule="exact"/>
              <w:ind w:left="1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34.</w:t>
            </w:r>
          </w:p>
        </w:tc>
        <w:tc>
          <w:tcPr>
            <w:tcW w:w="7524" w:type="dxa"/>
            <w:tcBorders>
              <w:bottom w:val="single" w:color="000000" w:sz="8" w:space="0"/>
            </w:tcBorders>
          </w:tcPr>
          <w:p>
            <w:pPr>
              <w:pStyle w:val="27"/>
              <w:spacing w:line="239" w:lineRule="exact"/>
              <w:ind w:left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Итоговое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занятие</w:t>
            </w:r>
          </w:p>
        </w:tc>
        <w:tc>
          <w:tcPr>
            <w:tcW w:w="2235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27"/>
              <w:rPr>
                <w:rFonts w:hint="default" w:ascii="Times New Roman" w:hAnsi="Times New Roman" w:cs="Times New Roman"/>
                <w:sz w:val="18"/>
              </w:rPr>
            </w:pPr>
          </w:p>
        </w:tc>
      </w:tr>
    </w:tbl>
    <w:p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after="0" w:line="240" w:lineRule="auto"/>
        <w:ind w:left="360"/>
        <w:contextualSpacing/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  <w:t>Учебно-методическое обеспечение.</w:t>
      </w: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ЦИФРОВЫЕ ОБРАЗОВАТЕЛЬНЫЕ РЕСУРСЫ И РЕСУРСЫ СЕТИ ИНТЕРНЕТ</w:t>
      </w: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cs="Times New Roman"/>
          <w:b/>
          <w:bCs/>
          <w:color w:val="8B9AA8"/>
          <w:sz w:val="20"/>
          <w:u w:val="single" w:color="8B9AA8"/>
        </w:rPr>
      </w:pPr>
      <w:r>
        <w:rPr>
          <w:rFonts w:hint="default" w:ascii="Times New Roman" w:hAnsi="Times New Roman" w:cs="Times New Roman"/>
          <w:b/>
          <w:bCs/>
        </w:rPr>
        <w:fldChar w:fldCharType="begin"/>
      </w:r>
      <w:r>
        <w:rPr>
          <w:rFonts w:hint="default" w:ascii="Times New Roman" w:hAnsi="Times New Roman" w:cs="Times New Roman"/>
          <w:b/>
          <w:bCs/>
        </w:rPr>
        <w:instrText xml:space="preserve"> HYPERLINK "http://skiv.instrao.ru/bank-zadaniy/globalnye-kompetentsii/" \h </w:instrText>
      </w:r>
      <w:r>
        <w:rPr>
          <w:rFonts w:hint="default" w:ascii="Times New Roman" w:hAnsi="Times New Roman" w:cs="Times New Roman"/>
          <w:b/>
          <w:bCs/>
        </w:rPr>
        <w:fldChar w:fldCharType="separate"/>
      </w:r>
      <w:r>
        <w:rPr>
          <w:rFonts w:hint="default" w:ascii="Times New Roman" w:hAnsi="Times New Roman" w:cs="Times New Roman"/>
          <w:b/>
          <w:bCs/>
          <w:color w:val="8B9AA8"/>
          <w:sz w:val="20"/>
          <w:u w:val="single" w:color="8B9AA8"/>
        </w:rPr>
        <w:t>http://skiv.instrao.ru/</w:t>
      </w:r>
      <w:r>
        <w:rPr>
          <w:rFonts w:hint="default" w:ascii="Times New Roman" w:hAnsi="Times New Roman" w:cs="Times New Roman"/>
          <w:b/>
          <w:bCs/>
          <w:color w:val="8B9AA8"/>
          <w:sz w:val="20"/>
          <w:u w:val="single" w:color="8B9AA8"/>
        </w:rPr>
        <w:fldChar w:fldCharType="end"/>
      </w:r>
    </w:p>
    <w:p>
      <w:pPr>
        <w:spacing w:after="0" w:line="270" w:lineRule="atLeast"/>
        <w:jc w:val="both"/>
        <w:rPr>
          <w:rFonts w:hint="default" w:ascii="Times New Roman" w:hAnsi="Times New Roman" w:cs="Times New Roman"/>
          <w:b/>
          <w:bCs/>
          <w:color w:val="8B9AA8"/>
          <w:sz w:val="20"/>
          <w:u w:val="single" w:color="8B9AA8"/>
        </w:rPr>
      </w:pPr>
    </w:p>
    <w:p>
      <w:pPr>
        <w:spacing w:after="0" w:line="270" w:lineRule="atLeast"/>
        <w:jc w:val="both"/>
        <w:rPr>
          <w:rFonts w:hint="default" w:ascii="Times New Roman" w:hAnsi="Times New Roman" w:cs="Times New Roman"/>
          <w:b/>
          <w:bCs/>
          <w:color w:val="8B9AA8"/>
          <w:sz w:val="20"/>
          <w:u w:val="single" w:color="8B9AA8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"http://skiv.instrao.ru/bank-zadaniy/finansovaya-gramotnost"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8B9AA8"/>
          <w:spacing w:val="-1"/>
          <w:sz w:val="20"/>
          <w:u w:val="single" w:color="8B9AA8"/>
          <w:lang w:val="en-US"/>
        </w:rPr>
        <w:t>http://skiv.instrao.ru/bank-</w:t>
      </w:r>
      <w:r>
        <w:rPr>
          <w:rFonts w:hint="default" w:ascii="Times New Roman" w:hAnsi="Times New Roman" w:cs="Times New Roman"/>
          <w:color w:val="8B9AA8"/>
          <w:spacing w:val="-1"/>
          <w:sz w:val="20"/>
          <w:u w:val="single" w:color="8B9AA8"/>
          <w:lang w:val="en-US"/>
        </w:rPr>
        <w:fldChar w:fldCharType="end"/>
      </w:r>
      <w:r>
        <w:rPr>
          <w:rFonts w:hint="default" w:ascii="Times New Roman" w:hAnsi="Times New Roman" w:cs="Times New Roman"/>
          <w:color w:val="8B9AA8"/>
          <w:spacing w:val="-47"/>
          <w:sz w:val="20"/>
          <w:lang w:val="en-US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"http://skiv.instrao.ru/bank-zadaniy/finansovaya-gramotnost"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8B9AA8"/>
          <w:sz w:val="20"/>
          <w:u w:val="single" w:color="8B9AA8"/>
          <w:lang w:val="en-US"/>
        </w:rPr>
        <w:t>zadaniy/finansovaya-</w:t>
      </w:r>
      <w:r>
        <w:rPr>
          <w:rFonts w:hint="default" w:ascii="Times New Roman" w:hAnsi="Times New Roman" w:cs="Times New Roman"/>
          <w:color w:val="8B9AA8"/>
          <w:sz w:val="20"/>
          <w:u w:val="single" w:color="8B9AA8"/>
          <w:lang w:val="en-US"/>
        </w:rPr>
        <w:fldChar w:fldCharType="end"/>
      </w:r>
      <w:r>
        <w:rPr>
          <w:rFonts w:hint="default" w:ascii="Times New Roman" w:hAnsi="Times New Roman" w:cs="Times New Roman"/>
          <w:color w:val="8B9AA8"/>
          <w:spacing w:val="1"/>
          <w:sz w:val="20"/>
          <w:lang w:val="en-US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"http://skiv.instrao.ru/bank-zadaniy/finansovaya-gramotnost"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8B9AA8"/>
          <w:sz w:val="20"/>
          <w:u w:val="single" w:color="8B9AA8"/>
          <w:lang w:val="en-US"/>
        </w:rPr>
        <w:t>gramotnost</w:t>
      </w:r>
      <w:r>
        <w:rPr>
          <w:rFonts w:hint="default" w:ascii="Times New Roman" w:hAnsi="Times New Roman" w:cs="Times New Roman"/>
          <w:color w:val="8B9AA8"/>
          <w:sz w:val="20"/>
          <w:u w:val="single" w:color="8B9AA8"/>
          <w:lang w:val="en-US"/>
        </w:rPr>
        <w:fldChar w:fldCharType="end"/>
      </w:r>
    </w:p>
    <w:sectPr>
      <w:footerReference r:id="rId5" w:type="default"/>
      <w:pgSz w:w="11906" w:h="16838"/>
      <w:pgMar w:top="1134" w:right="851" w:bottom="1134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9853545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43BD6"/>
    <w:rsid w:val="000304BA"/>
    <w:rsid w:val="000527A9"/>
    <w:rsid w:val="000857A4"/>
    <w:rsid w:val="000967A8"/>
    <w:rsid w:val="000C71E7"/>
    <w:rsid w:val="000F32C6"/>
    <w:rsid w:val="000F7685"/>
    <w:rsid w:val="00151359"/>
    <w:rsid w:val="00187156"/>
    <w:rsid w:val="001909D5"/>
    <w:rsid w:val="00196692"/>
    <w:rsid w:val="001B2B3A"/>
    <w:rsid w:val="00201410"/>
    <w:rsid w:val="00247920"/>
    <w:rsid w:val="00266E51"/>
    <w:rsid w:val="00272AE1"/>
    <w:rsid w:val="002862CD"/>
    <w:rsid w:val="00334AFF"/>
    <w:rsid w:val="0034626C"/>
    <w:rsid w:val="00350579"/>
    <w:rsid w:val="00380E77"/>
    <w:rsid w:val="004A15E3"/>
    <w:rsid w:val="004A76C5"/>
    <w:rsid w:val="004B2047"/>
    <w:rsid w:val="004C0415"/>
    <w:rsid w:val="005149EC"/>
    <w:rsid w:val="00543BD6"/>
    <w:rsid w:val="00581763"/>
    <w:rsid w:val="00585A71"/>
    <w:rsid w:val="005C4CAD"/>
    <w:rsid w:val="005F40C7"/>
    <w:rsid w:val="006003FA"/>
    <w:rsid w:val="00605C66"/>
    <w:rsid w:val="006C7992"/>
    <w:rsid w:val="006D6427"/>
    <w:rsid w:val="006D7625"/>
    <w:rsid w:val="00713C5B"/>
    <w:rsid w:val="00753B02"/>
    <w:rsid w:val="00760666"/>
    <w:rsid w:val="00765983"/>
    <w:rsid w:val="0077578D"/>
    <w:rsid w:val="007D3720"/>
    <w:rsid w:val="00851BB6"/>
    <w:rsid w:val="00860C51"/>
    <w:rsid w:val="00884992"/>
    <w:rsid w:val="00911608"/>
    <w:rsid w:val="009270FB"/>
    <w:rsid w:val="00987372"/>
    <w:rsid w:val="009E5D03"/>
    <w:rsid w:val="00A80671"/>
    <w:rsid w:val="00AA2C4E"/>
    <w:rsid w:val="00AC6771"/>
    <w:rsid w:val="00AF435F"/>
    <w:rsid w:val="00B57427"/>
    <w:rsid w:val="00B82C5E"/>
    <w:rsid w:val="00B87CC8"/>
    <w:rsid w:val="00B9115B"/>
    <w:rsid w:val="00C019D5"/>
    <w:rsid w:val="00C17E59"/>
    <w:rsid w:val="00C33278"/>
    <w:rsid w:val="00C4440E"/>
    <w:rsid w:val="00C54914"/>
    <w:rsid w:val="00C96F7E"/>
    <w:rsid w:val="00CD6F28"/>
    <w:rsid w:val="00CE7781"/>
    <w:rsid w:val="00D1334F"/>
    <w:rsid w:val="00D274D7"/>
    <w:rsid w:val="00D45057"/>
    <w:rsid w:val="00D45700"/>
    <w:rsid w:val="00E2136A"/>
    <w:rsid w:val="00E31165"/>
    <w:rsid w:val="00E8553F"/>
    <w:rsid w:val="00E936F4"/>
    <w:rsid w:val="00EA3F54"/>
    <w:rsid w:val="00EC153B"/>
    <w:rsid w:val="00EF6C73"/>
    <w:rsid w:val="00F1400D"/>
    <w:rsid w:val="00F25AB7"/>
    <w:rsid w:val="00F662BF"/>
    <w:rsid w:val="00FE6BC3"/>
    <w:rsid w:val="00FF4530"/>
    <w:rsid w:val="17A86561"/>
    <w:rsid w:val="26F45F99"/>
    <w:rsid w:val="30814D80"/>
    <w:rsid w:val="50483F66"/>
    <w:rsid w:val="51AC52D5"/>
    <w:rsid w:val="664E2906"/>
    <w:rsid w:val="79B71190"/>
    <w:rsid w:val="7FEA55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paragraph" w:styleId="2">
    <w:name w:val="heading 1"/>
    <w:basedOn w:val="1"/>
    <w:next w:val="1"/>
    <w:qFormat/>
    <w:uiPriority w:val="1"/>
    <w:pPr>
      <w:ind w:left="3952"/>
      <w:jc w:val="center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</w:style>
  <w:style w:type="paragraph" w:styleId="7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header"/>
    <w:basedOn w:val="1"/>
    <w:link w:val="1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9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1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1">
    <w:name w:val="Table Grid"/>
    <w:basedOn w:val="4"/>
    <w:qFormat/>
    <w:uiPriority w:val="59"/>
    <w:rPr>
      <w:rFonts w:eastAsiaTheme="minorEastAsia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Сетка таблицы2"/>
    <w:basedOn w:val="4"/>
    <w:qFormat/>
    <w:uiPriority w:val="59"/>
    <w:rPr>
      <w:rFonts w:eastAsiaTheme="minorEastAsi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WW-Базовый"/>
    <w:qFormat/>
    <w:uiPriority w:val="0"/>
    <w:pPr>
      <w:widowControl w:val="0"/>
      <w:tabs>
        <w:tab w:val="left" w:pos="708"/>
      </w:tabs>
      <w:suppressAutoHyphens/>
      <w:spacing w:line="100" w:lineRule="atLeast"/>
    </w:pPr>
    <w:rPr>
      <w:rFonts w:ascii="Times New Roman" w:hAnsi="Times New Roman" w:eastAsia="Calibri" w:cs="Times New Roman"/>
      <w:lang w:val="en-US" w:eastAsia="zh-CN" w:bidi="ar-SA"/>
    </w:rPr>
  </w:style>
  <w:style w:type="character" w:customStyle="1" w:styleId="15">
    <w:name w:val="Основной текст_"/>
    <w:link w:val="16"/>
    <w:qFormat/>
    <w:locked/>
    <w:uiPriority w:val="0"/>
    <w:rPr>
      <w:sz w:val="27"/>
      <w:szCs w:val="27"/>
      <w:shd w:val="clear" w:color="auto" w:fill="FFFFFF"/>
    </w:rPr>
  </w:style>
  <w:style w:type="paragraph" w:customStyle="1" w:styleId="16">
    <w:name w:val="Основной текст2"/>
    <w:basedOn w:val="1"/>
    <w:link w:val="15"/>
    <w:qFormat/>
    <w:uiPriority w:val="0"/>
    <w:pPr>
      <w:shd w:val="clear" w:color="auto" w:fill="FFFFFF"/>
      <w:spacing w:after="0" w:line="293" w:lineRule="exact"/>
      <w:jc w:val="both"/>
    </w:pPr>
    <w:rPr>
      <w:rFonts w:eastAsiaTheme="minorHAnsi"/>
      <w:sz w:val="27"/>
      <w:szCs w:val="27"/>
      <w:lang w:eastAsia="en-US"/>
    </w:rPr>
  </w:style>
  <w:style w:type="character" w:customStyle="1" w:styleId="17">
    <w:name w:val="Основной текст1"/>
    <w:basedOn w:val="15"/>
    <w:qFormat/>
    <w:uiPriority w:val="0"/>
    <w:rPr>
      <w:sz w:val="27"/>
      <w:szCs w:val="27"/>
      <w:shd w:val="clear" w:color="auto" w:fill="FFFFFF"/>
    </w:rPr>
  </w:style>
  <w:style w:type="character" w:customStyle="1" w:styleId="18">
    <w:name w:val="Верхний колонтитул Знак"/>
    <w:basedOn w:val="3"/>
    <w:link w:val="8"/>
    <w:semiHidden/>
    <w:qFormat/>
    <w:uiPriority w:val="99"/>
    <w:rPr>
      <w:rFonts w:eastAsiaTheme="minorEastAsia"/>
      <w:lang w:eastAsia="zh-CN"/>
    </w:rPr>
  </w:style>
  <w:style w:type="character" w:customStyle="1" w:styleId="19">
    <w:name w:val="Нижний колонтитул Знак"/>
    <w:basedOn w:val="3"/>
    <w:link w:val="7"/>
    <w:qFormat/>
    <w:uiPriority w:val="99"/>
    <w:rPr>
      <w:rFonts w:eastAsiaTheme="minorEastAsia"/>
      <w:lang w:eastAsia="zh-CN"/>
    </w:rPr>
  </w:style>
  <w:style w:type="paragraph" w:customStyle="1" w:styleId="20">
    <w:name w:val="Абзац списка1"/>
    <w:basedOn w:val="1"/>
    <w:qFormat/>
    <w:uiPriority w:val="0"/>
    <w:pPr>
      <w:ind w:left="720"/>
      <w:contextualSpacing/>
    </w:pPr>
    <w:rPr>
      <w:rFonts w:ascii="Times New Roman" w:hAnsi="Times New Roman" w:eastAsia="Times New Roman" w:cs="Times New Roman"/>
      <w:sz w:val="24"/>
      <w:lang w:eastAsia="en-US"/>
    </w:rPr>
  </w:style>
  <w:style w:type="character" w:customStyle="1" w:styleId="21">
    <w:name w:val="No Spacing Char"/>
    <w:link w:val="22"/>
    <w:qFormat/>
    <w:locked/>
    <w:uiPriority w:val="0"/>
    <w:rPr>
      <w:rFonts w:ascii="Calibri" w:hAnsi="Calibri" w:eastAsia="Calibri" w:cs="Calibri"/>
      <w:szCs w:val="24"/>
    </w:rPr>
  </w:style>
  <w:style w:type="paragraph" w:customStyle="1" w:styleId="22">
    <w:name w:val="Без интервала1"/>
    <w:link w:val="21"/>
    <w:qFormat/>
    <w:uiPriority w:val="0"/>
    <w:rPr>
      <w:rFonts w:ascii="Calibri" w:hAnsi="Calibri" w:eastAsia="Calibri" w:cs="Calibri"/>
      <w:sz w:val="22"/>
      <w:szCs w:val="24"/>
      <w:lang w:val="ru-RU" w:eastAsia="en-US" w:bidi="ar-SA"/>
    </w:rPr>
  </w:style>
  <w:style w:type="paragraph" w:customStyle="1" w:styleId="23">
    <w:name w:val="Абзац списка11"/>
    <w:basedOn w:val="1"/>
    <w:qFormat/>
    <w:uiPriority w:val="0"/>
    <w:pPr>
      <w:ind w:left="720"/>
      <w:contextualSpacing/>
    </w:pPr>
    <w:rPr>
      <w:rFonts w:ascii="Calibri" w:hAnsi="Calibri" w:eastAsia="Calibri" w:cs="Times New Roman"/>
      <w:lang w:eastAsia="en-US"/>
    </w:rPr>
  </w:style>
  <w:style w:type="character" w:customStyle="1" w:styleId="24">
    <w:name w:val="Текст выноски Знак"/>
    <w:basedOn w:val="3"/>
    <w:link w:val="5"/>
    <w:semiHidden/>
    <w:qFormat/>
    <w:uiPriority w:val="99"/>
    <w:rPr>
      <w:rFonts w:ascii="Tahoma" w:hAnsi="Tahoma" w:cs="Tahoma" w:eastAsiaTheme="minorEastAsia"/>
      <w:sz w:val="16"/>
      <w:szCs w:val="16"/>
      <w:lang w:eastAsia="zh-CN"/>
    </w:rPr>
  </w:style>
  <w:style w:type="paragraph" w:styleId="25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table" w:customStyle="1" w:styleId="26">
    <w:name w:val="TableGrid1"/>
    <w:uiPriority w:val="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Paragraph"/>
    <w:basedOn w:val="1"/>
    <w:qFormat/>
    <w:uiPriority w:val="1"/>
  </w:style>
  <w:style w:type="table" w:customStyle="1" w:styleId="2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2114-DA1D-4B19-B243-B441831023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4444</Words>
  <Characters>25335</Characters>
  <Lines>211</Lines>
  <Paragraphs>59</Paragraphs>
  <TotalTime>2</TotalTime>
  <ScaleCrop>false</ScaleCrop>
  <LinksUpToDate>false</LinksUpToDate>
  <CharactersWithSpaces>29720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2016-06-27T07:38:00Z</dcterms:created>
  <dc:creator>Livsik</dc:creator>
  <cp:lastModifiedBy>Ирина</cp:lastModifiedBy>
  <cp:lastPrinted>2021-08-17T09:22:00Z</cp:lastPrinted>
  <dcterms:modified xsi:type="dcterms:W3CDTF">2023-09-19T16:00:26Z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D9E23B9A6E054985B43486B4305C32CC</vt:lpwstr>
  </property>
</Properties>
</file>