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D6" w:rsidRDefault="00CC21D6" w:rsidP="00B70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11. Инновационная деятельность</w:t>
      </w:r>
    </w:p>
    <w:p w:rsidR="002D38F9" w:rsidRPr="008528B8" w:rsidRDefault="00B70F60" w:rsidP="00B70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B8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0" w:type="auto"/>
        <w:tblInd w:w="-998" w:type="dxa"/>
        <w:tblLook w:val="04A0"/>
      </w:tblPr>
      <w:tblGrid>
        <w:gridCol w:w="709"/>
        <w:gridCol w:w="2694"/>
        <w:gridCol w:w="6940"/>
      </w:tblGrid>
      <w:tr w:rsidR="00B70F60" w:rsidRPr="008528B8" w:rsidTr="00B70F60">
        <w:tc>
          <w:tcPr>
            <w:tcW w:w="709" w:type="dxa"/>
          </w:tcPr>
          <w:p w:rsidR="00B70F60" w:rsidRPr="008528B8" w:rsidRDefault="00B70F60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6940" w:type="dxa"/>
          </w:tcPr>
          <w:p w:rsidR="00B70F60" w:rsidRPr="008528B8" w:rsidRDefault="00B70F60" w:rsidP="008C48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Создание Курчатовских классов в общеобразовательных </w:t>
            </w:r>
            <w:r w:rsidR="008C483B"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х Республики Крым</w:t>
            </w:r>
          </w:p>
        </w:tc>
      </w:tr>
      <w:tr w:rsidR="006C0BE2" w:rsidRPr="008528B8" w:rsidTr="00B70F60">
        <w:tc>
          <w:tcPr>
            <w:tcW w:w="709" w:type="dxa"/>
          </w:tcPr>
          <w:p w:rsidR="006C0BE2" w:rsidRPr="008528B8" w:rsidRDefault="006C0BE2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C0BE2" w:rsidRPr="008528B8" w:rsidRDefault="006C0BE2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6940" w:type="dxa"/>
          </w:tcPr>
          <w:p w:rsidR="006C0BE2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позволит сделать существенный шаг вперед в развитии </w:t>
            </w:r>
            <w:proofErr w:type="spellStart"/>
            <w:r w:rsidR="00107FBA" w:rsidRPr="008528B8">
              <w:rPr>
                <w:rFonts w:ascii="Times New Roman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="00107FBA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483B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конвергентную образовательную среду обучения,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поощрить творческую инициативу</w:t>
            </w:r>
            <w:r w:rsidR="00E97624" w:rsidRPr="008528B8">
              <w:rPr>
                <w:rFonts w:ascii="Times New Roman" w:hAnsi="Times New Roman" w:cs="Times New Roman"/>
                <w:sz w:val="24"/>
                <w:szCs w:val="24"/>
              </w:rPr>
              <w:t>учителей.</w:t>
            </w:r>
          </w:p>
          <w:p w:rsidR="006C0BE2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Педагоги, готовые участвовать в проекте получат возможность повысить качество создания и использования новыхобразовательных технологий,</w:t>
            </w:r>
            <w:r w:rsidR="005C450D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междисциплинарного обучения, </w:t>
            </w:r>
            <w:r w:rsidR="00D67233" w:rsidRPr="008528B8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</w:t>
            </w:r>
            <w:r w:rsidR="00D67233" w:rsidRPr="008528B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</w:t>
            </w:r>
            <w:r w:rsidR="00D67233" w:rsidRPr="008528B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2C566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е и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</w:t>
            </w:r>
            <w:r w:rsidR="002C5665" w:rsidRPr="008528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2C5665" w:rsidRPr="00852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0BE2" w:rsidRPr="008528B8" w:rsidRDefault="00582F49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щиеся, будут </w:t>
            </w:r>
            <w:r w:rsidR="00073C5E" w:rsidRPr="008528B8">
              <w:rPr>
                <w:rFonts w:ascii="Times New Roman" w:hAnsi="Times New Roman" w:cs="Times New Roman"/>
                <w:sz w:val="24"/>
                <w:szCs w:val="24"/>
              </w:rPr>
              <w:t>активно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приобретать навыки экспериментальной работы иисследовательской деятель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>ности в формате конвергентного обучения: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обуча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>ющихс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я, содействующих развитию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исследовательских способно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стей, поддержка соответствующих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видов деятельности со стороны взрослых.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Выявление зоны ближайшего раз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вития, 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ранняя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так 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трудностей</w:t>
            </w:r>
            <w:r w:rsidR="00D23F46" w:rsidRPr="00852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выработка путей их преодоления и компенсации.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Реальное осуществление требований ФГОС по формир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ованию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универсальных учебных действ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ий в ходе учебной деятельности, </w:t>
            </w:r>
            <w:r w:rsidR="00692566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потенциала </w:t>
            </w:r>
            <w:proofErr w:type="gramStart"/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естественно-научн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лабораторий (в том числе – в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мобильной </w:t>
            </w:r>
            <w:r w:rsidR="00692566" w:rsidRPr="008528B8">
              <w:rPr>
                <w:rFonts w:ascii="Times New Roman" w:hAnsi="Times New Roman" w:cs="Times New Roman"/>
                <w:sz w:val="24"/>
                <w:szCs w:val="24"/>
              </w:rPr>
              <w:t>и дистанционной форме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природной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етско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любо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>знательности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ориентации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коммуникацию и сотрудничество</w:t>
            </w:r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>коллективных</w:t>
            </w:r>
            <w:proofErr w:type="gramEnd"/>
            <w:r w:rsidR="00D12A70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исследованиях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для формирования проектно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исследовательской формы учебной деятельности.</w:t>
            </w:r>
          </w:p>
          <w:p w:rsidR="00D12A70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исследовательской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парадигмы:</w:t>
            </w:r>
          </w:p>
          <w:p w:rsidR="00D12A70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наблюдения 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эксперимента, измерения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(как объективизации ощущений),</w:t>
            </w:r>
          </w:p>
          <w:p w:rsidR="00D12A70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фиксации в цифровой форме,</w:t>
            </w:r>
          </w:p>
          <w:p w:rsidR="00D12A70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го представления данных, </w:t>
            </w:r>
          </w:p>
          <w:p w:rsidR="009641D3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генерации моде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лей, алгоритмов и предсказаний.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Получение опыта непоср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едственного восприятия наиболее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впечатляющих объектов и явле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ний (в том числе – неожиданных,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парадоксальных, привлекательных).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Насыщенная внеурочная деятельность в направлении</w:t>
            </w:r>
          </w:p>
          <w:p w:rsidR="006C0BE2" w:rsidRPr="008528B8" w:rsidRDefault="00990931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освое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естественно-математического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содержания (экскурсии, проек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ты, музеи</w:t>
            </w:r>
            <w:r w:rsidR="00A12EDF" w:rsidRPr="008528B8">
              <w:rPr>
                <w:rFonts w:ascii="Times New Roman" w:hAnsi="Times New Roman" w:cs="Times New Roman"/>
                <w:sz w:val="24"/>
                <w:szCs w:val="24"/>
              </w:rPr>
              <w:t>, кружки занимательной науки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, выставки).</w:t>
            </w:r>
          </w:p>
          <w:p w:rsidR="009641D3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тины мира, системы ориентации в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нем, классификации объект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ов и явлений, дифференцировки и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интеграции (унификации), выс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траивание причинно-следственных связей.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позитивного опыта </w:t>
            </w:r>
            <w:proofErr w:type="gramStart"/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proofErr w:type="gramEnd"/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C0BE2" w:rsidRPr="008528B8" w:rsidRDefault="006C0BE2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коллективной деятельност</w:t>
            </w:r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 и коммуникации, в том числе </w:t>
            </w:r>
            <w:proofErr w:type="gramStart"/>
            <w:r w:rsidR="009641D3" w:rsidRPr="008528B8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истанционной, в исследовательских проектах.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портфолио </w:t>
            </w:r>
            <w:r w:rsidR="00C75A8A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успешного опыта и достижений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(включающего и более ранние работы).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Первичное привлечение учащихся к естественно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математическому образованию через систему кружков иконкурсов, в том числе – дистанционных, формированиесообществ, в том числе – сетевых.</w:t>
            </w:r>
          </w:p>
          <w:p w:rsidR="006C0BE2" w:rsidRPr="008528B8" w:rsidRDefault="009641D3" w:rsidP="006C0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участия </w:t>
            </w:r>
            <w:r w:rsidR="00BD118D" w:rsidRPr="008528B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щихся в олимпиадах,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>конкурсах, конференциях, выставках.</w:t>
            </w:r>
          </w:p>
          <w:p w:rsidR="006C0BE2" w:rsidRPr="008528B8" w:rsidRDefault="009641D3" w:rsidP="00166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C0BE2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способности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 восприятию и освоению новых технологических областей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6BA1" w:rsidRPr="008528B8">
              <w:rPr>
                <w:rFonts w:ascii="Times New Roman" w:hAnsi="Times New Roman" w:cs="Times New Roman"/>
                <w:sz w:val="24"/>
                <w:szCs w:val="24"/>
              </w:rPr>
              <w:t>развитие интереса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познанию </w:t>
            </w:r>
            <w:r w:rsidR="00166BA1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основ наук 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>и формировани</w:t>
            </w:r>
            <w:r w:rsidR="00166BA1" w:rsidRPr="008528B8">
              <w:rPr>
                <w:rFonts w:ascii="Times New Roman" w:hAnsi="Times New Roman" w:cs="Times New Roman"/>
                <w:sz w:val="24"/>
                <w:szCs w:val="24"/>
              </w:rPr>
              <w:t>е начальных</w:t>
            </w:r>
            <w:r w:rsidR="00C079B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навыков на этой основе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02781E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6940" w:type="dxa"/>
          </w:tcPr>
          <w:p w:rsidR="0002781E" w:rsidRPr="008528B8" w:rsidRDefault="0002781E" w:rsidP="0002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сопровождения мероприятий по продвижению проекта по созданию Курчатовских классов.</w:t>
            </w:r>
          </w:p>
          <w:p w:rsidR="0002781E" w:rsidRPr="008528B8" w:rsidRDefault="0002781E" w:rsidP="00027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02781E" w:rsidP="00A167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мероприятий по повышению уровня естественно – научной компетентности, </w:t>
            </w:r>
            <w:r w:rsidR="007F2855" w:rsidRPr="008528B8">
              <w:rPr>
                <w:rFonts w:ascii="Times New Roman" w:hAnsi="Times New Roman" w:cs="Times New Roman"/>
                <w:sz w:val="24"/>
                <w:szCs w:val="24"/>
              </w:rPr>
              <w:t>приобщению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к  фундаментальному  изучению естест</w:t>
            </w:r>
            <w:r w:rsidR="007F2855" w:rsidRPr="008528B8">
              <w:rPr>
                <w:rFonts w:ascii="Times New Roman" w:hAnsi="Times New Roman" w:cs="Times New Roman"/>
                <w:sz w:val="24"/>
                <w:szCs w:val="24"/>
              </w:rPr>
              <w:t>веннонаучных предметов, привитию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щимся исследовательской культуры посредством включения в открытую научно- образовательную среду 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Крым,  повышение творческой активности педагогических работников</w:t>
            </w:r>
            <w:r w:rsidR="007F2855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02781E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940" w:type="dxa"/>
          </w:tcPr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1) создать учебный план, обеспечивающий непрерывное междисциплинарное образование обучающихся и предполагающий организацию занятий с привлечением сотрудников кафедр и лабораторий ФТИ (структурное подразделение) ФГАОУ ВО «КФУ имени В.И. Вернадского», а также преподавателей      Детского технопарка «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2) разработать модульную программу междисциплинарного курса внеурочной деятельности;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3) усовершенствовать и скоординировать на уровне содержания учебного материала рабочие программы учебных предметов</w:t>
            </w:r>
            <w:r w:rsidR="00467818" w:rsidRPr="008528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="00A1674A" w:rsidRPr="008528B8">
              <w:rPr>
                <w:rFonts w:ascii="Times New Roman" w:hAnsi="Times New Roman" w:cs="Times New Roman"/>
                <w:sz w:val="24"/>
                <w:szCs w:val="24"/>
              </w:rPr>
              <w:t>, химии, физики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4) сформировать у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способности использовать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5)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будущем;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  6)</w:t>
            </w:r>
            <w:r w:rsidR="009A5401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расширить возможности участия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 Курчатовск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олимпиадах, научных конференциях, интеллектуальных конкурсах различных уровней, в том числе дистанционных; </w:t>
            </w:r>
          </w:p>
          <w:p w:rsidR="00B70F60" w:rsidRPr="008528B8" w:rsidRDefault="00B70F60" w:rsidP="00B70F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AA4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7) создать условия дополнительного обучения и повышения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, работающих с обучающимися  Курчатовск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AA41F7" w:rsidRPr="008528B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9A5401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940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2020 – 2025 гг.</w:t>
            </w:r>
          </w:p>
        </w:tc>
      </w:tr>
      <w:tr w:rsidR="002B1B3A" w:rsidRPr="008528B8" w:rsidTr="00B70F60">
        <w:tc>
          <w:tcPr>
            <w:tcW w:w="709" w:type="dxa"/>
          </w:tcPr>
          <w:p w:rsidR="002B1B3A" w:rsidRPr="008528B8" w:rsidRDefault="002B1B3A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2B1B3A" w:rsidRPr="008528B8" w:rsidRDefault="002B1B3A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90931" w:rsidRPr="008528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940" w:type="dxa"/>
          </w:tcPr>
          <w:p w:rsidR="002B1B3A" w:rsidRPr="008528B8" w:rsidRDefault="002B1B3A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образования, науки и молодежи Республики Крым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2B1B3A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6940" w:type="dxa"/>
          </w:tcPr>
          <w:p w:rsidR="0057387B" w:rsidRPr="008528B8" w:rsidRDefault="0057387B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Управления и отделы образования муниципальных образований Республики Крым</w:t>
            </w:r>
          </w:p>
          <w:p w:rsidR="0057387B" w:rsidRPr="008528B8" w:rsidRDefault="0057387B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A5401" w:rsidRPr="008528B8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Республики Крым (Приложение 1)</w:t>
            </w:r>
          </w:p>
          <w:p w:rsidR="0057387B" w:rsidRPr="008528B8" w:rsidRDefault="0057387B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ФТИ (структурное подразделение) ФГАОУ ВО «КФУ имени В.И. Вернадского», </w:t>
            </w:r>
          </w:p>
          <w:p w:rsidR="0057387B" w:rsidRPr="008528B8" w:rsidRDefault="0057387B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Детский технопарк “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” в городе Евпатория (Республика Крым) — структурное подразделение Государственного бюджетного образовательного учреждения дополнительного образования Республики Крым “Малая академия наук “Искатель”</w:t>
            </w:r>
          </w:p>
        </w:tc>
      </w:tr>
      <w:tr w:rsidR="0057387B" w:rsidRPr="008528B8" w:rsidTr="00B70F60">
        <w:tc>
          <w:tcPr>
            <w:tcW w:w="709" w:type="dxa"/>
          </w:tcPr>
          <w:p w:rsidR="0057387B" w:rsidRPr="008528B8" w:rsidRDefault="00706CB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57387B" w:rsidRPr="008528B8" w:rsidRDefault="0057387B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6940" w:type="dxa"/>
          </w:tcPr>
          <w:p w:rsidR="0057387B" w:rsidRPr="008528B8" w:rsidRDefault="00F228D3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НИЦ «Курчатовский институт» г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706CB8" w:rsidRPr="008528B8" w:rsidRDefault="00706CB8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028" w:rsidRPr="008528B8" w:rsidTr="00B70F60">
        <w:tc>
          <w:tcPr>
            <w:tcW w:w="709" w:type="dxa"/>
          </w:tcPr>
          <w:p w:rsidR="005B2028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B2028" w:rsidRPr="008528B8" w:rsidRDefault="005B2028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6940" w:type="dxa"/>
          </w:tcPr>
          <w:p w:rsidR="005B2028" w:rsidRPr="008528B8" w:rsidRDefault="005B2028" w:rsidP="005B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согласно приказу Министерства образования, науки и молодежи Республики Крым </w:t>
            </w:r>
            <w:r w:rsidR="00CC09A9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от 28.05.2020 г. №816  «О создании рабочей группы по разработке инновационного проекта «Курчатовский класс» в образовательных организациях Республики Крым»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2) </w:t>
            </w:r>
          </w:p>
          <w:p w:rsidR="005B2028" w:rsidRPr="008528B8" w:rsidRDefault="005B2028" w:rsidP="005B20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6940" w:type="dxa"/>
          </w:tcPr>
          <w:p w:rsidR="009A5401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Актуальность решения перечисленных выше задач продиктована тем неоспоримым фактом, что современная наука вступила в фазу междисциплинарного диалога</w:t>
            </w:r>
            <w:r w:rsidR="005F0471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Тех</w:t>
            </w:r>
            <w:r w:rsidR="005F0471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нические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  <w:r w:rsidR="005F0471" w:rsidRPr="00852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 особенно NBIC-технологии становятся силой, способной коренным образом изменить природу человека и его жизнедеятельность. </w:t>
            </w:r>
          </w:p>
          <w:p w:rsidR="009A5401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Эти факторы диктуют необходимость изменений подходов к целям, задачам, инструментам и механизмам обучения. </w:t>
            </w:r>
          </w:p>
          <w:p w:rsidR="009A5401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принципа узкой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профилизации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принципу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междисциплинарности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обучении, который приведет к овладению обучающимися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именно школьного образования, которое своей задачей ставит, в том числе и развитие личности ребенка. </w:t>
            </w:r>
          </w:p>
          <w:p w:rsidR="00B70F60" w:rsidRPr="008528B8" w:rsidRDefault="009A5401" w:rsidP="009A5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 качества образования, результативности подготовки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сегодняшних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завтрашней профессиональной деятельности можно достичь при условии, что каждому ребенку будет предоставлена возможность обучения на том уровне, который будет соответствовать его интеллектуальным возможностям, что в процессе обучения будут использоваться те технологии, которые соответствуют возрастным особенностям и индивидуальному стилю учебной деятельности.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8C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B70F60" w:rsidRPr="008528B8" w:rsidRDefault="000C28C5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6940" w:type="dxa"/>
          </w:tcPr>
          <w:p w:rsidR="000C28C5" w:rsidRPr="008528B8" w:rsidRDefault="000C28C5" w:rsidP="000C2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для Республики Крым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внедрение в образовательное пространство региона новой модели обучения, связанной с повышением научной и математ</w:t>
            </w:r>
            <w:r w:rsidR="00A824AC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ической грамотности </w:t>
            </w:r>
            <w:proofErr w:type="gramStart"/>
            <w:r w:rsidR="00A824AC"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повышение качества основного общего, среднего и высшего образования;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развитие инициативной, научно-исследовательской активности у молодежи через трансляцию опыта Курчатовского класса;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развитие движения популяризаторов науки в молодежной среде;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педагогов школ Республики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Крым, с использованием учебно-лабораторного оборудования Курчатовского </w:t>
            </w:r>
            <w:r w:rsidR="00052EC9" w:rsidRPr="008528B8">
              <w:rPr>
                <w:rFonts w:ascii="Times New Roman" w:hAnsi="Times New Roman" w:cs="Times New Roman"/>
                <w:sz w:val="24"/>
                <w:szCs w:val="24"/>
              </w:rPr>
              <w:t>класса;</w:t>
            </w:r>
          </w:p>
          <w:p w:rsidR="00052EC9" w:rsidRPr="008528B8" w:rsidRDefault="00052EC9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создание Курчатовского класса после его апробации может быть использовано в качестве масштабируемой модели (практики) по созданию образовательной среды, формирующий принципиально новый тип мышления у обучающихся, опирающийся на принцип конвергенции естественнонаучных знаний о мире</w:t>
            </w:r>
            <w:r w:rsidR="00A824AC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5" w:rsidRPr="008528B8" w:rsidRDefault="000C28C5" w:rsidP="000C2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 ФТИ  (структурное подразделение) ФГАОУ ВО «КФУ им. В.И.Вернадского» </w:t>
            </w:r>
          </w:p>
          <w:p w:rsidR="00052EC9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квалификации профессор</w:t>
            </w:r>
            <w:r w:rsidR="00052EC9" w:rsidRPr="008528B8">
              <w:rPr>
                <w:rFonts w:ascii="Times New Roman" w:hAnsi="Times New Roman" w:cs="Times New Roman"/>
                <w:sz w:val="24"/>
                <w:szCs w:val="24"/>
              </w:rPr>
              <w:t>ско-преподавательского состава института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путем создани</w:t>
            </w:r>
            <w:r w:rsidR="00052EC9" w:rsidRPr="008528B8">
              <w:rPr>
                <w:rFonts w:ascii="Times New Roman" w:hAnsi="Times New Roman" w:cs="Times New Roman"/>
                <w:sz w:val="24"/>
                <w:szCs w:val="24"/>
              </w:rPr>
              <w:t>я научно-методического семинара;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апробация новых методик включенного университетского образования в школьную программу с 5 класса;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расширение исследовательской деятельности преподавателей университета, в том числе за счет формирования междисциплинарных проектных групп;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отработка нового типа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университета.</w:t>
            </w:r>
          </w:p>
          <w:p w:rsidR="00052EC9" w:rsidRPr="008528B8" w:rsidRDefault="00052EC9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C5" w:rsidRPr="008528B8" w:rsidRDefault="00052EC9" w:rsidP="000C28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общеобразовательных </w:t>
            </w:r>
            <w:r w:rsidR="00A824AC"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</w:t>
            </w: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</w:p>
          <w:p w:rsidR="00467818" w:rsidRPr="008528B8" w:rsidRDefault="00467818" w:rsidP="00467818">
            <w:pPr>
              <w:pStyle w:val="a5"/>
              <w:jc w:val="both"/>
              <w:rPr>
                <w:color w:val="000000"/>
              </w:rPr>
            </w:pPr>
            <w:r w:rsidRPr="008528B8">
              <w:rPr>
                <w:color w:val="000000"/>
              </w:rPr>
              <w:t xml:space="preserve">- усовершенствованы и скоординированы на уровне содержания учебного материала рабочие программы учебных дисциплин по математике, физике, химии, биологии, информатике, географии. В них будет предусмотрено знакомство школьников с </w:t>
            </w:r>
            <w:proofErr w:type="spellStart"/>
            <w:r w:rsidRPr="008528B8">
              <w:rPr>
                <w:color w:val="000000"/>
              </w:rPr>
              <w:t>трансдисциплинарными</w:t>
            </w:r>
            <w:proofErr w:type="spellEnd"/>
            <w:r w:rsidRPr="008528B8">
              <w:rPr>
                <w:color w:val="000000"/>
              </w:rPr>
              <w:t xml:space="preserve"> законами и фактами, в которых они проявляются в природе и жизни человека, освоены некоторые методы и инструменты познания этих законов, а также существенно усилена эвристическая составляющая, предусмотрена </w:t>
            </w:r>
            <w:proofErr w:type="spellStart"/>
            <w:r w:rsidRPr="008528B8">
              <w:rPr>
                <w:color w:val="000000"/>
              </w:rPr>
              <w:t>внеучебная</w:t>
            </w:r>
            <w:proofErr w:type="spellEnd"/>
            <w:r w:rsidRPr="008528B8">
              <w:rPr>
                <w:color w:val="000000"/>
              </w:rPr>
              <w:t xml:space="preserve"> деятельность по указанным предметам, </w:t>
            </w:r>
            <w:proofErr w:type="gramStart"/>
            <w:r w:rsidRPr="008528B8">
              <w:rPr>
                <w:color w:val="000000"/>
              </w:rPr>
              <w:t>ориентированная</w:t>
            </w:r>
            <w:proofErr w:type="gramEnd"/>
            <w:r w:rsidRPr="008528B8">
              <w:rPr>
                <w:color w:val="000000"/>
              </w:rPr>
              <w:t xml:space="preserve"> прежде всего на экспериментальное и практическое освоение учебного материала; </w:t>
            </w:r>
          </w:p>
          <w:p w:rsidR="00467818" w:rsidRPr="008528B8" w:rsidRDefault="00467818" w:rsidP="00467818">
            <w:pPr>
              <w:pStyle w:val="a5"/>
              <w:rPr>
                <w:color w:val="000000"/>
              </w:rPr>
            </w:pPr>
            <w:r w:rsidRPr="008528B8">
              <w:rPr>
                <w:color w:val="000000"/>
              </w:rPr>
              <w:t>- создана полная учебно-методическая документация указанной программы;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научной и математической грамотности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основного общего, среднего  общего образования;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инициативной, научно-исследовательской активности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2EC9" w:rsidRPr="008528B8" w:rsidRDefault="00052EC9" w:rsidP="00052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эффективной модели раннего профессионального самоопределения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0F60" w:rsidRPr="008528B8" w:rsidRDefault="00052EC9" w:rsidP="0036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повышения квалификации педагогов общеобразовательных </w:t>
            </w:r>
            <w:r w:rsidR="00362BEA"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организаций при поддержке партнёров проекта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2FE9" w:rsidRPr="008528B8" w:rsidTr="00B70F60">
        <w:tc>
          <w:tcPr>
            <w:tcW w:w="709" w:type="dxa"/>
          </w:tcPr>
          <w:p w:rsidR="00462FE9" w:rsidRPr="008528B8" w:rsidRDefault="00462FE9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</w:tcPr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республиканской  системы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bookmarkStart w:id="0" w:name="_GoBack"/>
            <w:bookmarkEnd w:id="0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сетевого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</w:t>
            </w:r>
            <w:r w:rsidR="00773DE9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и конвергентной среды обучения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инновационных площадок по реализации проекта, созданных на базе образовательных </w:t>
            </w:r>
            <w:r w:rsidR="00131E86"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, участников проекта.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индивидуальных исследовательских проектов в области естественных наук. 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имиджа занятий наукой.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131E86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62FE9" w:rsidRPr="008528B8">
              <w:rPr>
                <w:rFonts w:ascii="Times New Roman" w:hAnsi="Times New Roman" w:cs="Times New Roman"/>
                <w:sz w:val="24"/>
                <w:szCs w:val="24"/>
              </w:rPr>
              <w:t>–ресурса</w:t>
            </w:r>
            <w:proofErr w:type="gramEnd"/>
            <w:r w:rsidR="00462FE9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для популяризации проекта.</w:t>
            </w:r>
          </w:p>
          <w:p w:rsidR="00462FE9" w:rsidRPr="008528B8" w:rsidRDefault="00462FE9" w:rsidP="00462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Разработка и продвижение модели реализации проекта</w:t>
            </w:r>
          </w:p>
          <w:p w:rsidR="00462FE9" w:rsidRPr="008528B8" w:rsidRDefault="00462FE9" w:rsidP="00131E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Курчатовский класс в образовательных </w:t>
            </w:r>
            <w:r w:rsidR="00131E86" w:rsidRPr="008528B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A47DD6" w:rsidRPr="008528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ях Республики Крым 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B70F60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программы Курчатовского класса </w:t>
            </w:r>
          </w:p>
        </w:tc>
        <w:tc>
          <w:tcPr>
            <w:tcW w:w="6940" w:type="dxa"/>
          </w:tcPr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результаты: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способность креативно и критически мыслить, </w:t>
            </w:r>
            <w:r w:rsidR="00D90753" w:rsidRPr="008528B8">
              <w:rPr>
                <w:rFonts w:ascii="Times New Roman" w:hAnsi="Times New Roman" w:cs="Times New Roman"/>
                <w:sz w:val="24"/>
                <w:szCs w:val="24"/>
              </w:rPr>
              <w:t>активно,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целенаправленно </w:t>
            </w:r>
            <w:r w:rsidR="00D9075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 целостно 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познавать мир, осознавать ценность образования и науки, труда и творчества для человека и общества,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владеть основами научных методов познания окружающего мира;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 творчество и инновационную деятельность;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осознанность в выборе профессии.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результаты: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универсальные учебные действия (регулятивные, познавательные, коммуникативные),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результаты:</w:t>
            </w:r>
          </w:p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предметным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прописанным в Основной образовательной программе основного общего образования МБОУ – участников проекта с дополнениями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D90753" w:rsidRPr="008528B8" w:rsidRDefault="00D90753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D90753" w:rsidRPr="008528B8" w:rsidRDefault="00D90753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440E8" w:rsidRPr="008528B8" w:rsidRDefault="007E6F82" w:rsidP="007E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неурочные курсы 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A440E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4" w:type="dxa"/>
          </w:tcPr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Система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Курчатовского класса</w:t>
            </w:r>
            <w:proofErr w:type="gramEnd"/>
          </w:p>
        </w:tc>
        <w:tc>
          <w:tcPr>
            <w:tcW w:w="6940" w:type="dxa"/>
          </w:tcPr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1. Оценка достижений предметных и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(мониторинговые срезы: первичные, промежуточные - рост качества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%).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мотивации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 познавательной и научной деятельности (позитивная динамика).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Мониторинги участия в проектно-исследовательской деятельности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(рост участия в %).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%) </w:t>
            </w:r>
            <w:proofErr w:type="gram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рамках внеурочной деятельности.</w:t>
            </w:r>
          </w:p>
          <w:p w:rsidR="00B70F60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6.Мониторинг </w:t>
            </w:r>
            <w:proofErr w:type="spellStart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и профессиональных компетенций педагогов (позитивная динамика).</w:t>
            </w:r>
          </w:p>
        </w:tc>
      </w:tr>
      <w:tr w:rsidR="00B70F60" w:rsidRPr="008528B8" w:rsidTr="00B70F60">
        <w:tc>
          <w:tcPr>
            <w:tcW w:w="709" w:type="dxa"/>
          </w:tcPr>
          <w:p w:rsidR="00B70F60" w:rsidRPr="008528B8" w:rsidRDefault="00462FE9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694" w:type="dxa"/>
          </w:tcPr>
          <w:p w:rsidR="00B70F60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(по годам) </w:t>
            </w:r>
          </w:p>
        </w:tc>
        <w:tc>
          <w:tcPr>
            <w:tcW w:w="6940" w:type="dxa"/>
          </w:tcPr>
          <w:p w:rsidR="00B70F60" w:rsidRPr="008528B8" w:rsidRDefault="004F6E55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</w:tr>
    </w:tbl>
    <w:p w:rsidR="00B70F60" w:rsidRPr="008528B8" w:rsidRDefault="00B70F60" w:rsidP="00B70F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0F60" w:rsidRPr="008528B8" w:rsidSect="00F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8BD"/>
    <w:rsid w:val="0002781E"/>
    <w:rsid w:val="00052EC9"/>
    <w:rsid w:val="00073C5E"/>
    <w:rsid w:val="000C28C5"/>
    <w:rsid w:val="00107FBA"/>
    <w:rsid w:val="00131E86"/>
    <w:rsid w:val="00166BA1"/>
    <w:rsid w:val="00232CE2"/>
    <w:rsid w:val="002B1B3A"/>
    <w:rsid w:val="002C5665"/>
    <w:rsid w:val="002D38F9"/>
    <w:rsid w:val="00362BEA"/>
    <w:rsid w:val="00372054"/>
    <w:rsid w:val="00462FE9"/>
    <w:rsid w:val="00467818"/>
    <w:rsid w:val="004F6E55"/>
    <w:rsid w:val="005120BD"/>
    <w:rsid w:val="00540E42"/>
    <w:rsid w:val="0057387B"/>
    <w:rsid w:val="00582F49"/>
    <w:rsid w:val="005B2028"/>
    <w:rsid w:val="005C450D"/>
    <w:rsid w:val="005F0471"/>
    <w:rsid w:val="0068210D"/>
    <w:rsid w:val="00686E6C"/>
    <w:rsid w:val="00692566"/>
    <w:rsid w:val="006C0BE2"/>
    <w:rsid w:val="00706CB8"/>
    <w:rsid w:val="00773DE9"/>
    <w:rsid w:val="007E6F82"/>
    <w:rsid w:val="007F2855"/>
    <w:rsid w:val="008528B8"/>
    <w:rsid w:val="008C483B"/>
    <w:rsid w:val="009641D3"/>
    <w:rsid w:val="00990931"/>
    <w:rsid w:val="009A5401"/>
    <w:rsid w:val="00A12EDF"/>
    <w:rsid w:val="00A1674A"/>
    <w:rsid w:val="00A440E8"/>
    <w:rsid w:val="00A47DD6"/>
    <w:rsid w:val="00A824AC"/>
    <w:rsid w:val="00AA41F7"/>
    <w:rsid w:val="00B0553A"/>
    <w:rsid w:val="00B70F60"/>
    <w:rsid w:val="00BD118D"/>
    <w:rsid w:val="00C079B5"/>
    <w:rsid w:val="00C75A8A"/>
    <w:rsid w:val="00CC09A9"/>
    <w:rsid w:val="00CC21D6"/>
    <w:rsid w:val="00D12A70"/>
    <w:rsid w:val="00D23F46"/>
    <w:rsid w:val="00D67233"/>
    <w:rsid w:val="00D90753"/>
    <w:rsid w:val="00E97624"/>
    <w:rsid w:val="00EF08BD"/>
    <w:rsid w:val="00F228D3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Лысенко Наталья Герм</cp:lastModifiedBy>
  <cp:revision>38</cp:revision>
  <cp:lastPrinted>2020-06-04T10:47:00Z</cp:lastPrinted>
  <dcterms:created xsi:type="dcterms:W3CDTF">2020-05-13T05:39:00Z</dcterms:created>
  <dcterms:modified xsi:type="dcterms:W3CDTF">2020-06-04T11:09:00Z</dcterms:modified>
</cp:coreProperties>
</file>