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C6E9" w14:textId="57AED442" w:rsidR="00554C8A" w:rsidRPr="00637BA6" w:rsidRDefault="00554C8A" w:rsidP="00554C8A">
      <w:pPr>
        <w:ind w:firstLine="5387"/>
        <w:rPr>
          <w:sz w:val="28"/>
          <w:szCs w:val="28"/>
        </w:rPr>
      </w:pPr>
      <w:r w:rsidRPr="00637B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14:paraId="1C1C9890" w14:textId="77777777" w:rsidR="00554C8A" w:rsidRPr="00637BA6" w:rsidRDefault="00554C8A" w:rsidP="00554C8A">
      <w:pPr>
        <w:tabs>
          <w:tab w:val="left" w:pos="3555"/>
        </w:tabs>
        <w:ind w:left="5387"/>
        <w:rPr>
          <w:sz w:val="28"/>
          <w:szCs w:val="28"/>
        </w:rPr>
      </w:pPr>
      <w:r w:rsidRPr="00637BA6">
        <w:rPr>
          <w:sz w:val="28"/>
          <w:szCs w:val="28"/>
        </w:rPr>
        <w:t>к приказу Министерства образования, науки и молодежи Республики Крым</w:t>
      </w:r>
    </w:p>
    <w:p w14:paraId="10157D78" w14:textId="3BEBE213" w:rsidR="00554C8A" w:rsidRPr="00B869C0" w:rsidRDefault="00554C8A" w:rsidP="00554C8A">
      <w:pPr>
        <w:tabs>
          <w:tab w:val="left" w:pos="3555"/>
        </w:tabs>
        <w:ind w:left="5387"/>
        <w:rPr>
          <w:sz w:val="28"/>
          <w:szCs w:val="28"/>
        </w:rPr>
      </w:pPr>
      <w:r w:rsidRPr="00637BA6">
        <w:rPr>
          <w:sz w:val="28"/>
          <w:szCs w:val="28"/>
        </w:rPr>
        <w:t>от «___» _____ 202</w:t>
      </w:r>
      <w:r w:rsidR="00FB0DBB">
        <w:rPr>
          <w:sz w:val="28"/>
          <w:szCs w:val="28"/>
        </w:rPr>
        <w:t>6</w:t>
      </w:r>
      <w:r w:rsidRPr="00637BA6">
        <w:rPr>
          <w:sz w:val="28"/>
          <w:szCs w:val="28"/>
        </w:rPr>
        <w:t xml:space="preserve"> г.  № _____</w:t>
      </w:r>
    </w:p>
    <w:p w14:paraId="1790423C" w14:textId="77777777" w:rsidR="00023D5B" w:rsidRDefault="00023D5B" w:rsidP="00023D5B">
      <w:pPr>
        <w:widowControl w:val="0"/>
        <w:jc w:val="both"/>
        <w:rPr>
          <w:b/>
          <w:sz w:val="28"/>
          <w:szCs w:val="28"/>
        </w:rPr>
      </w:pPr>
    </w:p>
    <w:p w14:paraId="63EB7270" w14:textId="5A9226C0" w:rsidR="00796470" w:rsidRDefault="00796470" w:rsidP="00023D5B">
      <w:pPr>
        <w:jc w:val="both"/>
        <w:rPr>
          <w:b/>
          <w:sz w:val="28"/>
          <w:szCs w:val="28"/>
        </w:rPr>
      </w:pPr>
    </w:p>
    <w:p w14:paraId="01A64DF9" w14:textId="77777777" w:rsidR="00B84C7C" w:rsidRPr="00DC73CD" w:rsidRDefault="00B84C7C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ПОЛОЖЕНИЕ</w:t>
      </w:r>
    </w:p>
    <w:p w14:paraId="121568F6" w14:textId="30513B06" w:rsidR="0021588F" w:rsidRPr="00DC73CD" w:rsidRDefault="00B84C7C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 xml:space="preserve">о </w:t>
      </w:r>
      <w:r w:rsidR="00D42738" w:rsidRPr="00DC73CD">
        <w:rPr>
          <w:b/>
          <w:bCs/>
          <w:sz w:val="28"/>
          <w:szCs w:val="28"/>
        </w:rPr>
        <w:t xml:space="preserve">проведении регионального этапа </w:t>
      </w:r>
      <w:r w:rsidR="0030060C" w:rsidRPr="00DC73CD">
        <w:rPr>
          <w:b/>
          <w:bCs/>
          <w:sz w:val="28"/>
          <w:szCs w:val="28"/>
        </w:rPr>
        <w:t xml:space="preserve">Всероссийского </w:t>
      </w:r>
      <w:r w:rsidRPr="00DC73CD">
        <w:rPr>
          <w:b/>
          <w:bCs/>
          <w:sz w:val="28"/>
          <w:szCs w:val="28"/>
        </w:rPr>
        <w:t>фестивал</w:t>
      </w:r>
      <w:r w:rsidR="00D42738" w:rsidRPr="00DC73CD">
        <w:rPr>
          <w:b/>
          <w:bCs/>
          <w:sz w:val="28"/>
          <w:szCs w:val="28"/>
        </w:rPr>
        <w:t>я</w:t>
      </w:r>
      <w:r w:rsidRPr="00DC73CD">
        <w:rPr>
          <w:b/>
          <w:bCs/>
          <w:sz w:val="28"/>
          <w:szCs w:val="28"/>
        </w:rPr>
        <w:t xml:space="preserve"> музейных экспозиций образовательных</w:t>
      </w:r>
      <w:r w:rsidR="00D42738" w:rsidRPr="00DC73CD">
        <w:rPr>
          <w:b/>
          <w:bCs/>
          <w:sz w:val="28"/>
          <w:szCs w:val="28"/>
        </w:rPr>
        <w:t xml:space="preserve"> </w:t>
      </w:r>
      <w:r w:rsidRPr="00DC73CD">
        <w:rPr>
          <w:b/>
          <w:bCs/>
          <w:sz w:val="28"/>
          <w:szCs w:val="28"/>
        </w:rPr>
        <w:t xml:space="preserve">организаций «Без срока давности», </w:t>
      </w:r>
    </w:p>
    <w:p w14:paraId="6B8A2D67" w14:textId="6E928A73" w:rsidR="00B84C7C" w:rsidRPr="00DC73CD" w:rsidRDefault="00B84C7C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 xml:space="preserve">проводимом в </w:t>
      </w:r>
      <w:r w:rsidR="00FB0DBB" w:rsidRPr="00DC73CD">
        <w:rPr>
          <w:b/>
          <w:bCs/>
          <w:sz w:val="28"/>
          <w:szCs w:val="28"/>
        </w:rPr>
        <w:t>2025/26</w:t>
      </w:r>
      <w:r w:rsidR="0051492E" w:rsidRPr="00DC73CD">
        <w:rPr>
          <w:b/>
          <w:bCs/>
          <w:sz w:val="28"/>
          <w:szCs w:val="28"/>
        </w:rPr>
        <w:t xml:space="preserve"> </w:t>
      </w:r>
      <w:r w:rsidRPr="00DC73CD">
        <w:rPr>
          <w:b/>
          <w:bCs/>
          <w:sz w:val="28"/>
          <w:szCs w:val="28"/>
        </w:rPr>
        <w:t>учебном году</w:t>
      </w:r>
      <w:r w:rsidR="002865E3" w:rsidRPr="00DC73CD">
        <w:rPr>
          <w:b/>
          <w:bCs/>
          <w:sz w:val="28"/>
          <w:szCs w:val="28"/>
        </w:rPr>
        <w:t xml:space="preserve"> в Республике Крым</w:t>
      </w:r>
    </w:p>
    <w:p w14:paraId="2EFCC720" w14:textId="77777777" w:rsidR="00B84C7C" w:rsidRPr="00DC73CD" w:rsidRDefault="00B84C7C" w:rsidP="00DC73CD">
      <w:pPr>
        <w:ind w:firstLine="709"/>
        <w:rPr>
          <w:sz w:val="28"/>
          <w:szCs w:val="28"/>
        </w:rPr>
      </w:pPr>
    </w:p>
    <w:p w14:paraId="326FD019" w14:textId="1F317063" w:rsidR="00B84C7C" w:rsidRPr="00DC73CD" w:rsidRDefault="0071562F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1</w:t>
      </w:r>
      <w:r w:rsidR="00B84C7C" w:rsidRPr="00DC73CD">
        <w:rPr>
          <w:b/>
          <w:bCs/>
          <w:sz w:val="28"/>
          <w:szCs w:val="28"/>
        </w:rPr>
        <w:t>. Общие положения</w:t>
      </w:r>
    </w:p>
    <w:p w14:paraId="068F0EC6" w14:textId="1F08A53B" w:rsidR="00B84C7C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1.1. Настоящее Положение определяет порядок организации и проведения</w:t>
      </w:r>
      <w:r w:rsidR="00D42738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в 202</w:t>
      </w:r>
      <w:r w:rsidR="00FB0DBB" w:rsidRPr="00DC73CD">
        <w:rPr>
          <w:sz w:val="28"/>
          <w:szCs w:val="28"/>
        </w:rPr>
        <w:t>5</w:t>
      </w:r>
      <w:r w:rsidR="0051492E" w:rsidRPr="00DC73CD">
        <w:rPr>
          <w:sz w:val="28"/>
          <w:szCs w:val="28"/>
        </w:rPr>
        <w:t>/</w:t>
      </w:r>
      <w:r w:rsidR="002D50FE" w:rsidRPr="00DC73CD">
        <w:rPr>
          <w:sz w:val="28"/>
          <w:szCs w:val="28"/>
        </w:rPr>
        <w:t>2</w:t>
      </w:r>
      <w:r w:rsidR="00FB0DBB" w:rsidRPr="00DC73CD">
        <w:rPr>
          <w:sz w:val="28"/>
          <w:szCs w:val="28"/>
        </w:rPr>
        <w:t>6</w:t>
      </w:r>
      <w:r w:rsidRPr="00DC73CD">
        <w:rPr>
          <w:sz w:val="28"/>
          <w:szCs w:val="28"/>
        </w:rPr>
        <w:t xml:space="preserve"> учебном году </w:t>
      </w:r>
      <w:r w:rsidR="00D42738" w:rsidRPr="00DC73CD">
        <w:rPr>
          <w:sz w:val="28"/>
          <w:szCs w:val="28"/>
        </w:rPr>
        <w:t xml:space="preserve">регионального этапа </w:t>
      </w:r>
      <w:r w:rsidRPr="00DC73CD">
        <w:rPr>
          <w:sz w:val="28"/>
          <w:szCs w:val="28"/>
        </w:rPr>
        <w:t>Всероссийского фестиваля музейных экспозиций образовательных о</w:t>
      </w:r>
      <w:r w:rsidR="00D42738" w:rsidRPr="00DC73CD">
        <w:rPr>
          <w:sz w:val="28"/>
          <w:szCs w:val="28"/>
        </w:rPr>
        <w:t xml:space="preserve">рганизаций «Без срока давности» (далее – </w:t>
      </w:r>
      <w:r w:rsidRPr="00DC73CD">
        <w:rPr>
          <w:sz w:val="28"/>
          <w:szCs w:val="28"/>
        </w:rPr>
        <w:t>Фестиваль), порядок участия</w:t>
      </w:r>
      <w:r w:rsidR="00D42738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в Фестивале и определения победителей Фестиваля.</w:t>
      </w:r>
    </w:p>
    <w:p w14:paraId="07DF471A" w14:textId="4841948C" w:rsidR="00DE380A" w:rsidRPr="00DC73CD" w:rsidRDefault="00B84C7C" w:rsidP="00DC73CD">
      <w:pPr>
        <w:pStyle w:val="11"/>
        <w:tabs>
          <w:tab w:val="left" w:pos="851"/>
        </w:tabs>
        <w:ind w:firstLine="540"/>
        <w:jc w:val="both"/>
        <w:rPr>
          <w:b w:val="0"/>
          <w:caps w:val="0"/>
          <w:szCs w:val="28"/>
        </w:rPr>
      </w:pPr>
      <w:r w:rsidRPr="00DC73CD">
        <w:rPr>
          <w:b w:val="0"/>
          <w:caps w:val="0"/>
          <w:szCs w:val="28"/>
        </w:rPr>
        <w:t xml:space="preserve">1.2. </w:t>
      </w:r>
      <w:r w:rsidR="00FF4BCF" w:rsidRPr="00DC73CD">
        <w:rPr>
          <w:b w:val="0"/>
          <w:caps w:val="0"/>
          <w:szCs w:val="28"/>
        </w:rPr>
        <w:t xml:space="preserve">Организатором </w:t>
      </w:r>
      <w:r w:rsidR="0051492E" w:rsidRPr="00DC73CD">
        <w:rPr>
          <w:b w:val="0"/>
          <w:caps w:val="0"/>
          <w:szCs w:val="28"/>
        </w:rPr>
        <w:t xml:space="preserve">регионального этапа </w:t>
      </w:r>
      <w:r w:rsidR="00FF4BCF" w:rsidRPr="00DC73CD">
        <w:rPr>
          <w:b w:val="0"/>
          <w:caps w:val="0"/>
          <w:szCs w:val="28"/>
        </w:rPr>
        <w:t>Фестиваля является</w:t>
      </w:r>
      <w:r w:rsidR="00D42738" w:rsidRPr="00DC73CD">
        <w:rPr>
          <w:b w:val="0"/>
          <w:caps w:val="0"/>
          <w:szCs w:val="28"/>
        </w:rPr>
        <w:t xml:space="preserve"> Министерство образования, науки и молодежи Республики Крым</w:t>
      </w:r>
      <w:r w:rsidR="00FF4BCF" w:rsidRPr="00DC73CD">
        <w:rPr>
          <w:b w:val="0"/>
          <w:caps w:val="0"/>
          <w:szCs w:val="28"/>
        </w:rPr>
        <w:t>,</w:t>
      </w:r>
      <w:r w:rsidR="00D42738" w:rsidRPr="00DC73CD">
        <w:rPr>
          <w:b w:val="0"/>
          <w:caps w:val="0"/>
          <w:szCs w:val="28"/>
        </w:rPr>
        <w:t xml:space="preserve"> </w:t>
      </w:r>
      <w:r w:rsidR="00FF4BCF" w:rsidRPr="00DC73CD">
        <w:rPr>
          <w:b w:val="0"/>
          <w:caps w:val="0"/>
          <w:szCs w:val="28"/>
        </w:rPr>
        <w:t>о</w:t>
      </w:r>
      <w:r w:rsidR="00D42738" w:rsidRPr="00DC73CD">
        <w:rPr>
          <w:b w:val="0"/>
          <w:caps w:val="0"/>
          <w:szCs w:val="28"/>
        </w:rPr>
        <w:t xml:space="preserve">рганизационно-методическое сопровождение </w:t>
      </w:r>
      <w:r w:rsidR="00FF4BCF" w:rsidRPr="00DC73CD">
        <w:rPr>
          <w:b w:val="0"/>
          <w:caps w:val="0"/>
          <w:szCs w:val="28"/>
        </w:rPr>
        <w:t>обеспечив</w:t>
      </w:r>
      <w:r w:rsidR="00567D45" w:rsidRPr="00DC73CD">
        <w:rPr>
          <w:b w:val="0"/>
          <w:caps w:val="0"/>
          <w:szCs w:val="28"/>
        </w:rPr>
        <w:t>ае</w:t>
      </w:r>
      <w:r w:rsidR="00FF4BCF" w:rsidRPr="00DC73CD">
        <w:rPr>
          <w:b w:val="0"/>
          <w:caps w:val="0"/>
          <w:szCs w:val="28"/>
        </w:rPr>
        <w:t>т</w:t>
      </w:r>
      <w:r w:rsidR="00D42738" w:rsidRPr="00DC73CD">
        <w:rPr>
          <w:b w:val="0"/>
          <w:caps w:val="0"/>
          <w:szCs w:val="28"/>
        </w:rPr>
        <w:t xml:space="preserve"> Государственное бюджетное образовательное учреждение дополнительного образования Республики Крым «Центр детско-юношеского ту</w:t>
      </w:r>
      <w:r w:rsidR="00FF4BCF" w:rsidRPr="00DC73CD">
        <w:rPr>
          <w:b w:val="0"/>
          <w:caps w:val="0"/>
          <w:szCs w:val="28"/>
        </w:rPr>
        <w:t>ризма</w:t>
      </w:r>
      <w:r w:rsidR="00D42738" w:rsidRPr="00DC73CD">
        <w:rPr>
          <w:b w:val="0"/>
          <w:caps w:val="0"/>
          <w:szCs w:val="28"/>
        </w:rPr>
        <w:t xml:space="preserve"> и краеведения» (далее – ГБОУ ДО РК «ЦДЮТК»)</w:t>
      </w:r>
      <w:r w:rsidR="00567D45" w:rsidRPr="00DC73CD">
        <w:rPr>
          <w:b w:val="0"/>
          <w:caps w:val="0"/>
          <w:szCs w:val="28"/>
        </w:rPr>
        <w:t>.</w:t>
      </w:r>
    </w:p>
    <w:p w14:paraId="554386BF" w14:textId="10F58F50" w:rsidR="005A7D40" w:rsidRPr="00DC73CD" w:rsidRDefault="00567D45" w:rsidP="00DC73CD">
      <w:pPr>
        <w:pStyle w:val="11"/>
        <w:tabs>
          <w:tab w:val="left" w:pos="851"/>
        </w:tabs>
        <w:ind w:firstLine="540"/>
        <w:jc w:val="both"/>
        <w:rPr>
          <w:b w:val="0"/>
          <w:caps w:val="0"/>
          <w:szCs w:val="28"/>
        </w:rPr>
      </w:pPr>
      <w:r w:rsidRPr="00DC73CD">
        <w:rPr>
          <w:b w:val="0"/>
          <w:caps w:val="0"/>
          <w:szCs w:val="28"/>
        </w:rPr>
        <w:t>1.3. Региональным</w:t>
      </w:r>
      <w:r w:rsidR="005A7D40" w:rsidRPr="00DC73CD">
        <w:rPr>
          <w:b w:val="0"/>
          <w:caps w:val="0"/>
          <w:szCs w:val="28"/>
        </w:rPr>
        <w:t xml:space="preserve"> </w:t>
      </w:r>
      <w:r w:rsidRPr="00DC73CD">
        <w:rPr>
          <w:b w:val="0"/>
          <w:caps w:val="0"/>
          <w:szCs w:val="28"/>
        </w:rPr>
        <w:t xml:space="preserve">координатором </w:t>
      </w:r>
      <w:r w:rsidR="005A7D40" w:rsidRPr="00DC73CD">
        <w:rPr>
          <w:b w:val="0"/>
          <w:caps w:val="0"/>
          <w:szCs w:val="28"/>
        </w:rPr>
        <w:t>Ф</w:t>
      </w:r>
      <w:r w:rsidR="00A92773" w:rsidRPr="00DC73CD">
        <w:rPr>
          <w:b w:val="0"/>
          <w:caps w:val="0"/>
          <w:szCs w:val="28"/>
        </w:rPr>
        <w:t>естиваля в Республике Крым являе</w:t>
      </w:r>
      <w:r w:rsidR="005A7D40" w:rsidRPr="00DC73CD">
        <w:rPr>
          <w:b w:val="0"/>
          <w:caps w:val="0"/>
          <w:szCs w:val="28"/>
        </w:rPr>
        <w:t>тся ГБОУ ДО РК «ЦДЮТК»</w:t>
      </w:r>
      <w:r w:rsidRPr="00DC73CD">
        <w:rPr>
          <w:b w:val="0"/>
          <w:caps w:val="0"/>
          <w:szCs w:val="28"/>
        </w:rPr>
        <w:t xml:space="preserve"> (далее – региональный</w:t>
      </w:r>
      <w:r w:rsidR="005A7D40" w:rsidRPr="00DC73CD">
        <w:rPr>
          <w:b w:val="0"/>
          <w:caps w:val="0"/>
          <w:szCs w:val="28"/>
        </w:rPr>
        <w:t xml:space="preserve"> </w:t>
      </w:r>
      <w:r w:rsidR="00FF4BCF" w:rsidRPr="00DC73CD">
        <w:rPr>
          <w:b w:val="0"/>
          <w:caps w:val="0"/>
          <w:szCs w:val="28"/>
        </w:rPr>
        <w:t>Координатор</w:t>
      </w:r>
      <w:r w:rsidR="005A7D40" w:rsidRPr="00DC73CD">
        <w:rPr>
          <w:b w:val="0"/>
          <w:caps w:val="0"/>
          <w:szCs w:val="28"/>
        </w:rPr>
        <w:t>).</w:t>
      </w:r>
    </w:p>
    <w:p w14:paraId="656D7EF2" w14:textId="77777777" w:rsidR="00FF4BCF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1.</w:t>
      </w:r>
      <w:r w:rsidR="005A7D40" w:rsidRPr="00DC73CD">
        <w:rPr>
          <w:sz w:val="28"/>
          <w:szCs w:val="28"/>
        </w:rPr>
        <w:t>4</w:t>
      </w:r>
      <w:r w:rsidRPr="00DC73CD">
        <w:rPr>
          <w:sz w:val="28"/>
          <w:szCs w:val="28"/>
        </w:rPr>
        <w:t>. Рабочим языком Фестиваля является русский язык</w:t>
      </w:r>
      <w:r w:rsidR="00FF4BCF" w:rsidRPr="00DC73CD">
        <w:rPr>
          <w:sz w:val="28"/>
          <w:szCs w:val="28"/>
        </w:rPr>
        <w:t>.</w:t>
      </w:r>
    </w:p>
    <w:p w14:paraId="404F187C" w14:textId="77777777" w:rsidR="00FF4BCF" w:rsidRPr="00DC73CD" w:rsidRDefault="00FF4BCF" w:rsidP="00DC73CD">
      <w:pPr>
        <w:ind w:firstLine="709"/>
        <w:jc w:val="both"/>
        <w:rPr>
          <w:sz w:val="28"/>
          <w:szCs w:val="28"/>
        </w:rPr>
      </w:pPr>
    </w:p>
    <w:p w14:paraId="023CEECF" w14:textId="081B873A" w:rsidR="00B84C7C" w:rsidRPr="00DC73CD" w:rsidRDefault="0071562F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2</w:t>
      </w:r>
      <w:r w:rsidR="006623F7" w:rsidRPr="00DC73CD">
        <w:rPr>
          <w:b/>
          <w:bCs/>
          <w:sz w:val="28"/>
          <w:szCs w:val="28"/>
        </w:rPr>
        <w:t>. Цели и задачи</w:t>
      </w:r>
    </w:p>
    <w:p w14:paraId="76A230C5" w14:textId="38A77C50" w:rsidR="00B84C7C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2.1. Фестиваль проводится в целях сохранения и увековечения памяти</w:t>
      </w:r>
      <w:r w:rsidR="0071562F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14:paraId="4735F0E7" w14:textId="77777777" w:rsidR="00B84C7C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2.2. Задачи проведения Фестиваля:</w:t>
      </w:r>
    </w:p>
    <w:p w14:paraId="7B6797B8" w14:textId="466AA798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изучение обучающимися теоретических и фактологических основ нацистского геноцида мирного населения на оккупированных советских территориях;</w:t>
      </w:r>
    </w:p>
    <w:p w14:paraId="50346AD3" w14:textId="37911CF0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формирование умений работать с основными источниками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и информационными ресурсами проекта «Без срока давности»;</w:t>
      </w:r>
    </w:p>
    <w:p w14:paraId="05F2F999" w14:textId="099B27F3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освоение опыта противодействия попыткам фальсификации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и искаженного трактования фактов о военных преступлениях нацистов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и их пособников против мирного советского населения;</w:t>
      </w:r>
    </w:p>
    <w:p w14:paraId="555E06FF" w14:textId="32C1D32C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освоение опыта проектирования музейных экспозиций и их использования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 xml:space="preserve">в системе образовательно-просветительских мероприятий федерального проекта «Без срока давности» в </w:t>
      </w:r>
      <w:r w:rsidR="00F62503" w:rsidRPr="00DC73CD">
        <w:rPr>
          <w:sz w:val="28"/>
          <w:szCs w:val="28"/>
        </w:rPr>
        <w:t>Республике Крым;</w:t>
      </w:r>
    </w:p>
    <w:p w14:paraId="133F491E" w14:textId="39994A1F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привлечение подрастающего поколения к музейно-организационной работе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 xml:space="preserve">в рамках образовательно-просветительских мероприятий федерального </w:t>
      </w:r>
      <w:r w:rsidR="00B84C7C" w:rsidRPr="00DC73CD">
        <w:rPr>
          <w:sz w:val="28"/>
          <w:szCs w:val="28"/>
        </w:rPr>
        <w:lastRenderedPageBreak/>
        <w:t>проекта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«Без срока давности» (посредством участия в сборе и изучении музейных экспонатов, оформлении музейных экспозиций, проведении экскурсионной работы);</w:t>
      </w:r>
    </w:p>
    <w:p w14:paraId="7DE4CDA0" w14:textId="1FE7CD4D" w:rsidR="00B84C7C" w:rsidRPr="00DC73CD" w:rsidRDefault="0071562F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воспитание у подрастающего поколения уважения к памяти жертв среди мирного населения в годы Великой Отечественной войны 1941˗19</w:t>
      </w:r>
      <w:r w:rsidR="0051082A" w:rsidRPr="00DC73CD">
        <w:rPr>
          <w:sz w:val="28"/>
          <w:szCs w:val="28"/>
        </w:rPr>
        <w:t>45 годов;</w:t>
      </w:r>
    </w:p>
    <w:p w14:paraId="1ABBD8EB" w14:textId="3567C4D7" w:rsidR="0051082A" w:rsidRPr="00DC73CD" w:rsidRDefault="0051082A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поддержка деятельности образовательных организаций по сохранению исторической памяти о преступлениях нацизма против человечности в </w:t>
      </w:r>
      <w:r w:rsidR="00257539" w:rsidRPr="00DC73CD">
        <w:rPr>
          <w:sz w:val="28"/>
          <w:szCs w:val="28"/>
          <w:lang w:val="en-US"/>
        </w:rPr>
        <w:t>XX</w:t>
      </w:r>
      <w:r w:rsidR="00257539" w:rsidRPr="00DC73CD">
        <w:rPr>
          <w:sz w:val="28"/>
          <w:szCs w:val="28"/>
        </w:rPr>
        <w:t>-</w:t>
      </w:r>
      <w:r w:rsidR="00257539" w:rsidRPr="00DC73CD">
        <w:rPr>
          <w:sz w:val="28"/>
          <w:szCs w:val="28"/>
          <w:lang w:val="en-US"/>
        </w:rPr>
        <w:t>XXI</w:t>
      </w:r>
      <w:r w:rsidR="00257539" w:rsidRPr="00DC73CD">
        <w:rPr>
          <w:sz w:val="28"/>
          <w:szCs w:val="28"/>
        </w:rPr>
        <w:t xml:space="preserve"> веках</w:t>
      </w:r>
      <w:r w:rsidR="00A31FC1" w:rsidRPr="00DC73CD">
        <w:rPr>
          <w:sz w:val="28"/>
          <w:szCs w:val="28"/>
        </w:rPr>
        <w:t>;</w:t>
      </w:r>
    </w:p>
    <w:p w14:paraId="68F74831" w14:textId="73476213" w:rsidR="00A31FC1" w:rsidRPr="00DC73CD" w:rsidRDefault="00A31FC1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поддержка деятельности образовательных организаций по сохранению исторической памяти о преступлениях нацизма против человечности в </w:t>
      </w:r>
      <w:r w:rsidRPr="00DC73CD">
        <w:rPr>
          <w:sz w:val="28"/>
          <w:szCs w:val="28"/>
          <w:lang w:val="en-US"/>
        </w:rPr>
        <w:t>XX</w:t>
      </w:r>
      <w:r w:rsidRPr="00DC73CD">
        <w:rPr>
          <w:sz w:val="28"/>
          <w:szCs w:val="28"/>
        </w:rPr>
        <w:t xml:space="preserve"> – </w:t>
      </w:r>
      <w:r w:rsidRPr="00DC73CD">
        <w:rPr>
          <w:sz w:val="28"/>
          <w:szCs w:val="28"/>
          <w:lang w:val="en-US"/>
        </w:rPr>
        <w:t>XXI</w:t>
      </w:r>
      <w:r w:rsidRPr="00DC73CD">
        <w:rPr>
          <w:sz w:val="28"/>
          <w:szCs w:val="28"/>
        </w:rPr>
        <w:t xml:space="preserve"> веках.</w:t>
      </w:r>
    </w:p>
    <w:p w14:paraId="7E4CF519" w14:textId="77777777" w:rsidR="00412738" w:rsidRPr="00DC73CD" w:rsidRDefault="00412738" w:rsidP="00DC73CD">
      <w:pPr>
        <w:jc w:val="center"/>
        <w:rPr>
          <w:b/>
          <w:bCs/>
          <w:sz w:val="28"/>
          <w:szCs w:val="28"/>
        </w:rPr>
      </w:pPr>
    </w:p>
    <w:p w14:paraId="2A1B40DA" w14:textId="489E0151" w:rsidR="00B84C7C" w:rsidRPr="00DC73CD" w:rsidRDefault="00D16EB7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3</w:t>
      </w:r>
      <w:r w:rsidR="006623F7" w:rsidRPr="00DC73CD">
        <w:rPr>
          <w:b/>
          <w:bCs/>
          <w:sz w:val="28"/>
          <w:szCs w:val="28"/>
        </w:rPr>
        <w:t>. Участники</w:t>
      </w:r>
    </w:p>
    <w:p w14:paraId="7293BC91" w14:textId="77777777" w:rsidR="00B84C7C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3.1. Участие в Фестивале добровольное.</w:t>
      </w:r>
    </w:p>
    <w:p w14:paraId="28B5EA8F" w14:textId="3BEE3888" w:rsidR="00B84C7C" w:rsidRPr="00DC73CD" w:rsidRDefault="00B84C7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3.2. На Фестивале представляются музейные экспозиции образовательных организаций, реализующих основные общеобразовательные программы, дополнительные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 на территори</w:t>
      </w:r>
      <w:r w:rsidR="00C03FB1" w:rsidRPr="00DC73CD">
        <w:rPr>
          <w:sz w:val="28"/>
          <w:szCs w:val="28"/>
        </w:rPr>
        <w:t xml:space="preserve">и </w:t>
      </w:r>
      <w:r w:rsidR="00F62503" w:rsidRPr="00DC73CD">
        <w:rPr>
          <w:sz w:val="28"/>
          <w:szCs w:val="28"/>
        </w:rPr>
        <w:t xml:space="preserve">Республики Крым </w:t>
      </w:r>
      <w:r w:rsidR="00C03FB1" w:rsidRPr="00DC73CD">
        <w:rPr>
          <w:sz w:val="28"/>
          <w:szCs w:val="28"/>
        </w:rPr>
        <w:t xml:space="preserve">(далее – </w:t>
      </w:r>
      <w:r w:rsidRPr="00DC73CD">
        <w:rPr>
          <w:sz w:val="28"/>
          <w:szCs w:val="28"/>
        </w:rPr>
        <w:t>образовательные организации).</w:t>
      </w:r>
    </w:p>
    <w:p w14:paraId="65F4285E" w14:textId="729A199A" w:rsidR="00B84C7C" w:rsidRPr="00DC73CD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3.3. </w:t>
      </w:r>
      <w:r w:rsidR="00B84C7C" w:rsidRPr="00DC73CD">
        <w:rPr>
          <w:sz w:val="28"/>
          <w:szCs w:val="28"/>
        </w:rPr>
        <w:t>Участниками Фестиваля могут стать следующие образовательные организации:</w:t>
      </w:r>
    </w:p>
    <w:p w14:paraId="62BD95BB" w14:textId="50846387" w:rsidR="00B84C7C" w:rsidRPr="00DC73CD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3.3.1. </w:t>
      </w:r>
      <w:r w:rsidR="00B84C7C" w:rsidRPr="00DC73CD">
        <w:rPr>
          <w:sz w:val="28"/>
          <w:szCs w:val="28"/>
        </w:rPr>
        <w:t>общеобразовательные организации (категория 1);</w:t>
      </w:r>
    </w:p>
    <w:p w14:paraId="1E26233E" w14:textId="707A2B49" w:rsidR="00B84C7C" w:rsidRPr="00DC73CD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3.3.2. </w:t>
      </w:r>
      <w:r w:rsidR="00B84C7C" w:rsidRPr="00DC73CD">
        <w:rPr>
          <w:sz w:val="28"/>
          <w:szCs w:val="28"/>
        </w:rPr>
        <w:t>профессиональные образовательные организации (категория 2);</w:t>
      </w:r>
    </w:p>
    <w:p w14:paraId="3822C21D" w14:textId="0AC0FE41" w:rsidR="00B84C7C" w:rsidRPr="00DC73CD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3.3.3. </w:t>
      </w:r>
      <w:r w:rsidR="00B84C7C" w:rsidRPr="00DC73CD">
        <w:rPr>
          <w:sz w:val="28"/>
          <w:szCs w:val="28"/>
        </w:rPr>
        <w:t>образовательные организации высшего образования (категория 3);</w:t>
      </w:r>
    </w:p>
    <w:p w14:paraId="287D9C0B" w14:textId="3D2363C0" w:rsidR="00B84C7C" w:rsidRPr="00DC73CD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3.3.4. </w:t>
      </w:r>
      <w:r w:rsidR="00B84C7C" w:rsidRPr="00DC73CD">
        <w:rPr>
          <w:sz w:val="28"/>
          <w:szCs w:val="28"/>
        </w:rPr>
        <w:t>организации дополнительного образования (категория 4).</w:t>
      </w:r>
    </w:p>
    <w:p w14:paraId="7AE01F1A" w14:textId="193D34F0" w:rsidR="00E95D60" w:rsidRDefault="001E1B8D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3.4</w:t>
      </w:r>
      <w:r w:rsidR="00B84C7C" w:rsidRPr="00DC73CD">
        <w:rPr>
          <w:sz w:val="28"/>
          <w:szCs w:val="28"/>
        </w:rPr>
        <w:t>. Количество представителей образовательной организации ‒ не более</w:t>
      </w:r>
      <w:r w:rsidRPr="00DC73CD">
        <w:rPr>
          <w:sz w:val="28"/>
          <w:szCs w:val="28"/>
        </w:rPr>
        <w:t xml:space="preserve"> </w:t>
      </w:r>
      <w:r w:rsidR="00EA6403">
        <w:rPr>
          <w:sz w:val="28"/>
          <w:szCs w:val="28"/>
        </w:rPr>
        <w:t>трех</w:t>
      </w:r>
      <w:r w:rsidR="00A31FC1" w:rsidRPr="00DC73CD">
        <w:rPr>
          <w:sz w:val="28"/>
          <w:szCs w:val="28"/>
        </w:rPr>
        <w:t xml:space="preserve"> представителей</w:t>
      </w:r>
      <w:r w:rsidR="00B84C7C" w:rsidRPr="00DC73CD">
        <w:rPr>
          <w:sz w:val="28"/>
          <w:szCs w:val="28"/>
        </w:rPr>
        <w:t xml:space="preserve">, </w:t>
      </w:r>
      <w:r w:rsidR="00E95D60" w:rsidRPr="00DC73CD">
        <w:rPr>
          <w:sz w:val="28"/>
          <w:szCs w:val="28"/>
        </w:rPr>
        <w:t xml:space="preserve">включая </w:t>
      </w:r>
      <w:r w:rsidR="00EA6403">
        <w:rPr>
          <w:sz w:val="28"/>
          <w:szCs w:val="28"/>
        </w:rPr>
        <w:t xml:space="preserve">1 обучающегося, </w:t>
      </w:r>
      <w:r w:rsidR="00E95D60" w:rsidRPr="00DC73CD">
        <w:rPr>
          <w:sz w:val="28"/>
          <w:szCs w:val="28"/>
        </w:rPr>
        <w:t>руководителя образовательной организации и педагогического работника, осуществляющего общее руководство и сопровождение деятельности музейной экспозиции (далее – руководитель музейной экспозиции).</w:t>
      </w:r>
    </w:p>
    <w:p w14:paraId="738F35FE" w14:textId="77D32930" w:rsidR="00194BFD" w:rsidRPr="00DC73CD" w:rsidRDefault="00194BFD" w:rsidP="00DC73CD">
      <w:pPr>
        <w:ind w:firstLine="709"/>
        <w:jc w:val="both"/>
        <w:rPr>
          <w:b/>
          <w:bCs/>
          <w:sz w:val="28"/>
          <w:szCs w:val="28"/>
        </w:rPr>
      </w:pPr>
    </w:p>
    <w:p w14:paraId="13704D5A" w14:textId="70A1A087" w:rsidR="00B84C7C" w:rsidRPr="00DC73CD" w:rsidRDefault="008E0EB9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4</w:t>
      </w:r>
      <w:r w:rsidR="00B84C7C" w:rsidRPr="00DC73CD">
        <w:rPr>
          <w:b/>
          <w:bCs/>
          <w:sz w:val="28"/>
          <w:szCs w:val="28"/>
        </w:rPr>
        <w:t>. Типы музейных экспозиций, тематические направления</w:t>
      </w:r>
    </w:p>
    <w:p w14:paraId="56542294" w14:textId="328E4400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4.1. Музейные экспозиции образовательных организаций, посвященные сохранению исторической памяти о трагедии мирного населения СССР</w:t>
      </w:r>
      <w:r w:rsidR="008E0EB9" w:rsidRPr="00DC73CD">
        <w:rPr>
          <w:sz w:val="28"/>
          <w:szCs w:val="28"/>
        </w:rPr>
        <w:t xml:space="preserve"> – </w:t>
      </w:r>
      <w:r w:rsidRPr="00DC73CD">
        <w:rPr>
          <w:sz w:val="28"/>
          <w:szCs w:val="28"/>
        </w:rPr>
        <w:t>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</w:t>
      </w:r>
    </w:p>
    <w:p w14:paraId="74BF5A09" w14:textId="46C7CA65" w:rsidR="00B84C7C" w:rsidRPr="00DC73CD" w:rsidRDefault="008E0EB9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4.1.1.</w:t>
      </w:r>
      <w:r w:rsidR="00B84C7C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Т</w:t>
      </w:r>
      <w:r w:rsidR="00B84C7C" w:rsidRPr="00DC73CD">
        <w:rPr>
          <w:sz w:val="28"/>
          <w:szCs w:val="28"/>
        </w:rPr>
        <w:t>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«Без срока давности»;</w:t>
      </w:r>
    </w:p>
    <w:p w14:paraId="6BEDF60A" w14:textId="72B12B07" w:rsidR="00B84C7C" w:rsidRPr="00DC73CD" w:rsidRDefault="008E0EB9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lastRenderedPageBreak/>
        <w:t>4.1.2.</w:t>
      </w:r>
      <w:r w:rsidR="00B84C7C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П</w:t>
      </w:r>
      <w:r w:rsidR="00B84C7C" w:rsidRPr="00DC73CD">
        <w:rPr>
          <w:sz w:val="28"/>
          <w:szCs w:val="28"/>
        </w:rPr>
        <w:t>ередвижная музейная экспозиция (выставка) – посвящена проблематике проекта «Без срока давности» и может быть представлена более чем в одном месте (в том числе на площадях образовательных, культурно-просветительных и других организаций/учреждений);</w:t>
      </w:r>
    </w:p>
    <w:p w14:paraId="2304D7B1" w14:textId="52B3DD9B" w:rsidR="00B84C7C" w:rsidRPr="00DC73CD" w:rsidRDefault="008E0EB9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4.1.3.</w:t>
      </w:r>
      <w:r w:rsidR="00B84C7C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В</w:t>
      </w:r>
      <w:r w:rsidR="00B84C7C" w:rsidRPr="00DC73CD">
        <w:rPr>
          <w:sz w:val="28"/>
          <w:szCs w:val="28"/>
        </w:rPr>
        <w:t>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0BD37719" w14:textId="7820FCC7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4.2. Для участия в Фестивале образовательной организацией представляется конкурсная заявка и иные конкурсные материалы в соответствии с разделом</w:t>
      </w:r>
      <w:r w:rsidR="008E0EB9" w:rsidRPr="00DC73CD">
        <w:rPr>
          <w:sz w:val="28"/>
          <w:szCs w:val="28"/>
        </w:rPr>
        <w:t xml:space="preserve"> </w:t>
      </w:r>
      <w:r w:rsidR="00E85693" w:rsidRPr="00DC73CD">
        <w:rPr>
          <w:sz w:val="28"/>
          <w:szCs w:val="28"/>
        </w:rPr>
        <w:t>6</w:t>
      </w:r>
      <w:r w:rsidR="00902B34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настоящего Положения (далее – конкурсные материалы).</w:t>
      </w:r>
    </w:p>
    <w:p w14:paraId="4A8CACBC" w14:textId="19DA7314" w:rsidR="00B84C7C" w:rsidRPr="00DC73CD" w:rsidRDefault="00902B3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 </w:t>
      </w:r>
      <w:r w:rsidR="00B84C7C" w:rsidRPr="00DC73CD">
        <w:rPr>
          <w:sz w:val="28"/>
          <w:szCs w:val="28"/>
        </w:rPr>
        <w:t xml:space="preserve">В конкурсных материалах участники Фестиваля посредством музейных </w:t>
      </w:r>
      <w:bookmarkStart w:id="0" w:name="_Hlk116549422"/>
      <w:r w:rsidR="00B84C7C" w:rsidRPr="00DC73CD">
        <w:rPr>
          <w:sz w:val="28"/>
          <w:szCs w:val="28"/>
        </w:rPr>
        <w:t xml:space="preserve">средств </w:t>
      </w:r>
      <w:bookmarkEnd w:id="0"/>
      <w:r w:rsidR="00B84C7C" w:rsidRPr="00DC73CD">
        <w:rPr>
          <w:sz w:val="28"/>
          <w:szCs w:val="28"/>
        </w:rPr>
        <w:t xml:space="preserve">представляют музейные экспозиции </w:t>
      </w:r>
      <w:r w:rsidR="00B84C7C" w:rsidRPr="00DC73CD">
        <w:rPr>
          <w:b/>
          <w:sz w:val="28"/>
          <w:szCs w:val="28"/>
        </w:rPr>
        <w:t>по следующим</w:t>
      </w:r>
      <w:r w:rsidR="00B84C7C" w:rsidRPr="00DC73CD">
        <w:rPr>
          <w:sz w:val="28"/>
          <w:szCs w:val="28"/>
        </w:rPr>
        <w:t xml:space="preserve"> </w:t>
      </w:r>
      <w:r w:rsidR="00B84C7C" w:rsidRPr="00DC73CD">
        <w:rPr>
          <w:b/>
          <w:sz w:val="28"/>
          <w:szCs w:val="28"/>
        </w:rPr>
        <w:t>тематическим направлениям</w:t>
      </w:r>
      <w:r w:rsidR="00B84C7C" w:rsidRPr="00DC73CD">
        <w:rPr>
          <w:sz w:val="28"/>
          <w:szCs w:val="28"/>
        </w:rPr>
        <w:t xml:space="preserve">: </w:t>
      </w:r>
    </w:p>
    <w:p w14:paraId="3DE12852" w14:textId="64C9F49C" w:rsidR="00E95D60" w:rsidRPr="00DC73CD" w:rsidRDefault="00902B3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4.3.1. </w:t>
      </w:r>
      <w:r w:rsidR="00E95D60" w:rsidRPr="00DC73CD">
        <w:rPr>
          <w:sz w:val="28"/>
          <w:szCs w:val="28"/>
        </w:rPr>
        <w:t xml:space="preserve">Великая Отечественная война – война на уничтожение советского народа (к 85 годовщине начала Великой Отечественной войны 1941˗1945 гг.); </w:t>
      </w:r>
    </w:p>
    <w:p w14:paraId="7B8AA19B" w14:textId="5978FC9B" w:rsidR="00E95D60" w:rsidRPr="00DC73CD" w:rsidRDefault="00257539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4.3.2. </w:t>
      </w:r>
      <w:r w:rsidR="00E95D60" w:rsidRPr="00DC73CD">
        <w:rPr>
          <w:sz w:val="28"/>
          <w:szCs w:val="28"/>
        </w:rPr>
        <w:t>Деятельность поисковых отрядов и общественных организаций/движений в мероприятиях по сохранению памяти о жертвах военных преступлений нацистов и их пособников среди мирного населения в период Великой Отечественной войны 1941˗1945 гг.;</w:t>
      </w:r>
    </w:p>
    <w:p w14:paraId="7835E9AD" w14:textId="77777777" w:rsidR="00E95D60" w:rsidRPr="00DC73CD" w:rsidRDefault="00842985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4.3.3. </w:t>
      </w:r>
      <w:r w:rsidR="00E95D60" w:rsidRPr="00DC73CD">
        <w:rPr>
          <w:sz w:val="28"/>
          <w:szCs w:val="28"/>
        </w:rPr>
        <w:t>Без срока давности: неотвратимость возмездия за преступления нацистов и их пособников во время Великой Отечественной войны 1941˗1945 гг. и Специальной военной операции;</w:t>
      </w:r>
    </w:p>
    <w:p w14:paraId="0367142D" w14:textId="569608E5" w:rsidR="00E95D60" w:rsidRPr="00DC73CD" w:rsidRDefault="00842985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4.3.4. </w:t>
      </w:r>
      <w:r w:rsidR="00E95D60" w:rsidRPr="00DC73CD">
        <w:rPr>
          <w:sz w:val="28"/>
          <w:szCs w:val="28"/>
        </w:rPr>
        <w:t>Уничтоженное детство – сохранение памяти о детях – жертвах военных преступлений против человечности в XX˗XXI веках;</w:t>
      </w:r>
    </w:p>
    <w:p w14:paraId="68B407D7" w14:textId="3B910D7E" w:rsidR="00E95D60" w:rsidRPr="00DC73CD" w:rsidRDefault="00842985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4.3.5. </w:t>
      </w:r>
      <w:r w:rsidR="00E95D60" w:rsidRPr="00DC73CD">
        <w:rPr>
          <w:sz w:val="28"/>
          <w:szCs w:val="28"/>
        </w:rPr>
        <w:t>Деятельность образовательной организации по реализации проекта «Без срока давности» в субъекте Российской Федерации по теме «Геноцид: история и современность».</w:t>
      </w:r>
    </w:p>
    <w:p w14:paraId="55DD1CFB" w14:textId="2E9CA0B8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</w:t>
      </w:r>
      <w:r w:rsidR="00902B34" w:rsidRPr="00DC73CD">
        <w:rPr>
          <w:sz w:val="28"/>
          <w:szCs w:val="28"/>
        </w:rPr>
        <w:t>4</w:t>
      </w:r>
      <w:r w:rsidRPr="00DC73CD">
        <w:rPr>
          <w:sz w:val="28"/>
          <w:szCs w:val="28"/>
        </w:rPr>
        <w:t>. Выбор типа музейной экспозиции и тематического направления образовательными организациями осуществляется самостоятельно.</w:t>
      </w:r>
    </w:p>
    <w:p w14:paraId="35C0AF21" w14:textId="50CD1EC1" w:rsidR="00902B34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4.</w:t>
      </w:r>
      <w:r w:rsidR="00902B34" w:rsidRPr="00DC73CD">
        <w:rPr>
          <w:sz w:val="28"/>
          <w:szCs w:val="28"/>
        </w:rPr>
        <w:t>5</w:t>
      </w:r>
      <w:r w:rsidRPr="00DC73CD">
        <w:rPr>
          <w:sz w:val="28"/>
          <w:szCs w:val="28"/>
        </w:rPr>
        <w:t xml:space="preserve">. Методические рекомендации по организации и проведению </w:t>
      </w:r>
      <w:bookmarkStart w:id="1" w:name="_Hlk116636602"/>
      <w:r w:rsidRPr="00DC73CD">
        <w:rPr>
          <w:sz w:val="28"/>
          <w:szCs w:val="28"/>
        </w:rPr>
        <w:t>Фестиваля</w:t>
      </w:r>
      <w:bookmarkEnd w:id="1"/>
      <w:r w:rsidRPr="00DC73CD">
        <w:rPr>
          <w:sz w:val="28"/>
          <w:szCs w:val="28"/>
        </w:rPr>
        <w:t xml:space="preserve"> </w:t>
      </w:r>
      <w:bookmarkStart w:id="2" w:name="_Hlk116579580"/>
      <w:r w:rsidR="00E40BE2" w:rsidRPr="00DC73CD">
        <w:rPr>
          <w:sz w:val="28"/>
          <w:szCs w:val="28"/>
        </w:rPr>
        <w:t>размещены</w:t>
      </w:r>
      <w:r w:rsidRPr="00DC73CD">
        <w:rPr>
          <w:sz w:val="28"/>
          <w:szCs w:val="28"/>
        </w:rPr>
        <w:t xml:space="preserve"> </w:t>
      </w:r>
      <w:bookmarkEnd w:id="2"/>
      <w:r w:rsidR="00902B34" w:rsidRPr="00DC73CD">
        <w:rPr>
          <w:sz w:val="28"/>
          <w:szCs w:val="28"/>
        </w:rPr>
        <w:t xml:space="preserve">на официальном сайте </w:t>
      </w:r>
      <w:r w:rsidR="00E40BE2" w:rsidRPr="00DC73CD">
        <w:rPr>
          <w:sz w:val="28"/>
          <w:szCs w:val="28"/>
        </w:rPr>
        <w:t xml:space="preserve">Всероссийского фестиваля музейных экспозиций образовательных организаций «Без срока давности» в разделе «Участнику» </w:t>
      </w:r>
      <w:r w:rsidR="00902B34" w:rsidRPr="00DC73CD">
        <w:rPr>
          <w:sz w:val="28"/>
          <w:szCs w:val="28"/>
        </w:rPr>
        <w:t xml:space="preserve">в информационно-телекоммуникационной сети «Интернет» </w:t>
      </w:r>
      <w:hyperlink r:id="rId8" w:anchor="document" w:history="1">
        <w:r w:rsidR="00E31C68" w:rsidRPr="00DC73CD">
          <w:rPr>
            <w:rStyle w:val="a8"/>
            <w:sz w:val="28"/>
            <w:szCs w:val="28"/>
          </w:rPr>
          <w:t>https://fm.memory45.su/#document</w:t>
        </w:r>
      </w:hyperlink>
      <w:r w:rsidR="00E31C68" w:rsidRPr="00DC73CD">
        <w:rPr>
          <w:sz w:val="28"/>
          <w:szCs w:val="28"/>
        </w:rPr>
        <w:t xml:space="preserve"> </w:t>
      </w:r>
      <w:r w:rsidR="00080928" w:rsidRPr="00DC73CD">
        <w:rPr>
          <w:sz w:val="28"/>
          <w:szCs w:val="28"/>
        </w:rPr>
        <w:t xml:space="preserve"> </w:t>
      </w:r>
      <w:r w:rsidR="00E40BE2" w:rsidRPr="00DC73CD">
        <w:rPr>
          <w:sz w:val="28"/>
          <w:szCs w:val="28"/>
        </w:rPr>
        <w:t xml:space="preserve">(далее – </w:t>
      </w:r>
      <w:r w:rsidR="00902B34" w:rsidRPr="00DC73CD">
        <w:rPr>
          <w:sz w:val="28"/>
          <w:szCs w:val="28"/>
        </w:rPr>
        <w:t>сайт Фестиваля).</w:t>
      </w:r>
      <w:r w:rsidR="00080928" w:rsidRPr="00DC73CD">
        <w:rPr>
          <w:sz w:val="28"/>
          <w:szCs w:val="28"/>
        </w:rPr>
        <w:t xml:space="preserve"> </w:t>
      </w:r>
    </w:p>
    <w:p w14:paraId="08CF3246" w14:textId="1A1514F0" w:rsidR="00B84C7C" w:rsidRPr="00DC73CD" w:rsidRDefault="00B84C7C" w:rsidP="00DC73CD">
      <w:pPr>
        <w:ind w:firstLine="567"/>
        <w:jc w:val="both"/>
        <w:rPr>
          <w:b/>
          <w:bCs/>
          <w:sz w:val="28"/>
          <w:szCs w:val="28"/>
        </w:rPr>
      </w:pPr>
    </w:p>
    <w:p w14:paraId="0FC8646D" w14:textId="3277A28E" w:rsidR="00B84C7C" w:rsidRPr="00DC73CD" w:rsidRDefault="00077F5C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5</w:t>
      </w:r>
      <w:r w:rsidR="00B84C7C" w:rsidRPr="00DC73CD">
        <w:rPr>
          <w:b/>
          <w:bCs/>
          <w:sz w:val="28"/>
          <w:szCs w:val="28"/>
        </w:rPr>
        <w:t xml:space="preserve">. Сроки и </w:t>
      </w:r>
      <w:r w:rsidR="006623F7" w:rsidRPr="00DC73CD">
        <w:rPr>
          <w:b/>
          <w:bCs/>
          <w:sz w:val="28"/>
          <w:szCs w:val="28"/>
        </w:rPr>
        <w:t>организация проведения</w:t>
      </w:r>
    </w:p>
    <w:p w14:paraId="15C15788" w14:textId="77777777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5.1. Фестиваль проводится в три этапа и в следующие сроки:</w:t>
      </w:r>
    </w:p>
    <w:p w14:paraId="3547BD25" w14:textId="683DD64D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I этап ‒ </w:t>
      </w:r>
      <w:r w:rsidRPr="00DC73CD">
        <w:rPr>
          <w:iCs/>
          <w:sz w:val="28"/>
          <w:szCs w:val="28"/>
          <w:lang w:eastAsia="zh-CN"/>
        </w:rPr>
        <w:t xml:space="preserve">муниципальный этап </w:t>
      </w:r>
      <w:r w:rsidR="00E95D60" w:rsidRPr="00DC73CD">
        <w:rPr>
          <w:iCs/>
          <w:sz w:val="28"/>
          <w:szCs w:val="28"/>
          <w:lang w:eastAsia="zh-CN"/>
        </w:rPr>
        <w:t>с 16 марта по 17 апреля 2026 года</w:t>
      </w:r>
      <w:r w:rsidRPr="00DC73CD">
        <w:rPr>
          <w:sz w:val="28"/>
          <w:szCs w:val="28"/>
        </w:rPr>
        <w:t>;</w:t>
      </w:r>
    </w:p>
    <w:p w14:paraId="1C300BE3" w14:textId="11C2A9FC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II этап ‒ </w:t>
      </w:r>
      <w:r w:rsidRPr="00DC73CD">
        <w:rPr>
          <w:iCs/>
          <w:sz w:val="28"/>
          <w:szCs w:val="28"/>
          <w:lang w:eastAsia="zh-CN"/>
        </w:rPr>
        <w:t xml:space="preserve">региональный этап </w:t>
      </w:r>
      <w:r w:rsidRPr="00DC73CD">
        <w:rPr>
          <w:sz w:val="28"/>
          <w:szCs w:val="28"/>
        </w:rPr>
        <w:t xml:space="preserve">с </w:t>
      </w:r>
      <w:r w:rsidR="00E95D60" w:rsidRPr="00DC73CD">
        <w:rPr>
          <w:sz w:val="28"/>
          <w:szCs w:val="28"/>
        </w:rPr>
        <w:t>20 апреля по 8 мая 2026</w:t>
      </w:r>
      <w:r w:rsidRPr="00DC73CD">
        <w:rPr>
          <w:sz w:val="28"/>
          <w:szCs w:val="28"/>
        </w:rPr>
        <w:t xml:space="preserve"> года;</w:t>
      </w:r>
    </w:p>
    <w:p w14:paraId="6A465B80" w14:textId="759F76BE" w:rsidR="008D7B2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III этап ‒ </w:t>
      </w:r>
      <w:r w:rsidRPr="00DC73CD">
        <w:rPr>
          <w:iCs/>
          <w:sz w:val="28"/>
          <w:szCs w:val="28"/>
          <w:lang w:eastAsia="zh-CN"/>
        </w:rPr>
        <w:t xml:space="preserve">федеральный этап </w:t>
      </w:r>
      <w:r w:rsidRPr="00DC73CD">
        <w:rPr>
          <w:sz w:val="28"/>
          <w:szCs w:val="28"/>
        </w:rPr>
        <w:t xml:space="preserve">с </w:t>
      </w:r>
      <w:r w:rsidR="00355506" w:rsidRPr="00DC73CD">
        <w:rPr>
          <w:sz w:val="28"/>
          <w:szCs w:val="28"/>
        </w:rPr>
        <w:t>12 мая по 31 августа 2026</w:t>
      </w:r>
      <w:r w:rsidRPr="00DC73CD">
        <w:rPr>
          <w:sz w:val="28"/>
          <w:szCs w:val="28"/>
        </w:rPr>
        <w:t xml:space="preserve"> года.</w:t>
      </w:r>
    </w:p>
    <w:p w14:paraId="360DEBF1" w14:textId="4EB584A3" w:rsidR="0037132F" w:rsidRPr="00DC73CD" w:rsidRDefault="008D7B2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5.2. На I (муниципальном) этапе Фестиваля организационный комитет и жюри формируются органами управления образованием муниципальных образований</w:t>
      </w:r>
      <w:r w:rsidR="0037132F" w:rsidRPr="00DC73CD">
        <w:rPr>
          <w:sz w:val="28"/>
          <w:szCs w:val="28"/>
        </w:rPr>
        <w:t xml:space="preserve"> Республики Крым.</w:t>
      </w:r>
    </w:p>
    <w:p w14:paraId="134776F6" w14:textId="19745E2F" w:rsidR="008D7B2C" w:rsidRPr="00DC73CD" w:rsidRDefault="00194BFD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Государственные</w:t>
      </w:r>
      <w:r w:rsidR="008D7B2C" w:rsidRPr="00DC73CD">
        <w:rPr>
          <w:sz w:val="28"/>
          <w:szCs w:val="28"/>
        </w:rPr>
        <w:t xml:space="preserve"> бюджетны</w:t>
      </w:r>
      <w:r w:rsidRPr="00DC73CD">
        <w:rPr>
          <w:sz w:val="28"/>
          <w:szCs w:val="28"/>
        </w:rPr>
        <w:t>е</w:t>
      </w:r>
      <w:r w:rsidR="008D7B2C" w:rsidRPr="00DC73CD">
        <w:rPr>
          <w:sz w:val="28"/>
          <w:szCs w:val="28"/>
        </w:rPr>
        <w:t xml:space="preserve"> образовательны</w:t>
      </w:r>
      <w:r w:rsidRPr="00DC73CD">
        <w:rPr>
          <w:sz w:val="28"/>
          <w:szCs w:val="28"/>
        </w:rPr>
        <w:t>е</w:t>
      </w:r>
      <w:r w:rsidR="008D7B2C" w:rsidRPr="00DC73CD">
        <w:rPr>
          <w:sz w:val="28"/>
          <w:szCs w:val="28"/>
        </w:rPr>
        <w:t xml:space="preserve"> учреждени</w:t>
      </w:r>
      <w:r w:rsidRPr="00DC73CD">
        <w:rPr>
          <w:sz w:val="28"/>
          <w:szCs w:val="28"/>
        </w:rPr>
        <w:t>я</w:t>
      </w:r>
      <w:r w:rsidR="008D7B2C" w:rsidRPr="00DC73CD">
        <w:rPr>
          <w:sz w:val="28"/>
          <w:szCs w:val="28"/>
        </w:rPr>
        <w:t xml:space="preserve"> Республики Крым, образовательны</w:t>
      </w:r>
      <w:r w:rsidRPr="00DC73CD">
        <w:rPr>
          <w:sz w:val="28"/>
          <w:szCs w:val="28"/>
        </w:rPr>
        <w:t>е</w:t>
      </w:r>
      <w:r w:rsidR="008D7B2C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организации</w:t>
      </w:r>
      <w:r w:rsidR="008D7B2C" w:rsidRPr="00DC73CD">
        <w:rPr>
          <w:sz w:val="28"/>
          <w:szCs w:val="28"/>
        </w:rPr>
        <w:t xml:space="preserve"> среднего профессионального образования, </w:t>
      </w:r>
      <w:r w:rsidR="008D7B2C" w:rsidRPr="00DC73CD">
        <w:rPr>
          <w:sz w:val="28"/>
          <w:szCs w:val="28"/>
        </w:rPr>
        <w:lastRenderedPageBreak/>
        <w:t>образовательны</w:t>
      </w:r>
      <w:r w:rsidRPr="00DC73CD">
        <w:rPr>
          <w:sz w:val="28"/>
          <w:szCs w:val="28"/>
        </w:rPr>
        <w:t>е</w:t>
      </w:r>
      <w:r w:rsidR="008D7B2C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 xml:space="preserve">организации высшего образования направляют работы на </w:t>
      </w:r>
      <w:r w:rsidRPr="00DC73CD">
        <w:rPr>
          <w:sz w:val="28"/>
          <w:szCs w:val="28"/>
          <w:lang w:val="en-US"/>
        </w:rPr>
        <w:t>II</w:t>
      </w:r>
      <w:r w:rsidRPr="00DC73CD">
        <w:rPr>
          <w:sz w:val="28"/>
          <w:szCs w:val="28"/>
        </w:rPr>
        <w:t xml:space="preserve"> (региональный) этап.</w:t>
      </w:r>
    </w:p>
    <w:p w14:paraId="0543199A" w14:textId="5F4E5DA4" w:rsidR="008D7B2C" w:rsidRPr="00DC73CD" w:rsidRDefault="008D7B2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5.3. Во </w:t>
      </w:r>
      <w:r w:rsidRPr="00DC73CD">
        <w:rPr>
          <w:sz w:val="28"/>
          <w:szCs w:val="28"/>
          <w:lang w:val="en-US"/>
        </w:rPr>
        <w:t>II</w:t>
      </w:r>
      <w:r w:rsidRPr="00DC73CD">
        <w:rPr>
          <w:sz w:val="28"/>
          <w:szCs w:val="28"/>
        </w:rPr>
        <w:t xml:space="preserve"> (ре</w:t>
      </w:r>
      <w:r w:rsidR="00E17117" w:rsidRPr="00DC73CD">
        <w:rPr>
          <w:sz w:val="28"/>
          <w:szCs w:val="28"/>
        </w:rPr>
        <w:t>гиональном</w:t>
      </w:r>
      <w:r w:rsidRPr="00DC73CD">
        <w:rPr>
          <w:sz w:val="28"/>
          <w:szCs w:val="28"/>
        </w:rPr>
        <w:t xml:space="preserve">) этапе </w:t>
      </w:r>
      <w:r w:rsidR="008D343D" w:rsidRPr="00DC73CD">
        <w:rPr>
          <w:sz w:val="28"/>
          <w:szCs w:val="28"/>
        </w:rPr>
        <w:t>Фестиваля</w:t>
      </w:r>
      <w:r w:rsidRPr="00DC73CD">
        <w:rPr>
          <w:sz w:val="28"/>
          <w:szCs w:val="28"/>
        </w:rPr>
        <w:t xml:space="preserve"> принимают участие победители и призеры</w:t>
      </w:r>
      <w:r w:rsidR="00E17117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I (муниципального) этапа</w:t>
      </w:r>
      <w:r w:rsidR="00E17117" w:rsidRPr="00DC73CD">
        <w:rPr>
          <w:sz w:val="28"/>
          <w:szCs w:val="28"/>
        </w:rPr>
        <w:t>.</w:t>
      </w:r>
    </w:p>
    <w:p w14:paraId="1F5DC258" w14:textId="1776BCD3" w:rsidR="00636987" w:rsidRPr="00DC73CD" w:rsidRDefault="00636987" w:rsidP="00DC73CD">
      <w:pPr>
        <w:widowControl w:val="0"/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5.4. Победители </w:t>
      </w:r>
      <w:r w:rsidRPr="00DC73CD">
        <w:rPr>
          <w:sz w:val="28"/>
          <w:szCs w:val="28"/>
          <w:lang w:val="en-US"/>
        </w:rPr>
        <w:t>II</w:t>
      </w:r>
      <w:r w:rsidRPr="00DC73CD">
        <w:rPr>
          <w:sz w:val="28"/>
          <w:szCs w:val="28"/>
        </w:rPr>
        <w:t xml:space="preserve"> (регионального) этапа рекомендуются для участия в </w:t>
      </w:r>
      <w:r w:rsidR="007D0A9C" w:rsidRPr="00DC73CD">
        <w:rPr>
          <w:sz w:val="28"/>
          <w:szCs w:val="28"/>
        </w:rPr>
        <w:t xml:space="preserve">III </w:t>
      </w:r>
      <w:r w:rsidRPr="00DC73CD">
        <w:rPr>
          <w:sz w:val="28"/>
          <w:szCs w:val="28"/>
        </w:rPr>
        <w:t xml:space="preserve">(федеральном) этапе </w:t>
      </w:r>
      <w:r w:rsidR="008D343D" w:rsidRPr="00DC73CD">
        <w:rPr>
          <w:sz w:val="28"/>
          <w:szCs w:val="28"/>
        </w:rPr>
        <w:t>Фестиваля</w:t>
      </w:r>
      <w:r w:rsidRPr="00DC73CD">
        <w:rPr>
          <w:sz w:val="28"/>
          <w:szCs w:val="28"/>
        </w:rPr>
        <w:t xml:space="preserve">. </w:t>
      </w:r>
    </w:p>
    <w:p w14:paraId="2299F358" w14:textId="44B856FC" w:rsidR="00375C6C" w:rsidRPr="00DC73CD" w:rsidRDefault="008D343D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5.5. Для участия во I</w:t>
      </w:r>
      <w:r w:rsidR="00B84C7C" w:rsidRPr="00DC73CD">
        <w:rPr>
          <w:sz w:val="28"/>
          <w:szCs w:val="28"/>
        </w:rPr>
        <w:t>I этапе</w:t>
      </w:r>
      <w:r w:rsidRPr="00DC73CD">
        <w:rPr>
          <w:sz w:val="28"/>
          <w:szCs w:val="28"/>
        </w:rPr>
        <w:t xml:space="preserve"> (региональном) этапе</w:t>
      </w:r>
      <w:r w:rsidR="00B84C7C" w:rsidRPr="00DC73CD">
        <w:rPr>
          <w:sz w:val="28"/>
          <w:szCs w:val="28"/>
        </w:rPr>
        <w:t xml:space="preserve"> Фестиваля</w:t>
      </w:r>
      <w:r w:rsidR="00712A69" w:rsidRPr="00DC73CD">
        <w:rPr>
          <w:sz w:val="28"/>
          <w:szCs w:val="28"/>
        </w:rPr>
        <w:t xml:space="preserve"> </w:t>
      </w:r>
      <w:r w:rsidR="006A4CB2" w:rsidRPr="00DC73CD">
        <w:rPr>
          <w:sz w:val="28"/>
          <w:szCs w:val="28"/>
        </w:rPr>
        <w:t>органы управления образован</w:t>
      </w:r>
      <w:r w:rsidR="00A92773" w:rsidRPr="00DC73CD">
        <w:rPr>
          <w:sz w:val="28"/>
          <w:szCs w:val="28"/>
        </w:rPr>
        <w:t>ием муниципальных образований, г</w:t>
      </w:r>
      <w:r w:rsidR="006A4CB2" w:rsidRPr="00DC73CD">
        <w:rPr>
          <w:sz w:val="28"/>
          <w:szCs w:val="28"/>
        </w:rPr>
        <w:t>осударственные</w:t>
      </w:r>
      <w:r w:rsidR="00A92773" w:rsidRPr="00DC73CD">
        <w:rPr>
          <w:sz w:val="28"/>
          <w:szCs w:val="28"/>
        </w:rPr>
        <w:t>/частные</w:t>
      </w:r>
      <w:r w:rsidR="006A4CB2" w:rsidRPr="00DC73CD">
        <w:rPr>
          <w:sz w:val="28"/>
          <w:szCs w:val="28"/>
        </w:rPr>
        <w:t xml:space="preserve"> образовательные учреждения Республики Крым, образовательные </w:t>
      </w:r>
      <w:r w:rsidR="00194BFD" w:rsidRPr="00DC73CD">
        <w:rPr>
          <w:sz w:val="28"/>
          <w:szCs w:val="28"/>
        </w:rPr>
        <w:t>организации</w:t>
      </w:r>
      <w:r w:rsidR="006A4CB2" w:rsidRPr="00DC73CD">
        <w:rPr>
          <w:sz w:val="28"/>
          <w:szCs w:val="28"/>
        </w:rPr>
        <w:t xml:space="preserve"> среднего профессионального образования, образовательные учреждения высшего образования направляют</w:t>
      </w:r>
      <w:r w:rsidR="00151F9C" w:rsidRPr="00DC73CD">
        <w:rPr>
          <w:sz w:val="28"/>
          <w:szCs w:val="28"/>
        </w:rPr>
        <w:t xml:space="preserve"> ре</w:t>
      </w:r>
      <w:r w:rsidR="00752EEB" w:rsidRPr="00DC73CD">
        <w:rPr>
          <w:sz w:val="28"/>
          <w:szCs w:val="28"/>
        </w:rPr>
        <w:t>гионально</w:t>
      </w:r>
      <w:r w:rsidR="00151F9C" w:rsidRPr="00DC73CD">
        <w:rPr>
          <w:sz w:val="28"/>
          <w:szCs w:val="28"/>
        </w:rPr>
        <w:t>м</w:t>
      </w:r>
      <w:r w:rsidR="00752EEB" w:rsidRPr="00DC73CD">
        <w:rPr>
          <w:sz w:val="28"/>
          <w:szCs w:val="28"/>
        </w:rPr>
        <w:t>у</w:t>
      </w:r>
      <w:r w:rsidR="00151F9C" w:rsidRPr="00DC73CD">
        <w:rPr>
          <w:sz w:val="28"/>
          <w:szCs w:val="28"/>
        </w:rPr>
        <w:t xml:space="preserve"> </w:t>
      </w:r>
      <w:r w:rsidR="00194BFD" w:rsidRPr="00DC73CD">
        <w:rPr>
          <w:sz w:val="28"/>
          <w:szCs w:val="28"/>
        </w:rPr>
        <w:t>Координатор</w:t>
      </w:r>
      <w:r w:rsidR="00752EEB" w:rsidRPr="00DC73CD">
        <w:rPr>
          <w:sz w:val="28"/>
          <w:szCs w:val="28"/>
        </w:rPr>
        <w:t>у</w:t>
      </w:r>
      <w:r w:rsidR="006A4CB2" w:rsidRPr="00DC73CD">
        <w:rPr>
          <w:sz w:val="28"/>
          <w:szCs w:val="28"/>
        </w:rPr>
        <w:t xml:space="preserve"> пакет документов в соответствии с п. 5.6. настоящего Положения в срок </w:t>
      </w:r>
      <w:r w:rsidR="006A4CB2" w:rsidRPr="00DC73CD">
        <w:rPr>
          <w:b/>
          <w:sz w:val="28"/>
          <w:szCs w:val="28"/>
        </w:rPr>
        <w:t xml:space="preserve">до </w:t>
      </w:r>
      <w:r w:rsidR="008519B5" w:rsidRPr="00DC73CD">
        <w:rPr>
          <w:b/>
          <w:sz w:val="28"/>
          <w:szCs w:val="28"/>
        </w:rPr>
        <w:t>17апреля</w:t>
      </w:r>
      <w:r w:rsidR="00BB4B70" w:rsidRPr="00DC73CD">
        <w:rPr>
          <w:b/>
          <w:sz w:val="28"/>
          <w:szCs w:val="28"/>
        </w:rPr>
        <w:t xml:space="preserve"> 202</w:t>
      </w:r>
      <w:r w:rsidR="008519B5" w:rsidRPr="00DC73CD">
        <w:rPr>
          <w:b/>
          <w:sz w:val="28"/>
          <w:szCs w:val="28"/>
        </w:rPr>
        <w:t>6</w:t>
      </w:r>
      <w:r w:rsidR="006A4CB2" w:rsidRPr="00DC73CD">
        <w:rPr>
          <w:b/>
          <w:sz w:val="28"/>
          <w:szCs w:val="28"/>
        </w:rPr>
        <w:t xml:space="preserve"> года</w:t>
      </w:r>
      <w:r w:rsidR="00752EEB" w:rsidRPr="00DC73CD">
        <w:rPr>
          <w:sz w:val="28"/>
          <w:szCs w:val="28"/>
        </w:rPr>
        <w:t xml:space="preserve"> на</w:t>
      </w:r>
      <w:r w:rsidR="006A4CB2" w:rsidRPr="00DC73CD">
        <w:rPr>
          <w:sz w:val="28"/>
          <w:szCs w:val="28"/>
        </w:rPr>
        <w:t xml:space="preserve"> электронный </w:t>
      </w:r>
      <w:r w:rsidR="00D11C6F" w:rsidRPr="00DC73CD">
        <w:rPr>
          <w:sz w:val="28"/>
          <w:szCs w:val="28"/>
        </w:rPr>
        <w:t>адрес ГБОУ ДО РК «ЦДЮТК» (</w:t>
      </w:r>
      <w:proofErr w:type="spellStart"/>
      <w:r w:rsidR="00D11C6F" w:rsidRPr="00DC73CD">
        <w:rPr>
          <w:sz w:val="28"/>
          <w:szCs w:val="28"/>
        </w:rPr>
        <w:t>e-mail</w:t>
      </w:r>
      <w:proofErr w:type="spellEnd"/>
      <w:r w:rsidR="00D11C6F" w:rsidRPr="00DC73CD">
        <w:rPr>
          <w:sz w:val="28"/>
          <w:szCs w:val="28"/>
        </w:rPr>
        <w:t xml:space="preserve">: </w:t>
      </w:r>
      <w:r w:rsidR="00D11C6F" w:rsidRPr="00DC73CD">
        <w:rPr>
          <w:b/>
          <w:sz w:val="28"/>
          <w:szCs w:val="28"/>
        </w:rPr>
        <w:t xml:space="preserve">untur@crimeaedu.ru и </w:t>
      </w:r>
      <w:r w:rsidR="00375C6C" w:rsidRPr="00DC73CD">
        <w:rPr>
          <w:b/>
          <w:sz w:val="28"/>
          <w:szCs w:val="28"/>
        </w:rPr>
        <w:t>muzey_konkurs@mail.ru</w:t>
      </w:r>
      <w:r w:rsidR="00D11C6F" w:rsidRPr="00DC73CD">
        <w:rPr>
          <w:sz w:val="28"/>
          <w:szCs w:val="28"/>
        </w:rPr>
        <w:t>)</w:t>
      </w:r>
      <w:r w:rsidR="00752EEB" w:rsidRPr="00DC73CD">
        <w:rPr>
          <w:sz w:val="28"/>
          <w:szCs w:val="28"/>
        </w:rPr>
        <w:t>.</w:t>
      </w:r>
    </w:p>
    <w:p w14:paraId="643DCF65" w14:textId="056C1DF8" w:rsidR="00375C6C" w:rsidRPr="00DC73CD" w:rsidRDefault="00375C6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5.6. Организационные комитеты I (муниципального) этапа Фестиваля формируют и направляют на электронны</w:t>
      </w:r>
      <w:r w:rsidR="00752EEB" w:rsidRPr="00DC73CD">
        <w:rPr>
          <w:sz w:val="28"/>
          <w:szCs w:val="28"/>
        </w:rPr>
        <w:t>й</w:t>
      </w:r>
      <w:r w:rsidRPr="00DC73CD">
        <w:rPr>
          <w:sz w:val="28"/>
          <w:szCs w:val="28"/>
        </w:rPr>
        <w:t xml:space="preserve"> адрес </w:t>
      </w:r>
      <w:r w:rsidR="00151F9C" w:rsidRPr="00DC73CD">
        <w:rPr>
          <w:sz w:val="28"/>
          <w:szCs w:val="28"/>
        </w:rPr>
        <w:t>региональн</w:t>
      </w:r>
      <w:r w:rsidR="00752EEB" w:rsidRPr="00DC73CD">
        <w:rPr>
          <w:sz w:val="28"/>
          <w:szCs w:val="28"/>
        </w:rPr>
        <w:t>ого</w:t>
      </w:r>
      <w:r w:rsidR="00151F9C" w:rsidRPr="00DC73CD">
        <w:rPr>
          <w:sz w:val="28"/>
          <w:szCs w:val="28"/>
        </w:rPr>
        <w:t xml:space="preserve"> </w:t>
      </w:r>
      <w:r w:rsidR="00BE74CA" w:rsidRPr="00DC73CD">
        <w:rPr>
          <w:sz w:val="28"/>
          <w:szCs w:val="28"/>
        </w:rPr>
        <w:t>Координатор</w:t>
      </w:r>
      <w:r w:rsidR="00752EEB" w:rsidRPr="00DC73CD">
        <w:rPr>
          <w:sz w:val="28"/>
          <w:szCs w:val="28"/>
        </w:rPr>
        <w:t>а</w:t>
      </w:r>
      <w:r w:rsidRPr="00DC73CD">
        <w:rPr>
          <w:sz w:val="28"/>
          <w:szCs w:val="28"/>
        </w:rPr>
        <w:t xml:space="preserve"> Фестиваля</w:t>
      </w:r>
      <w:r w:rsidR="005A7D40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следующий пакет</w:t>
      </w:r>
      <w:r w:rsidR="00151F9C" w:rsidRPr="00DC73CD">
        <w:rPr>
          <w:sz w:val="28"/>
          <w:szCs w:val="28"/>
        </w:rPr>
        <w:t xml:space="preserve"> документов и</w:t>
      </w:r>
      <w:r w:rsidRPr="00DC73CD">
        <w:rPr>
          <w:sz w:val="28"/>
          <w:szCs w:val="28"/>
        </w:rPr>
        <w:t xml:space="preserve"> конкурсных материалов:</w:t>
      </w:r>
    </w:p>
    <w:p w14:paraId="324A402A" w14:textId="529ED8B4" w:rsidR="00375C6C" w:rsidRPr="00DC73CD" w:rsidRDefault="00151F9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заявка на участие в </w:t>
      </w:r>
      <w:r w:rsidR="00375C6C" w:rsidRPr="00DC73CD">
        <w:rPr>
          <w:sz w:val="28"/>
          <w:szCs w:val="28"/>
        </w:rPr>
        <w:t>Фестивал</w:t>
      </w:r>
      <w:r w:rsidR="001E02A1" w:rsidRPr="00DC73CD">
        <w:rPr>
          <w:sz w:val="28"/>
          <w:szCs w:val="28"/>
        </w:rPr>
        <w:t>е</w:t>
      </w:r>
      <w:r w:rsidR="00375C6C" w:rsidRPr="00DC73CD">
        <w:rPr>
          <w:sz w:val="28"/>
          <w:szCs w:val="28"/>
        </w:rPr>
        <w:t xml:space="preserve"> (все поля в заявке обязательны для заполнения; заявка заполняется с использованием технических средств)</w:t>
      </w:r>
      <w:r w:rsidR="001E02A1" w:rsidRPr="00DC73CD">
        <w:rPr>
          <w:sz w:val="28"/>
          <w:szCs w:val="28"/>
        </w:rPr>
        <w:t xml:space="preserve"> (приложение 1 к Положению)</w:t>
      </w:r>
      <w:r w:rsidR="00375C6C" w:rsidRPr="00DC73CD">
        <w:rPr>
          <w:sz w:val="28"/>
          <w:szCs w:val="28"/>
        </w:rPr>
        <w:t>;</w:t>
      </w:r>
    </w:p>
    <w:p w14:paraId="15DC1076" w14:textId="1609D10C" w:rsidR="00883AD7" w:rsidRPr="00DC73CD" w:rsidRDefault="001E02A1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375C6C" w:rsidRPr="00DC73CD">
        <w:rPr>
          <w:sz w:val="28"/>
          <w:szCs w:val="28"/>
        </w:rPr>
        <w:t>описание концепции музейной экспозиции</w:t>
      </w:r>
      <w:r w:rsidR="00883AD7" w:rsidRPr="00DC73CD">
        <w:rPr>
          <w:sz w:val="28"/>
          <w:szCs w:val="28"/>
        </w:rPr>
        <w:t xml:space="preserve"> </w:t>
      </w:r>
      <w:r w:rsidR="00BB4B70" w:rsidRPr="00DC73CD">
        <w:rPr>
          <w:sz w:val="28"/>
          <w:szCs w:val="28"/>
        </w:rPr>
        <w:t>в формате .</w:t>
      </w:r>
      <w:r w:rsidR="00BB4B70" w:rsidRPr="00DC73CD">
        <w:rPr>
          <w:sz w:val="28"/>
          <w:szCs w:val="28"/>
          <w:lang w:val="en-US"/>
        </w:rPr>
        <w:t>doc</w:t>
      </w:r>
      <w:r w:rsidR="00A92773" w:rsidRPr="00DC73CD">
        <w:rPr>
          <w:sz w:val="28"/>
          <w:szCs w:val="28"/>
        </w:rPr>
        <w:t xml:space="preserve"> </w:t>
      </w:r>
      <w:r w:rsidR="00BB4B70" w:rsidRPr="00DC73CD">
        <w:rPr>
          <w:sz w:val="28"/>
          <w:szCs w:val="28"/>
        </w:rPr>
        <w:t xml:space="preserve">или </w:t>
      </w:r>
      <w:r w:rsidR="00A92773" w:rsidRPr="00DC73CD">
        <w:rPr>
          <w:sz w:val="28"/>
          <w:szCs w:val="28"/>
        </w:rPr>
        <w:t>.</w:t>
      </w:r>
      <w:r w:rsidR="00BB4B70" w:rsidRPr="00DC73CD">
        <w:rPr>
          <w:sz w:val="28"/>
          <w:szCs w:val="28"/>
          <w:lang w:val="en-US"/>
        </w:rPr>
        <w:t>docx</w:t>
      </w:r>
      <w:r w:rsidR="00BB4B70" w:rsidRPr="00DC73CD">
        <w:rPr>
          <w:sz w:val="28"/>
          <w:szCs w:val="28"/>
        </w:rPr>
        <w:t xml:space="preserve"> </w:t>
      </w:r>
      <w:r w:rsidR="00883AD7" w:rsidRPr="00DC73CD">
        <w:rPr>
          <w:sz w:val="28"/>
          <w:szCs w:val="28"/>
        </w:rPr>
        <w:t>(приложение 2 к Положению);</w:t>
      </w:r>
    </w:p>
    <w:p w14:paraId="56B31A62" w14:textId="178C30C0" w:rsidR="00375C6C" w:rsidRPr="00DC73CD" w:rsidRDefault="00883AD7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375C6C" w:rsidRPr="00DC73CD">
        <w:rPr>
          <w:sz w:val="28"/>
          <w:szCs w:val="28"/>
        </w:rPr>
        <w:t>согласие каждого представителя участника Фестиваля</w:t>
      </w:r>
      <w:r w:rsidR="00FA4C5B" w:rsidRPr="00DC73CD">
        <w:rPr>
          <w:sz w:val="28"/>
          <w:szCs w:val="28"/>
        </w:rPr>
        <w:t xml:space="preserve"> </w:t>
      </w:r>
      <w:r w:rsidR="00375C6C" w:rsidRPr="00DC73CD">
        <w:rPr>
          <w:sz w:val="28"/>
          <w:szCs w:val="28"/>
        </w:rPr>
        <w:t>от образовательной организации на обработку персональных данных</w:t>
      </w:r>
      <w:r w:rsidR="00FA4C5B" w:rsidRPr="00DC73CD">
        <w:rPr>
          <w:sz w:val="28"/>
          <w:szCs w:val="28"/>
        </w:rPr>
        <w:t xml:space="preserve"> </w:t>
      </w:r>
      <w:r w:rsidR="00375C6C" w:rsidRPr="00DC73CD">
        <w:rPr>
          <w:sz w:val="28"/>
          <w:szCs w:val="28"/>
        </w:rPr>
        <w:t xml:space="preserve">(при необходимости фото- </w:t>
      </w:r>
      <w:r w:rsidR="005F460D" w:rsidRPr="00DC73CD">
        <w:rPr>
          <w:sz w:val="28"/>
          <w:szCs w:val="28"/>
        </w:rPr>
        <w:t xml:space="preserve">                   </w:t>
      </w:r>
      <w:r w:rsidR="00375C6C" w:rsidRPr="00DC73CD">
        <w:rPr>
          <w:sz w:val="28"/>
          <w:szCs w:val="28"/>
        </w:rPr>
        <w:t>и видеосъемку), использование фото-</w:t>
      </w:r>
      <w:r w:rsidR="00FA4C5B" w:rsidRPr="00DC73CD">
        <w:rPr>
          <w:sz w:val="28"/>
          <w:szCs w:val="28"/>
        </w:rPr>
        <w:t xml:space="preserve"> </w:t>
      </w:r>
      <w:r w:rsidR="00375C6C" w:rsidRPr="00DC73CD">
        <w:rPr>
          <w:sz w:val="28"/>
          <w:szCs w:val="28"/>
        </w:rPr>
        <w:t xml:space="preserve">и видеоматериала музейных экспозиций </w:t>
      </w:r>
      <w:r w:rsidR="005F460D" w:rsidRPr="00DC73CD">
        <w:rPr>
          <w:sz w:val="28"/>
          <w:szCs w:val="28"/>
        </w:rPr>
        <w:t xml:space="preserve">                </w:t>
      </w:r>
      <w:r w:rsidR="00375C6C" w:rsidRPr="00DC73CD">
        <w:rPr>
          <w:sz w:val="28"/>
          <w:szCs w:val="28"/>
        </w:rPr>
        <w:t>в некоммерческих целях</w:t>
      </w:r>
      <w:r w:rsidR="00FA4C5B" w:rsidRPr="00DC73CD">
        <w:rPr>
          <w:sz w:val="28"/>
          <w:szCs w:val="28"/>
        </w:rPr>
        <w:t xml:space="preserve"> </w:t>
      </w:r>
      <w:r w:rsidR="00375C6C" w:rsidRPr="00DC73CD">
        <w:rPr>
          <w:sz w:val="28"/>
          <w:szCs w:val="28"/>
        </w:rPr>
        <w:t>на безвозмездной основе, включая обучающихся образовательных организаций/родителей (законных представителей) обучающихся и педагогических работников</w:t>
      </w:r>
      <w:r w:rsidR="00FA4C5B" w:rsidRPr="00DC73CD">
        <w:rPr>
          <w:sz w:val="28"/>
          <w:szCs w:val="28"/>
        </w:rPr>
        <w:t xml:space="preserve"> (приложение 3 к Положению)</w:t>
      </w:r>
      <w:r w:rsidR="00375C6C" w:rsidRPr="00DC73CD">
        <w:rPr>
          <w:sz w:val="28"/>
          <w:szCs w:val="28"/>
        </w:rPr>
        <w:t>;</w:t>
      </w:r>
    </w:p>
    <w:p w14:paraId="000A8767" w14:textId="1DDF6C0D" w:rsidR="0079614C" w:rsidRPr="00DC73CD" w:rsidRDefault="0079614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паспорт музейной экспозиции в формате .</w:t>
      </w:r>
      <w:r w:rsidRPr="00DC73CD">
        <w:rPr>
          <w:sz w:val="28"/>
          <w:szCs w:val="28"/>
          <w:lang w:val="en-US"/>
        </w:rPr>
        <w:t>doc</w:t>
      </w:r>
      <w:r w:rsidRPr="00DC73CD">
        <w:rPr>
          <w:sz w:val="28"/>
          <w:szCs w:val="28"/>
        </w:rPr>
        <w:t xml:space="preserve"> или .</w:t>
      </w:r>
      <w:r w:rsidRPr="00DC73CD">
        <w:rPr>
          <w:sz w:val="28"/>
          <w:szCs w:val="28"/>
          <w:lang w:val="en-US"/>
        </w:rPr>
        <w:t>docx</w:t>
      </w:r>
      <w:r w:rsidRPr="00DC73CD">
        <w:rPr>
          <w:sz w:val="28"/>
          <w:szCs w:val="28"/>
        </w:rPr>
        <w:t xml:space="preserve"> (приложение 4 к Положению);</w:t>
      </w:r>
    </w:p>
    <w:p w14:paraId="7D88B69D" w14:textId="135D8F5D" w:rsidR="0083210A" w:rsidRPr="00DC73CD" w:rsidRDefault="0083210A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фотографии музейной экспозиции (не менее четырех разрешением около 300 пикселей);</w:t>
      </w:r>
    </w:p>
    <w:p w14:paraId="3007F646" w14:textId="411A3D84" w:rsidR="00375C6C" w:rsidRPr="00DC73CD" w:rsidRDefault="00E05CD9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375C6C" w:rsidRPr="00DC73CD">
        <w:rPr>
          <w:sz w:val="28"/>
          <w:szCs w:val="28"/>
        </w:rPr>
        <w:t>видеоролик-презентация музейной экспозиции</w:t>
      </w:r>
      <w:r w:rsidR="00E85693" w:rsidRPr="00DC73CD">
        <w:rPr>
          <w:sz w:val="28"/>
          <w:szCs w:val="28"/>
        </w:rPr>
        <w:t xml:space="preserve"> (разрешение 720 р</w:t>
      </w:r>
      <w:r w:rsidR="005F460D" w:rsidRPr="00DC73CD">
        <w:rPr>
          <w:sz w:val="28"/>
          <w:szCs w:val="28"/>
        </w:rPr>
        <w:t xml:space="preserve"> </w:t>
      </w:r>
      <w:r w:rsidR="00E85693" w:rsidRPr="00DC73CD">
        <w:rPr>
          <w:sz w:val="28"/>
          <w:szCs w:val="28"/>
        </w:rPr>
        <w:t>(НР Ready) и выше) продолжительностью не более 5 минут</w:t>
      </w:r>
      <w:r w:rsidR="0079614C" w:rsidRPr="00DC73CD">
        <w:rPr>
          <w:sz w:val="28"/>
          <w:szCs w:val="28"/>
        </w:rPr>
        <w:t>.</w:t>
      </w:r>
    </w:p>
    <w:p w14:paraId="5DB9D0E7" w14:textId="77777777" w:rsidR="006B054E" w:rsidRPr="00DC73CD" w:rsidRDefault="006B054E" w:rsidP="00DC73CD">
      <w:pPr>
        <w:ind w:firstLine="709"/>
        <w:jc w:val="both"/>
        <w:rPr>
          <w:sz w:val="28"/>
          <w:szCs w:val="28"/>
        </w:rPr>
      </w:pPr>
    </w:p>
    <w:p w14:paraId="0D396073" w14:textId="4985DF48" w:rsidR="00B84C7C" w:rsidRPr="00DC73CD" w:rsidRDefault="006B054E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6.</w:t>
      </w:r>
      <w:r w:rsidR="00B84C7C" w:rsidRPr="00DC73CD">
        <w:rPr>
          <w:b/>
          <w:bCs/>
          <w:sz w:val="28"/>
          <w:szCs w:val="28"/>
        </w:rPr>
        <w:t xml:space="preserve"> Требования к конкурсным материалам</w:t>
      </w:r>
      <w:r w:rsidR="00AD0762" w:rsidRPr="00DC73CD">
        <w:rPr>
          <w:b/>
          <w:bCs/>
          <w:sz w:val="28"/>
          <w:szCs w:val="28"/>
        </w:rPr>
        <w:t xml:space="preserve"> и критерии их оценки</w:t>
      </w:r>
    </w:p>
    <w:p w14:paraId="6D35E1FC" w14:textId="7C088B63" w:rsidR="00B84C7C" w:rsidRPr="00DC73CD" w:rsidRDefault="00E85693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6</w:t>
      </w:r>
      <w:r w:rsidR="00B84C7C" w:rsidRPr="00DC73CD">
        <w:rPr>
          <w:sz w:val="28"/>
          <w:szCs w:val="28"/>
        </w:rPr>
        <w:t>.1. Конкурсные материалы представляются образовательной организацией вместе с развернутым описанием концепции создания музейной экспозиции, паспортом и видеороликом-презентацией музейной экспозиции. Руководитель музейной экспозиции отвечает за оформление и представление конкурсных материалов для участия в Фестивале.</w:t>
      </w:r>
    </w:p>
    <w:p w14:paraId="472B61F4" w14:textId="79C3E51D" w:rsidR="00B84C7C" w:rsidRPr="00DC73CD" w:rsidRDefault="00E85693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6.2. </w:t>
      </w:r>
      <w:r w:rsidR="00B84C7C" w:rsidRPr="00DC73CD">
        <w:rPr>
          <w:sz w:val="28"/>
          <w:szCs w:val="28"/>
        </w:rPr>
        <w:t xml:space="preserve">Все конкурсные материалы заполняются представителем образовательной организации по утвержденным формам </w:t>
      </w:r>
      <w:r w:rsidR="00AD0762" w:rsidRPr="00DC73CD">
        <w:rPr>
          <w:sz w:val="28"/>
          <w:szCs w:val="28"/>
        </w:rPr>
        <w:t>(</w:t>
      </w:r>
      <w:r w:rsidRPr="00DC73CD">
        <w:rPr>
          <w:sz w:val="28"/>
          <w:szCs w:val="28"/>
        </w:rPr>
        <w:t>приложени</w:t>
      </w:r>
      <w:r w:rsidR="00AD0762" w:rsidRPr="00DC73CD">
        <w:rPr>
          <w:sz w:val="28"/>
          <w:szCs w:val="28"/>
        </w:rPr>
        <w:t>я</w:t>
      </w:r>
      <w:r w:rsidRPr="00DC73CD">
        <w:rPr>
          <w:sz w:val="28"/>
          <w:szCs w:val="28"/>
        </w:rPr>
        <w:t xml:space="preserve"> 1, 2, 3, 4 к Положению</w:t>
      </w:r>
      <w:r w:rsidR="00AD0762" w:rsidRPr="00DC73CD">
        <w:rPr>
          <w:sz w:val="28"/>
          <w:szCs w:val="28"/>
        </w:rPr>
        <w:t>) согласно инструкции по оформлению конкурсной документации (приложение 5 к Положению).</w:t>
      </w:r>
    </w:p>
    <w:p w14:paraId="6659AC93" w14:textId="47569FF5" w:rsidR="00B84C7C" w:rsidRPr="00DC73CD" w:rsidRDefault="00E85693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lastRenderedPageBreak/>
        <w:t>6</w:t>
      </w:r>
      <w:r w:rsidR="00D04A84" w:rsidRPr="00DC73CD">
        <w:rPr>
          <w:sz w:val="28"/>
          <w:szCs w:val="28"/>
        </w:rPr>
        <w:t>.3</w:t>
      </w:r>
      <w:r w:rsidR="00B84C7C" w:rsidRPr="00DC73CD">
        <w:rPr>
          <w:sz w:val="28"/>
          <w:szCs w:val="28"/>
        </w:rPr>
        <w:t>. На всех этапах Фестиваля не подлежат оценке жюри конкурсные материалы, подготовленные с нарушением требований к их оформлению или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с нарушением сроков их представления. Неполный пакет конкурсных материалов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не принимается.</w:t>
      </w:r>
    </w:p>
    <w:p w14:paraId="193E6290" w14:textId="09278EFA" w:rsidR="00B84C7C" w:rsidRPr="00DC73CD" w:rsidRDefault="00E85693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6</w:t>
      </w:r>
      <w:r w:rsidR="00D04A84" w:rsidRPr="00DC73CD">
        <w:rPr>
          <w:sz w:val="28"/>
          <w:szCs w:val="28"/>
        </w:rPr>
        <w:t>.4</w:t>
      </w:r>
      <w:r w:rsidR="00B84C7C" w:rsidRPr="00DC73CD">
        <w:rPr>
          <w:sz w:val="28"/>
          <w:szCs w:val="28"/>
        </w:rPr>
        <w:t>. Для участия в Фестивале образовательная организация представляет одну конкурсную заявку.</w:t>
      </w:r>
    </w:p>
    <w:p w14:paraId="3B125DC3" w14:textId="39D2175F" w:rsidR="00B84C7C" w:rsidRPr="00DC73CD" w:rsidRDefault="00D04A8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6.5</w:t>
      </w:r>
      <w:r w:rsidR="00B84C7C" w:rsidRPr="00DC73CD">
        <w:rPr>
          <w:sz w:val="28"/>
          <w:szCs w:val="28"/>
        </w:rPr>
        <w:t>. Оценка конкурсных заявок жюри всех этапов осуществляется</w:t>
      </w:r>
      <w:r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по критериям, включающим в себя следующие показатели:</w:t>
      </w:r>
    </w:p>
    <w:p w14:paraId="4AA3CE44" w14:textId="77777777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1) содержание </w:t>
      </w:r>
      <w:bookmarkStart w:id="3" w:name="_Hlk116462615"/>
      <w:r w:rsidRPr="00DC73CD">
        <w:rPr>
          <w:sz w:val="28"/>
          <w:szCs w:val="28"/>
        </w:rPr>
        <w:t>музейной</w:t>
      </w:r>
      <w:bookmarkEnd w:id="3"/>
      <w:r w:rsidRPr="00DC73CD">
        <w:rPr>
          <w:sz w:val="28"/>
          <w:szCs w:val="28"/>
        </w:rPr>
        <w:t xml:space="preserve"> экспозиции:</w:t>
      </w:r>
    </w:p>
    <w:p w14:paraId="1D388343" w14:textId="23A002C6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соответствие конкурсной заявки выбранному тематическому направлению;</w:t>
      </w:r>
    </w:p>
    <w:p w14:paraId="1C106FDE" w14:textId="3888B7E5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соответствие содержания музейной экспозиции выбранной теме;</w:t>
      </w:r>
    </w:p>
    <w:p w14:paraId="3DA058E9" w14:textId="11B5B9EF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полнота раскрытия темы музейной экспозиции;</w:t>
      </w:r>
    </w:p>
    <w:p w14:paraId="4B7FC480" w14:textId="20516696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оригинальность авторского замысла;</w:t>
      </w:r>
    </w:p>
    <w:p w14:paraId="7FA244E1" w14:textId="4B942879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использование музейных экспонатов, научно-вспомогательных материалов и средств музейного показа;</w:t>
      </w:r>
    </w:p>
    <w:p w14:paraId="0F39588A" w14:textId="320A5F8E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привлечение дополнительных научных и художественных материалов, и их корректное использование;</w:t>
      </w:r>
    </w:p>
    <w:p w14:paraId="26064FB8" w14:textId="739E95D2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наличие региональной специфики музейной экспозиции;</w:t>
      </w:r>
    </w:p>
    <w:p w14:paraId="4C263FBE" w14:textId="77777777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2) художественное и техническое оформление музейной экспозиции:</w:t>
      </w:r>
    </w:p>
    <w:p w14:paraId="72682A78" w14:textId="5628216A" w:rsidR="00B84C7C" w:rsidRPr="00DC73CD" w:rsidRDefault="00D04A8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использование экспозиционной площади;</w:t>
      </w:r>
    </w:p>
    <w:p w14:paraId="2132449E" w14:textId="1EC14C74" w:rsidR="00B84C7C" w:rsidRPr="00DC73CD" w:rsidRDefault="00D04A8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владение средствами музейного показа;</w:t>
      </w:r>
    </w:p>
    <w:p w14:paraId="207F212A" w14:textId="7C6F7C4A" w:rsidR="00B84C7C" w:rsidRPr="00DC73CD" w:rsidRDefault="00D04A8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84C7C" w:rsidRPr="00DC73CD">
        <w:rPr>
          <w:sz w:val="28"/>
          <w:szCs w:val="28"/>
        </w:rPr>
        <w:t>эстетическое решение;</w:t>
      </w:r>
    </w:p>
    <w:p w14:paraId="482811D6" w14:textId="4F0323E3" w:rsidR="00B84C7C" w:rsidRPr="00DC73CD" w:rsidRDefault="00D04A84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 xml:space="preserve">- </w:t>
      </w:r>
      <w:r w:rsidR="00B45C31" w:rsidRPr="00DC73CD">
        <w:rPr>
          <w:sz w:val="28"/>
          <w:szCs w:val="28"/>
        </w:rPr>
        <w:t>наличие интерактивных элементов.</w:t>
      </w:r>
    </w:p>
    <w:p w14:paraId="444126D1" w14:textId="77777777" w:rsidR="00B84C7C" w:rsidRPr="00DC73CD" w:rsidRDefault="00B84C7C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3) учебно-воспитательный и просветительский потенциал музейной экспозиции:</w:t>
      </w:r>
    </w:p>
    <w:p w14:paraId="46B0170B" w14:textId="434FD335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применимость содержания музейной экспозиции в образовательном процессе;</w:t>
      </w:r>
    </w:p>
    <w:p w14:paraId="6C70D630" w14:textId="44C8B28A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участие обучающихся в создании музейной экспозиции;</w:t>
      </w:r>
    </w:p>
    <w:p w14:paraId="3FD5DD6F" w14:textId="0F274DE3" w:rsidR="0079614C" w:rsidRPr="00DC73CD" w:rsidRDefault="0079614C" w:rsidP="00DC73CD">
      <w:pPr>
        <w:ind w:firstLine="709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- включенность экспозиции в культурное пространство региона.</w:t>
      </w:r>
    </w:p>
    <w:p w14:paraId="4ADD2B74" w14:textId="4BD96B00" w:rsidR="00B84C7C" w:rsidRPr="00DC73CD" w:rsidRDefault="00B45C31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6.6</w:t>
      </w:r>
      <w:r w:rsidR="0021588F" w:rsidRPr="00DC73CD">
        <w:rPr>
          <w:sz w:val="28"/>
          <w:szCs w:val="28"/>
        </w:rPr>
        <w:t>.</w:t>
      </w:r>
      <w:r w:rsidR="00B84C7C" w:rsidRPr="00DC73CD">
        <w:rPr>
          <w:sz w:val="28"/>
          <w:szCs w:val="28"/>
        </w:rPr>
        <w:t xml:space="preserve"> Оценки по каждому показателю выставляется по шкале от 0 до 3 баллов.</w:t>
      </w:r>
    </w:p>
    <w:p w14:paraId="21D8CB2C" w14:textId="4F3BA5B5" w:rsidR="00B84C7C" w:rsidRPr="00DC73CD" w:rsidRDefault="0021588F" w:rsidP="00DC73CD">
      <w:pPr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6.</w:t>
      </w:r>
      <w:r w:rsidR="00B45C31" w:rsidRPr="00DC73CD">
        <w:rPr>
          <w:sz w:val="28"/>
          <w:szCs w:val="28"/>
        </w:rPr>
        <w:t>7</w:t>
      </w:r>
      <w:r w:rsidRPr="00DC73CD">
        <w:rPr>
          <w:sz w:val="28"/>
          <w:szCs w:val="28"/>
        </w:rPr>
        <w:t>.</w:t>
      </w:r>
      <w:r w:rsidR="00B84C7C" w:rsidRPr="00DC73CD">
        <w:rPr>
          <w:sz w:val="28"/>
          <w:szCs w:val="28"/>
        </w:rPr>
        <w:t xml:space="preserve"> По решению членов жюри к оценке не допускаются работы,</w:t>
      </w:r>
      <w:r w:rsidR="00D04A84" w:rsidRPr="00DC73CD">
        <w:rPr>
          <w:sz w:val="28"/>
          <w:szCs w:val="28"/>
        </w:rPr>
        <w:t xml:space="preserve"> </w:t>
      </w:r>
      <w:r w:rsidR="00B84C7C" w:rsidRPr="00DC73CD">
        <w:rPr>
          <w:sz w:val="28"/>
          <w:szCs w:val="28"/>
        </w:rPr>
        <w:t>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14:paraId="14F71C25" w14:textId="77777777" w:rsidR="00B84C7C" w:rsidRPr="00DC73CD" w:rsidRDefault="00B84C7C" w:rsidP="00DC73CD">
      <w:pPr>
        <w:ind w:firstLine="567"/>
        <w:jc w:val="both"/>
        <w:rPr>
          <w:sz w:val="28"/>
          <w:szCs w:val="28"/>
        </w:rPr>
      </w:pPr>
    </w:p>
    <w:p w14:paraId="66FF8404" w14:textId="568BA2A2" w:rsidR="00B84C7C" w:rsidRPr="00DC73CD" w:rsidRDefault="00E3477D" w:rsidP="00DC73CD">
      <w:pPr>
        <w:jc w:val="center"/>
        <w:rPr>
          <w:b/>
          <w:bCs/>
          <w:sz w:val="28"/>
          <w:szCs w:val="28"/>
        </w:rPr>
      </w:pPr>
      <w:r w:rsidRPr="00DC73CD">
        <w:rPr>
          <w:b/>
          <w:bCs/>
          <w:sz w:val="28"/>
          <w:szCs w:val="28"/>
        </w:rPr>
        <w:t>7</w:t>
      </w:r>
      <w:r w:rsidR="00B84C7C" w:rsidRPr="00DC73CD">
        <w:rPr>
          <w:b/>
          <w:bCs/>
          <w:sz w:val="28"/>
          <w:szCs w:val="28"/>
        </w:rPr>
        <w:t xml:space="preserve">. Определение </w:t>
      </w:r>
      <w:r w:rsidRPr="00DC73CD">
        <w:rPr>
          <w:b/>
          <w:bCs/>
          <w:sz w:val="28"/>
          <w:szCs w:val="28"/>
        </w:rPr>
        <w:t>результатов</w:t>
      </w:r>
      <w:r w:rsidR="00B84C7C" w:rsidRPr="00DC73CD">
        <w:rPr>
          <w:b/>
          <w:bCs/>
          <w:sz w:val="28"/>
          <w:szCs w:val="28"/>
        </w:rPr>
        <w:t xml:space="preserve"> Фестиваля</w:t>
      </w:r>
      <w:r w:rsidRPr="00DC73CD">
        <w:rPr>
          <w:b/>
          <w:bCs/>
          <w:sz w:val="28"/>
          <w:szCs w:val="28"/>
        </w:rPr>
        <w:t xml:space="preserve"> и награждение</w:t>
      </w:r>
    </w:p>
    <w:p w14:paraId="34B34652" w14:textId="479EB7F4" w:rsidR="0021588F" w:rsidRPr="00DC73CD" w:rsidRDefault="0021588F" w:rsidP="00DC73CD">
      <w:pPr>
        <w:pStyle w:val="11"/>
        <w:tabs>
          <w:tab w:val="left" w:pos="851"/>
        </w:tabs>
        <w:ind w:firstLine="567"/>
        <w:jc w:val="both"/>
        <w:rPr>
          <w:b w:val="0"/>
          <w:caps w:val="0"/>
          <w:szCs w:val="28"/>
        </w:rPr>
      </w:pPr>
      <w:r w:rsidRPr="00DC73CD">
        <w:rPr>
          <w:b w:val="0"/>
          <w:caps w:val="0"/>
          <w:szCs w:val="28"/>
        </w:rPr>
        <w:t>7.1. Жюри оценивает конкурсные работы в соответствии с критериями (</w:t>
      </w:r>
      <w:r w:rsidR="00E4413D" w:rsidRPr="00DC73CD">
        <w:rPr>
          <w:b w:val="0"/>
          <w:caps w:val="0"/>
          <w:szCs w:val="28"/>
        </w:rPr>
        <w:t>согласно п. 6.5. настоящего</w:t>
      </w:r>
      <w:r w:rsidRPr="00DC73CD">
        <w:rPr>
          <w:b w:val="0"/>
          <w:caps w:val="0"/>
          <w:szCs w:val="28"/>
        </w:rPr>
        <w:t xml:space="preserve"> Положени</w:t>
      </w:r>
      <w:r w:rsidR="00E4413D" w:rsidRPr="00DC73CD">
        <w:rPr>
          <w:b w:val="0"/>
          <w:caps w:val="0"/>
          <w:szCs w:val="28"/>
        </w:rPr>
        <w:t>я</w:t>
      </w:r>
      <w:r w:rsidRPr="00DC73CD">
        <w:rPr>
          <w:b w:val="0"/>
          <w:caps w:val="0"/>
          <w:szCs w:val="28"/>
        </w:rPr>
        <w:t>). Решение жюри оформляется протоколом.</w:t>
      </w:r>
    </w:p>
    <w:p w14:paraId="5C9D79A6" w14:textId="5488B0F6" w:rsidR="0021588F" w:rsidRPr="00DC73CD" w:rsidRDefault="0021588F" w:rsidP="00DC73CD">
      <w:pPr>
        <w:pStyle w:val="ae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C73CD">
        <w:rPr>
          <w:rFonts w:ascii="Times New Roman" w:hAnsi="Times New Roman" w:cs="Times New Roman"/>
          <w:color w:val="auto"/>
          <w:sz w:val="28"/>
          <w:szCs w:val="28"/>
        </w:rPr>
        <w:t>7.2. Победители и призеры Фестиваля определяются в каждой категории по наибольшей сумме баллов.</w:t>
      </w:r>
    </w:p>
    <w:p w14:paraId="2050C88C" w14:textId="2786A33A" w:rsidR="0021588F" w:rsidRPr="00DC73CD" w:rsidRDefault="0021588F" w:rsidP="00DC73CD">
      <w:pPr>
        <w:pStyle w:val="ae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C73CD">
        <w:rPr>
          <w:rFonts w:ascii="Times New Roman" w:hAnsi="Times New Roman" w:cs="Times New Roman"/>
          <w:color w:val="auto"/>
          <w:sz w:val="28"/>
          <w:szCs w:val="28"/>
        </w:rPr>
        <w:t>7.3. Победители (1-е место) и призеры (2-е и 3-е место) награждаются дипломами I, II, III степени Министерства образования, науки и молодежи Республики Крым</w:t>
      </w:r>
      <w:r w:rsidR="00567D45" w:rsidRPr="00DC73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97442A" w14:textId="77777777" w:rsidR="00384238" w:rsidRPr="00DC73CD" w:rsidRDefault="0021588F" w:rsidP="00DC73C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eastAsia="zh-CN"/>
        </w:rPr>
      </w:pPr>
      <w:r w:rsidRPr="00DC73CD">
        <w:rPr>
          <w:sz w:val="28"/>
          <w:szCs w:val="28"/>
        </w:rPr>
        <w:t xml:space="preserve">7.4. Победители регионального этапа Всероссийского фестиваля музейных </w:t>
      </w:r>
      <w:r w:rsidRPr="00DC73CD">
        <w:rPr>
          <w:sz w:val="28"/>
          <w:szCs w:val="28"/>
        </w:rPr>
        <w:lastRenderedPageBreak/>
        <w:t>экспозиций образовательных организаций «Без срока давности», проводимом в 202</w:t>
      </w:r>
      <w:r w:rsidR="00384238" w:rsidRPr="00DC73CD">
        <w:rPr>
          <w:sz w:val="28"/>
          <w:szCs w:val="28"/>
        </w:rPr>
        <w:t>5</w:t>
      </w:r>
      <w:r w:rsidRPr="00DC73CD">
        <w:rPr>
          <w:sz w:val="28"/>
          <w:szCs w:val="28"/>
        </w:rPr>
        <w:t>/2</w:t>
      </w:r>
      <w:r w:rsidR="00384238" w:rsidRPr="00DC73CD">
        <w:rPr>
          <w:sz w:val="28"/>
          <w:szCs w:val="28"/>
        </w:rPr>
        <w:t>6</w:t>
      </w:r>
      <w:r w:rsidRPr="00DC73CD">
        <w:rPr>
          <w:sz w:val="28"/>
          <w:szCs w:val="28"/>
        </w:rPr>
        <w:t xml:space="preserve"> учебном году</w:t>
      </w:r>
      <w:r w:rsidR="007114E9" w:rsidRPr="00DC73CD">
        <w:rPr>
          <w:sz w:val="28"/>
          <w:szCs w:val="28"/>
        </w:rPr>
        <w:t xml:space="preserve"> в Республике Крым</w:t>
      </w:r>
      <w:r w:rsidR="0068689D" w:rsidRPr="00DC73CD">
        <w:rPr>
          <w:sz w:val="28"/>
          <w:szCs w:val="28"/>
        </w:rPr>
        <w:t>,</w:t>
      </w:r>
      <w:r w:rsidRPr="00DC73CD">
        <w:rPr>
          <w:sz w:val="28"/>
          <w:szCs w:val="28"/>
        </w:rPr>
        <w:t xml:space="preserve"> рекомендуются</w:t>
      </w:r>
      <w:r w:rsidR="008B3E2A" w:rsidRPr="00DC73CD">
        <w:rPr>
          <w:sz w:val="28"/>
          <w:szCs w:val="28"/>
        </w:rPr>
        <w:t xml:space="preserve"> к участию</w:t>
      </w:r>
      <w:r w:rsidR="007114E9" w:rsidRPr="00DC73CD">
        <w:rPr>
          <w:sz w:val="28"/>
          <w:szCs w:val="28"/>
        </w:rPr>
        <w:t xml:space="preserve"> </w:t>
      </w:r>
      <w:r w:rsidRPr="00DC73CD">
        <w:rPr>
          <w:sz w:val="28"/>
          <w:szCs w:val="28"/>
        </w:rPr>
        <w:t>в III (</w:t>
      </w:r>
      <w:r w:rsidRPr="00DC73CD">
        <w:rPr>
          <w:iCs/>
          <w:sz w:val="28"/>
          <w:szCs w:val="28"/>
          <w:lang w:eastAsia="zh-CN"/>
        </w:rPr>
        <w:t>федеральном</w:t>
      </w:r>
      <w:r w:rsidR="002133FC" w:rsidRPr="00DC73CD">
        <w:rPr>
          <w:iCs/>
          <w:sz w:val="28"/>
          <w:szCs w:val="28"/>
          <w:lang w:eastAsia="zh-CN"/>
        </w:rPr>
        <w:t>)</w:t>
      </w:r>
      <w:r w:rsidRPr="00DC73CD">
        <w:rPr>
          <w:iCs/>
          <w:sz w:val="28"/>
          <w:szCs w:val="28"/>
          <w:lang w:eastAsia="zh-CN"/>
        </w:rPr>
        <w:t xml:space="preserve"> этапе Фестиваля.</w:t>
      </w:r>
    </w:p>
    <w:p w14:paraId="3124773B" w14:textId="7ACC9440" w:rsidR="00384238" w:rsidRPr="00DC73CD" w:rsidRDefault="00384238" w:rsidP="00DC73C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eastAsia="zh-CN"/>
        </w:rPr>
      </w:pPr>
    </w:p>
    <w:p w14:paraId="23F0AC1E" w14:textId="0836E135" w:rsidR="004C14C2" w:rsidRPr="00DC73CD" w:rsidRDefault="004C14C2" w:rsidP="00DC73CD">
      <w:pPr>
        <w:pStyle w:val="af5"/>
        <w:widowControl w:val="0"/>
        <w:ind w:left="360"/>
        <w:jc w:val="center"/>
        <w:rPr>
          <w:b/>
          <w:sz w:val="28"/>
          <w:szCs w:val="28"/>
        </w:rPr>
      </w:pPr>
      <w:bookmarkStart w:id="4" w:name="_Hlk62203144"/>
      <w:r w:rsidRPr="00DC73CD">
        <w:rPr>
          <w:b/>
          <w:sz w:val="28"/>
          <w:szCs w:val="28"/>
        </w:rPr>
        <w:t>8. Финансовые условия</w:t>
      </w:r>
    </w:p>
    <w:bookmarkEnd w:id="4"/>
    <w:p w14:paraId="6307BEC8" w14:textId="6E3C95CA" w:rsidR="004C14C2" w:rsidRPr="00DC73CD" w:rsidRDefault="004C14C2" w:rsidP="00DC73CD">
      <w:pPr>
        <w:widowControl w:val="0"/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8.1. Расходы на проведение муниципального этапа Фестиваля обеспечиваются за счет средств бюджетов муниципальных образований Республики Крым, средств государственных/частных образовательных организаций Республики Крым.</w:t>
      </w:r>
    </w:p>
    <w:p w14:paraId="3B2EEE3A" w14:textId="71EF5082" w:rsidR="004C14C2" w:rsidRPr="00DC73CD" w:rsidRDefault="004C14C2" w:rsidP="00DC73CD">
      <w:pPr>
        <w:widowControl w:val="0"/>
        <w:ind w:firstLine="567"/>
        <w:jc w:val="both"/>
        <w:rPr>
          <w:sz w:val="28"/>
          <w:szCs w:val="28"/>
        </w:rPr>
      </w:pPr>
      <w:r w:rsidRPr="00DC73CD">
        <w:rPr>
          <w:sz w:val="28"/>
          <w:szCs w:val="28"/>
        </w:rPr>
        <w:t>8.2. Расходы на подготовку, организацию, проведение регионального этапа Фестиваля, награждение победителей и призеров обеспечиваются за счет средств бюджета Республики Крым в пределах лимитов, доведенных Государственному бюджетному образовательному учреждению дополнительного образования Республики Крым «Центр детско-юношеского туризма и краеведения» на выполнение Государственного задания на 2026 год и на плановый период 2027 и 2028 годов от 09.12.2025 № 803.1.</w:t>
      </w:r>
    </w:p>
    <w:p w14:paraId="15605769" w14:textId="77777777" w:rsidR="004C14C2" w:rsidRPr="00DC73CD" w:rsidRDefault="004C14C2" w:rsidP="00DC73C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eastAsia="zh-CN"/>
        </w:rPr>
      </w:pPr>
    </w:p>
    <w:p w14:paraId="33E57B74" w14:textId="674730B5" w:rsidR="00151F9C" w:rsidRPr="00DC73CD" w:rsidRDefault="00151F9C" w:rsidP="00DC73C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C73CD">
        <w:rPr>
          <w:b/>
          <w:sz w:val="28"/>
          <w:szCs w:val="28"/>
        </w:rPr>
        <w:br w:type="page"/>
      </w:r>
    </w:p>
    <w:p w14:paraId="17536F21" w14:textId="31A2A6CF" w:rsidR="00151F9C" w:rsidRPr="00151F9C" w:rsidRDefault="00151F9C" w:rsidP="00D04A84">
      <w:pPr>
        <w:pStyle w:val="13"/>
        <w:ind w:firstLine="5387"/>
        <w:rPr>
          <w:sz w:val="28"/>
          <w:szCs w:val="28"/>
        </w:rPr>
      </w:pPr>
      <w:r w:rsidRPr="00151F9C">
        <w:rPr>
          <w:sz w:val="28"/>
          <w:szCs w:val="28"/>
        </w:rPr>
        <w:lastRenderedPageBreak/>
        <w:t>Приложение 1</w:t>
      </w:r>
    </w:p>
    <w:p w14:paraId="76DB01C1" w14:textId="20D97FBE" w:rsidR="00151F9C" w:rsidRPr="00151F9C" w:rsidRDefault="00151F9C" w:rsidP="00D04A84">
      <w:pPr>
        <w:pStyle w:val="13"/>
        <w:ind w:left="5400"/>
        <w:rPr>
          <w:sz w:val="28"/>
          <w:szCs w:val="28"/>
        </w:rPr>
      </w:pPr>
      <w:r w:rsidRPr="00151F9C">
        <w:rPr>
          <w:sz w:val="28"/>
          <w:szCs w:val="28"/>
        </w:rPr>
        <w:t xml:space="preserve">к Положению о проведении регионального этапа Всероссийского фестиваля музейных экспозиций образовательных организаций «Без срока давности», проводимом в </w:t>
      </w:r>
      <w:r w:rsidR="00565AEF" w:rsidRPr="00151F9C">
        <w:rPr>
          <w:sz w:val="28"/>
          <w:szCs w:val="28"/>
        </w:rPr>
        <w:t>202</w:t>
      </w:r>
      <w:r w:rsidR="00565AEF">
        <w:rPr>
          <w:sz w:val="28"/>
          <w:szCs w:val="28"/>
        </w:rPr>
        <w:t>5</w:t>
      </w:r>
      <w:r w:rsidR="00565AEF" w:rsidRPr="00151F9C">
        <w:rPr>
          <w:sz w:val="28"/>
          <w:szCs w:val="28"/>
        </w:rPr>
        <w:t>/2</w:t>
      </w:r>
      <w:r w:rsidR="00565AEF">
        <w:rPr>
          <w:sz w:val="28"/>
          <w:szCs w:val="28"/>
        </w:rPr>
        <w:t>6</w:t>
      </w:r>
      <w:r w:rsidR="00565AEF" w:rsidRPr="00151F9C">
        <w:rPr>
          <w:sz w:val="28"/>
          <w:szCs w:val="28"/>
        </w:rPr>
        <w:t xml:space="preserve"> </w:t>
      </w:r>
      <w:r w:rsidRPr="00151F9C">
        <w:rPr>
          <w:sz w:val="28"/>
          <w:szCs w:val="28"/>
        </w:rPr>
        <w:t>учебном году</w:t>
      </w:r>
      <w:r w:rsidR="002133FC">
        <w:rPr>
          <w:sz w:val="28"/>
          <w:szCs w:val="28"/>
        </w:rPr>
        <w:t xml:space="preserve"> в Республике Крым</w:t>
      </w:r>
    </w:p>
    <w:p w14:paraId="17CE678D" w14:textId="77777777" w:rsidR="00796470" w:rsidRDefault="00796470" w:rsidP="00023D5B">
      <w:pPr>
        <w:jc w:val="both"/>
        <w:rPr>
          <w:b/>
          <w:sz w:val="28"/>
          <w:szCs w:val="28"/>
        </w:rPr>
      </w:pPr>
    </w:p>
    <w:p w14:paraId="1FB7091D" w14:textId="77777777" w:rsidR="008519B5" w:rsidRPr="0073185C" w:rsidRDefault="008519B5" w:rsidP="008519B5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Всероссийский фестиваль музейных экспозиций образовательных организаций</w:t>
      </w:r>
    </w:p>
    <w:p w14:paraId="4BE569BD" w14:textId="77777777" w:rsidR="008519B5" w:rsidRPr="0073185C" w:rsidRDefault="008519B5" w:rsidP="008519B5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«Без срока давности» 202</w:t>
      </w:r>
      <w:r>
        <w:rPr>
          <w:rFonts w:eastAsia="Calibri"/>
          <w:i/>
          <w:iCs/>
          <w:sz w:val="22"/>
        </w:rPr>
        <w:t>5</w:t>
      </w:r>
      <w:r w:rsidRPr="0073185C">
        <w:rPr>
          <w:rFonts w:eastAsia="Calibri"/>
          <w:i/>
          <w:iCs/>
          <w:sz w:val="22"/>
        </w:rPr>
        <w:t>/2</w:t>
      </w:r>
      <w:r>
        <w:rPr>
          <w:rFonts w:eastAsia="Calibri"/>
          <w:i/>
          <w:iCs/>
          <w:sz w:val="22"/>
        </w:rPr>
        <w:t>6</w:t>
      </w:r>
      <w:r w:rsidRPr="0073185C">
        <w:rPr>
          <w:rFonts w:eastAsia="Calibri"/>
          <w:i/>
          <w:iCs/>
          <w:sz w:val="22"/>
        </w:rPr>
        <w:t xml:space="preserve"> учебного года</w:t>
      </w:r>
    </w:p>
    <w:p w14:paraId="52E7C2A5" w14:textId="20232802" w:rsidR="00151F9C" w:rsidRPr="007114E9" w:rsidRDefault="00151F9C" w:rsidP="00023D5B">
      <w:pPr>
        <w:jc w:val="both"/>
        <w:rPr>
          <w:b/>
          <w:sz w:val="16"/>
          <w:szCs w:val="16"/>
        </w:rPr>
      </w:pPr>
    </w:p>
    <w:p w14:paraId="5AB85F19" w14:textId="77777777" w:rsidR="00E31C68" w:rsidRPr="007114E9" w:rsidRDefault="00E31C68" w:rsidP="00E31C68">
      <w:pPr>
        <w:spacing w:line="360" w:lineRule="auto"/>
        <w:contextualSpacing/>
        <w:jc w:val="center"/>
        <w:rPr>
          <w:b/>
          <w:sz w:val="16"/>
          <w:szCs w:val="16"/>
        </w:rPr>
      </w:pPr>
      <w:r w:rsidRPr="00DB03D8">
        <w:rPr>
          <w:noProof/>
          <w:color w:val="000000" w:themeColor="text1"/>
          <w:sz w:val="32"/>
          <w:szCs w:val="32"/>
        </w:rPr>
        <w:drawing>
          <wp:inline distT="0" distB="0" distL="0" distR="0" wp14:anchorId="7ADB377B" wp14:editId="46EC5727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5292E" w14:textId="77777777" w:rsidR="00E31C68" w:rsidRPr="000B5249" w:rsidRDefault="00E31C68" w:rsidP="00E31C68">
      <w:pPr>
        <w:pStyle w:val="1"/>
        <w:jc w:val="center"/>
        <w:rPr>
          <w:sz w:val="28"/>
          <w:szCs w:val="28"/>
        </w:rPr>
      </w:pPr>
      <w:bookmarkStart w:id="5" w:name="_Toc155957035"/>
      <w:r w:rsidRPr="000B5249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5"/>
    </w:p>
    <w:p w14:paraId="22A9C785" w14:textId="77777777" w:rsidR="00E31C68" w:rsidRPr="000B5249" w:rsidRDefault="00E31C68" w:rsidP="00E31C68">
      <w:pPr>
        <w:spacing w:line="360" w:lineRule="auto"/>
        <w:contextualSpacing/>
        <w:jc w:val="center"/>
        <w:rPr>
          <w:b/>
          <w:sz w:val="28"/>
          <w:szCs w:val="28"/>
        </w:rPr>
      </w:pPr>
    </w:p>
    <w:tbl>
      <w:tblPr>
        <w:tblStyle w:val="a7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8519B5" w:rsidRPr="000B5249" w14:paraId="11D76093" w14:textId="77777777" w:rsidTr="008519B5">
        <w:tc>
          <w:tcPr>
            <w:tcW w:w="4957" w:type="dxa"/>
          </w:tcPr>
          <w:p w14:paraId="65854452" w14:textId="2F9F596A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957" w:type="dxa"/>
          </w:tcPr>
          <w:p w14:paraId="6657EBE4" w14:textId="422A22C9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46D61E10" w14:textId="77777777" w:rsidTr="008519B5">
        <w:tc>
          <w:tcPr>
            <w:tcW w:w="4957" w:type="dxa"/>
          </w:tcPr>
          <w:p w14:paraId="0676C8D3" w14:textId="0F360BE1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957" w:type="dxa"/>
          </w:tcPr>
          <w:p w14:paraId="0EA0B123" w14:textId="449AECAF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3E5A3285" w14:textId="77777777" w:rsidTr="008519B5">
        <w:tc>
          <w:tcPr>
            <w:tcW w:w="4957" w:type="dxa"/>
          </w:tcPr>
          <w:p w14:paraId="0A2042BA" w14:textId="27727E72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Индекс и почтовый адрес образовательной организации</w:t>
            </w:r>
          </w:p>
        </w:tc>
        <w:tc>
          <w:tcPr>
            <w:tcW w:w="4957" w:type="dxa"/>
          </w:tcPr>
          <w:p w14:paraId="1F4C1638" w14:textId="1602F290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7EB99DE1" w14:textId="77777777" w:rsidTr="008519B5">
        <w:tc>
          <w:tcPr>
            <w:tcW w:w="4957" w:type="dxa"/>
          </w:tcPr>
          <w:p w14:paraId="7FBD41C3" w14:textId="6E69AEBB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Электронная почта образовательной организации</w:t>
            </w:r>
          </w:p>
        </w:tc>
        <w:tc>
          <w:tcPr>
            <w:tcW w:w="4957" w:type="dxa"/>
          </w:tcPr>
          <w:p w14:paraId="2550E618" w14:textId="12AC86D5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12044FF9" w14:textId="77777777" w:rsidTr="008519B5">
        <w:tc>
          <w:tcPr>
            <w:tcW w:w="4957" w:type="dxa"/>
          </w:tcPr>
          <w:p w14:paraId="40E35C28" w14:textId="67613B89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957" w:type="dxa"/>
          </w:tcPr>
          <w:p w14:paraId="31EAC5BD" w14:textId="1A90D260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6E61217F" w14:textId="77777777" w:rsidTr="008519B5">
        <w:tc>
          <w:tcPr>
            <w:tcW w:w="4957" w:type="dxa"/>
          </w:tcPr>
          <w:p w14:paraId="2C3C7BAA" w14:textId="1835DD80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Тематическое направление музейной экспозиции</w:t>
            </w:r>
          </w:p>
        </w:tc>
        <w:tc>
          <w:tcPr>
            <w:tcW w:w="4957" w:type="dxa"/>
          </w:tcPr>
          <w:p w14:paraId="4A7CBF2D" w14:textId="6D53359B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0A9153B8" w14:textId="77777777" w:rsidTr="008519B5">
        <w:tc>
          <w:tcPr>
            <w:tcW w:w="4957" w:type="dxa"/>
          </w:tcPr>
          <w:p w14:paraId="4ACDF162" w14:textId="657F2C19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Название музейной экспозиции</w:t>
            </w:r>
          </w:p>
        </w:tc>
        <w:tc>
          <w:tcPr>
            <w:tcW w:w="4957" w:type="dxa"/>
          </w:tcPr>
          <w:p w14:paraId="1F4EFC93" w14:textId="2760E214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1016E53C" w14:textId="77777777" w:rsidTr="008519B5">
        <w:tc>
          <w:tcPr>
            <w:tcW w:w="4957" w:type="dxa"/>
          </w:tcPr>
          <w:p w14:paraId="1DD4D897" w14:textId="5ACBA88D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 xml:space="preserve">Ф. И. О. руководителя образовательной организации, представляющего музейную экспозицию образовательной организации на Фестивале </w:t>
            </w:r>
          </w:p>
        </w:tc>
        <w:tc>
          <w:tcPr>
            <w:tcW w:w="4957" w:type="dxa"/>
          </w:tcPr>
          <w:p w14:paraId="04457A5C" w14:textId="59B20774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116E4589" w14:textId="77777777" w:rsidTr="008519B5">
        <w:tc>
          <w:tcPr>
            <w:tcW w:w="4957" w:type="dxa"/>
          </w:tcPr>
          <w:p w14:paraId="6FB44B40" w14:textId="520E1186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 xml:space="preserve">Ф. И. О. руководителя музейной экспозиции </w:t>
            </w:r>
          </w:p>
        </w:tc>
        <w:tc>
          <w:tcPr>
            <w:tcW w:w="4957" w:type="dxa"/>
          </w:tcPr>
          <w:p w14:paraId="5964F18F" w14:textId="0985DE78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78FE28B8" w14:textId="77777777" w:rsidTr="008519B5">
        <w:tc>
          <w:tcPr>
            <w:tcW w:w="4957" w:type="dxa"/>
          </w:tcPr>
          <w:p w14:paraId="119F7268" w14:textId="00C31587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lastRenderedPageBreak/>
              <w:t>Должность руководителя музейной экспозиции в образовательной организации</w:t>
            </w:r>
          </w:p>
        </w:tc>
        <w:tc>
          <w:tcPr>
            <w:tcW w:w="4957" w:type="dxa"/>
          </w:tcPr>
          <w:p w14:paraId="4E6E4055" w14:textId="72B7D626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BF7" w:rsidRPr="000B5249" w14:paraId="411FAAB4" w14:textId="77777777" w:rsidTr="008519B5">
        <w:tc>
          <w:tcPr>
            <w:tcW w:w="4957" w:type="dxa"/>
          </w:tcPr>
          <w:p w14:paraId="63C0BC5A" w14:textId="23AADF81" w:rsidR="00A27BF7" w:rsidRPr="000B5249" w:rsidRDefault="00A27BF7" w:rsidP="00A27BF7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27BF7">
              <w:rPr>
                <w:rFonts w:eastAsia="Calibri"/>
                <w:sz w:val="28"/>
                <w:szCs w:val="28"/>
              </w:rPr>
              <w:t>Ф.И.О.</w:t>
            </w:r>
            <w:r>
              <w:rPr>
                <w:rFonts w:eastAsia="Calibri"/>
                <w:sz w:val="28"/>
                <w:szCs w:val="28"/>
              </w:rPr>
              <w:t>, класс обучающегося</w:t>
            </w:r>
            <w:r w:rsidRPr="00A27BF7">
              <w:rPr>
                <w:rFonts w:eastAsia="Calibri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4957" w:type="dxa"/>
          </w:tcPr>
          <w:p w14:paraId="7406BA22" w14:textId="77777777" w:rsidR="00A27BF7" w:rsidRPr="000B5249" w:rsidRDefault="00A27BF7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3054F4DC" w14:textId="77777777" w:rsidTr="008519B5">
        <w:tc>
          <w:tcPr>
            <w:tcW w:w="4957" w:type="dxa"/>
          </w:tcPr>
          <w:p w14:paraId="460314D1" w14:textId="571D9955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>Электронная почта руководителя музейной экспозиции</w:t>
            </w:r>
          </w:p>
        </w:tc>
        <w:tc>
          <w:tcPr>
            <w:tcW w:w="4957" w:type="dxa"/>
          </w:tcPr>
          <w:p w14:paraId="496D20BE" w14:textId="2CF4CA56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519B5" w:rsidRPr="000B5249" w14:paraId="5C4A77ED" w14:textId="77777777" w:rsidTr="008519B5">
        <w:tc>
          <w:tcPr>
            <w:tcW w:w="4957" w:type="dxa"/>
          </w:tcPr>
          <w:p w14:paraId="1BB87BE4" w14:textId="2FE7AE38" w:rsidR="008519B5" w:rsidRPr="000B5249" w:rsidRDefault="008519B5" w:rsidP="008519B5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5249">
              <w:rPr>
                <w:rFonts w:eastAsia="Calibri"/>
                <w:sz w:val="28"/>
                <w:szCs w:val="28"/>
              </w:rPr>
              <w:t xml:space="preserve">Контактный телефон руководителя музейной экспозиции </w:t>
            </w:r>
          </w:p>
        </w:tc>
        <w:tc>
          <w:tcPr>
            <w:tcW w:w="4957" w:type="dxa"/>
          </w:tcPr>
          <w:p w14:paraId="0F75AAE7" w14:textId="77777777" w:rsidR="008519B5" w:rsidRPr="000B5249" w:rsidRDefault="008519B5" w:rsidP="008519B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4E45FD3" w14:textId="77777777" w:rsidR="00E31C68" w:rsidRPr="000B5249" w:rsidRDefault="00E31C68" w:rsidP="00E31C68">
      <w:pPr>
        <w:jc w:val="center"/>
        <w:rPr>
          <w:b/>
          <w:sz w:val="28"/>
          <w:szCs w:val="28"/>
        </w:rPr>
      </w:pPr>
    </w:p>
    <w:p w14:paraId="46425C49" w14:textId="7700D741" w:rsidR="00E31C68" w:rsidRPr="00DB03D8" w:rsidRDefault="00E31C68" w:rsidP="00E31C6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55520A2" wp14:editId="3DD1C7BC">
            <wp:extent cx="419100" cy="350867"/>
            <wp:effectExtent l="0" t="0" r="0" b="0"/>
            <wp:docPr id="1492595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5" cy="354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2960F" w14:textId="11CD62C9" w:rsidR="00883AD7" w:rsidRDefault="00883AD7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D43AF0" w14:textId="1A5ADD06" w:rsidR="001E02A1" w:rsidRPr="00151F9C" w:rsidRDefault="001E02A1" w:rsidP="00D04A84">
      <w:pPr>
        <w:pStyle w:val="13"/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5E5D518" w14:textId="25A34676" w:rsidR="001E02A1" w:rsidRDefault="001E02A1" w:rsidP="00D04A84">
      <w:pPr>
        <w:pStyle w:val="13"/>
        <w:ind w:left="5400"/>
        <w:rPr>
          <w:sz w:val="28"/>
          <w:szCs w:val="28"/>
        </w:rPr>
      </w:pPr>
      <w:r w:rsidRPr="00151F9C">
        <w:rPr>
          <w:sz w:val="28"/>
          <w:szCs w:val="28"/>
        </w:rPr>
        <w:t xml:space="preserve">к Положению о проведении регионального этапа Всероссийского фестиваля музейных экспозиций образовательных организаций «Без срока давности», проводимом в </w:t>
      </w:r>
      <w:r w:rsidR="00565AEF" w:rsidRPr="00151F9C">
        <w:rPr>
          <w:sz w:val="28"/>
          <w:szCs w:val="28"/>
        </w:rPr>
        <w:t>202</w:t>
      </w:r>
      <w:r w:rsidR="00565AEF">
        <w:rPr>
          <w:sz w:val="28"/>
          <w:szCs w:val="28"/>
        </w:rPr>
        <w:t>5</w:t>
      </w:r>
      <w:r w:rsidR="00565AEF" w:rsidRPr="00151F9C">
        <w:rPr>
          <w:sz w:val="28"/>
          <w:szCs w:val="28"/>
        </w:rPr>
        <w:t>/2</w:t>
      </w:r>
      <w:r w:rsidR="00565AEF">
        <w:rPr>
          <w:sz w:val="28"/>
          <w:szCs w:val="28"/>
        </w:rPr>
        <w:t>6</w:t>
      </w:r>
      <w:r w:rsidR="00565AEF" w:rsidRPr="00151F9C">
        <w:rPr>
          <w:sz w:val="28"/>
          <w:szCs w:val="28"/>
        </w:rPr>
        <w:t xml:space="preserve"> </w:t>
      </w:r>
      <w:r w:rsidRPr="00151F9C">
        <w:rPr>
          <w:sz w:val="28"/>
          <w:szCs w:val="28"/>
        </w:rPr>
        <w:t>учебном году</w:t>
      </w:r>
      <w:r w:rsidR="002133FC">
        <w:rPr>
          <w:sz w:val="28"/>
          <w:szCs w:val="28"/>
        </w:rPr>
        <w:t xml:space="preserve"> в Республике Крым</w:t>
      </w:r>
    </w:p>
    <w:p w14:paraId="59D4E8E2" w14:textId="77777777" w:rsidR="00E31C68" w:rsidRPr="00E31C68" w:rsidRDefault="00E31C68" w:rsidP="00D04A84">
      <w:pPr>
        <w:pStyle w:val="13"/>
        <w:ind w:left="5400"/>
        <w:rPr>
          <w:sz w:val="20"/>
          <w:szCs w:val="20"/>
        </w:rPr>
      </w:pPr>
    </w:p>
    <w:p w14:paraId="63A6CE89" w14:textId="77777777" w:rsidR="00E94DDC" w:rsidRPr="0073185C" w:rsidRDefault="00E94DDC" w:rsidP="00E94DDC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Всероссийский фестиваль музейных экспозиций образовательных организаций</w:t>
      </w:r>
    </w:p>
    <w:p w14:paraId="114E43C0" w14:textId="77777777" w:rsidR="00E94DDC" w:rsidRPr="0073185C" w:rsidRDefault="00E94DDC" w:rsidP="00E94DDC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«Без срока давности» 202</w:t>
      </w:r>
      <w:r>
        <w:rPr>
          <w:rFonts w:eastAsia="Calibri"/>
          <w:i/>
          <w:iCs/>
          <w:sz w:val="22"/>
        </w:rPr>
        <w:t>5</w:t>
      </w:r>
      <w:r w:rsidRPr="0073185C">
        <w:rPr>
          <w:rFonts w:eastAsia="Calibri"/>
          <w:i/>
          <w:iCs/>
          <w:sz w:val="22"/>
        </w:rPr>
        <w:t>/2</w:t>
      </w:r>
      <w:r>
        <w:rPr>
          <w:rFonts w:eastAsia="Calibri"/>
          <w:i/>
          <w:iCs/>
          <w:sz w:val="22"/>
        </w:rPr>
        <w:t>6</w:t>
      </w:r>
      <w:r w:rsidRPr="0073185C">
        <w:rPr>
          <w:rFonts w:eastAsia="Calibri"/>
          <w:i/>
          <w:iCs/>
          <w:sz w:val="22"/>
        </w:rPr>
        <w:t xml:space="preserve"> учебного года</w:t>
      </w:r>
    </w:p>
    <w:p w14:paraId="52A6F7BF" w14:textId="77777777" w:rsidR="00E31C68" w:rsidRPr="00DB03D8" w:rsidRDefault="00E31C68" w:rsidP="00E31C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6BCE225" w14:textId="3D77E021" w:rsidR="00E31C68" w:rsidRPr="00DB03D8" w:rsidRDefault="00E31C68" w:rsidP="00E31C68">
      <w:pPr>
        <w:spacing w:line="360" w:lineRule="auto"/>
        <w:contextualSpacing/>
        <w:jc w:val="center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DB03D8">
        <w:rPr>
          <w:noProof/>
          <w:color w:val="000000" w:themeColor="text1"/>
          <w:sz w:val="32"/>
          <w:szCs w:val="32"/>
        </w:rPr>
        <w:drawing>
          <wp:inline distT="0" distB="0" distL="0" distR="0" wp14:anchorId="6BD8220D" wp14:editId="5D9F2F8D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E9B6" w14:textId="77777777" w:rsidR="00E94DDC" w:rsidRPr="000B5249" w:rsidRDefault="00E94DDC" w:rsidP="00E94DDC">
      <w:pPr>
        <w:spacing w:after="160" w:line="27" w:lineRule="atLeast"/>
        <w:jc w:val="center"/>
        <w:rPr>
          <w:b/>
          <w:sz w:val="28"/>
          <w:szCs w:val="28"/>
          <w:shd w:val="clear" w:color="auto" w:fill="FFFFFF"/>
        </w:rPr>
      </w:pPr>
      <w:r w:rsidRPr="000B5249">
        <w:rPr>
          <w:b/>
          <w:sz w:val="28"/>
          <w:szCs w:val="28"/>
          <w:shd w:val="clear" w:color="auto" w:fill="FFFFFF"/>
        </w:rPr>
        <w:t>Концепция музейной экспозиции «Без срока давности»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E94DDC" w:rsidRPr="000B5249" w14:paraId="31D0C80E" w14:textId="77777777" w:rsidTr="00E94DDC">
        <w:trPr>
          <w:trHeight w:val="196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79AB2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bookmarkStart w:id="6" w:name="_Hlk124861691"/>
            <w:r w:rsidRPr="000B5249">
              <w:rPr>
                <w:sz w:val="28"/>
                <w:szCs w:val="28"/>
              </w:rPr>
              <w:t>Название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6859E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461470FE" w14:textId="77777777" w:rsidTr="00E94DDC">
        <w:trPr>
          <w:trHeight w:val="82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789C5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8D0563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531894D7" w14:textId="77777777" w:rsidTr="00E94DDC">
        <w:trPr>
          <w:trHeight w:val="25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3FABCC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Тип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E7DB0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4D669BD9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12D604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Тема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95674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775EBB31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75A979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Цель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F37866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00FFCAA1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40345A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Задачи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50364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5A7B1381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0D37E9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Актуальность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6D30A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08655978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A812C8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Основные источники, используемые при создании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5511B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3BAC0B4B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61035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>Описание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8A342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497D4883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3A20CD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lastRenderedPageBreak/>
              <w:t>Предполагаемый результат работы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9292C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2F6DEEFF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53A706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 xml:space="preserve">Автор(ы)/составители музейной экспозиции </w:t>
            </w:r>
            <w:r w:rsidRPr="000B5249">
              <w:rPr>
                <w:sz w:val="28"/>
                <w:szCs w:val="28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B7E6D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tr w:rsidR="00E94DDC" w:rsidRPr="000B5249" w14:paraId="1ABF955A" w14:textId="77777777" w:rsidTr="00E94DD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6667C" w14:textId="77777777" w:rsidR="00E94DDC" w:rsidRPr="000B5249" w:rsidRDefault="00E94DDC" w:rsidP="00E94DDC">
            <w:pPr>
              <w:contextualSpacing/>
              <w:rPr>
                <w:sz w:val="28"/>
                <w:szCs w:val="28"/>
              </w:rPr>
            </w:pPr>
            <w:r w:rsidRPr="000B5249">
              <w:rPr>
                <w:sz w:val="28"/>
                <w:szCs w:val="28"/>
              </w:rPr>
              <w:t xml:space="preserve">Автор(ы) художественного оформления/дизайна музейной экспозиции </w:t>
            </w:r>
            <w:r w:rsidRPr="000B5249">
              <w:rPr>
                <w:sz w:val="28"/>
                <w:szCs w:val="28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65F38" w14:textId="77777777" w:rsidR="00E94DDC" w:rsidRPr="000B5249" w:rsidRDefault="00E94DDC" w:rsidP="00565AEF">
            <w:pPr>
              <w:spacing w:line="27" w:lineRule="atLeast"/>
              <w:contextualSpacing/>
              <w:rPr>
                <w:sz w:val="28"/>
                <w:szCs w:val="28"/>
              </w:rPr>
            </w:pPr>
          </w:p>
        </w:tc>
      </w:tr>
      <w:bookmarkEnd w:id="6"/>
    </w:tbl>
    <w:p w14:paraId="42D16567" w14:textId="77777777" w:rsidR="00E94DDC" w:rsidRPr="000B5249" w:rsidRDefault="00E94DDC" w:rsidP="00E94DDC">
      <w:pPr>
        <w:spacing w:line="360" w:lineRule="auto"/>
        <w:contextualSpacing/>
        <w:rPr>
          <w:sz w:val="28"/>
          <w:szCs w:val="28"/>
          <w:highlight w:val="yellow"/>
        </w:rPr>
      </w:pPr>
    </w:p>
    <w:p w14:paraId="0E46DB09" w14:textId="5351FDDB" w:rsidR="00FA4C5B" w:rsidRDefault="00E31C68" w:rsidP="00E31C68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1169A97" wp14:editId="42313DD3">
            <wp:extent cx="400050" cy="334918"/>
            <wp:effectExtent l="0" t="0" r="0" b="8255"/>
            <wp:docPr id="947709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36" cy="339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4C5B">
        <w:rPr>
          <w:b/>
          <w:sz w:val="28"/>
          <w:szCs w:val="28"/>
        </w:rPr>
        <w:br w:type="page"/>
      </w:r>
    </w:p>
    <w:p w14:paraId="0AF2F578" w14:textId="7950E620" w:rsidR="00FA4C5B" w:rsidRPr="00151F9C" w:rsidRDefault="00FA4C5B" w:rsidP="00D04A84">
      <w:pPr>
        <w:pStyle w:val="13"/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25BFBFA8" w14:textId="588D3B06" w:rsidR="00FA4C5B" w:rsidRPr="00151F9C" w:rsidRDefault="00FA4C5B" w:rsidP="00D04A84">
      <w:pPr>
        <w:pStyle w:val="13"/>
        <w:ind w:left="5400"/>
        <w:rPr>
          <w:sz w:val="28"/>
          <w:szCs w:val="28"/>
        </w:rPr>
      </w:pPr>
      <w:r w:rsidRPr="00151F9C">
        <w:rPr>
          <w:sz w:val="28"/>
          <w:szCs w:val="28"/>
        </w:rPr>
        <w:t>к Положению о проведении регионального этапа Всероссийского фестиваля музейных экспозиций образовательных организаций «Без срока давности», проводимом в 202</w:t>
      </w:r>
      <w:r w:rsidR="0031419F">
        <w:rPr>
          <w:sz w:val="28"/>
          <w:szCs w:val="28"/>
        </w:rPr>
        <w:t>5</w:t>
      </w:r>
      <w:r w:rsidRPr="00151F9C">
        <w:rPr>
          <w:sz w:val="28"/>
          <w:szCs w:val="28"/>
        </w:rPr>
        <w:t>/2</w:t>
      </w:r>
      <w:r w:rsidR="0031419F">
        <w:rPr>
          <w:sz w:val="28"/>
          <w:szCs w:val="28"/>
        </w:rPr>
        <w:t>6</w:t>
      </w:r>
      <w:r w:rsidRPr="00151F9C">
        <w:rPr>
          <w:sz w:val="28"/>
          <w:szCs w:val="28"/>
        </w:rPr>
        <w:t xml:space="preserve"> учебном году</w:t>
      </w:r>
      <w:r w:rsidR="002133FC">
        <w:rPr>
          <w:sz w:val="28"/>
          <w:szCs w:val="28"/>
        </w:rPr>
        <w:t xml:space="preserve"> в Республике Крым</w:t>
      </w:r>
    </w:p>
    <w:p w14:paraId="375EE57D" w14:textId="77777777" w:rsidR="005F460D" w:rsidRDefault="005F460D" w:rsidP="001E02A1">
      <w:pPr>
        <w:rPr>
          <w:b/>
          <w:sz w:val="28"/>
          <w:szCs w:val="28"/>
        </w:rPr>
      </w:pPr>
    </w:p>
    <w:p w14:paraId="2DE2C9FB" w14:textId="77777777" w:rsidR="005F460D" w:rsidRPr="000B5249" w:rsidRDefault="005F460D" w:rsidP="005F460D">
      <w:pPr>
        <w:jc w:val="center"/>
        <w:rPr>
          <w:b/>
          <w:sz w:val="24"/>
          <w:szCs w:val="24"/>
        </w:rPr>
      </w:pPr>
      <w:r w:rsidRPr="000B5249">
        <w:rPr>
          <w:b/>
          <w:sz w:val="24"/>
          <w:szCs w:val="24"/>
        </w:rPr>
        <w:t>Заявление</w:t>
      </w:r>
    </w:p>
    <w:p w14:paraId="706B7294" w14:textId="77777777" w:rsidR="005F460D" w:rsidRPr="000B5249" w:rsidRDefault="005F460D" w:rsidP="005F460D">
      <w:pPr>
        <w:jc w:val="center"/>
        <w:rPr>
          <w:sz w:val="24"/>
          <w:szCs w:val="24"/>
        </w:rPr>
      </w:pPr>
      <w:r w:rsidRPr="000B5249">
        <w:rPr>
          <w:b/>
          <w:sz w:val="24"/>
          <w:szCs w:val="24"/>
        </w:rPr>
        <w:t>«О согласии участников на обработку персональных данных»</w:t>
      </w:r>
    </w:p>
    <w:p w14:paraId="65179425" w14:textId="77777777" w:rsidR="005F460D" w:rsidRPr="00F50BC6" w:rsidRDefault="005F460D" w:rsidP="005F46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B5249">
        <w:rPr>
          <w:b/>
          <w:bCs/>
          <w:sz w:val="24"/>
          <w:szCs w:val="24"/>
        </w:rPr>
        <w:t>Оператор персональных данных участников (образовательное учреждение):</w:t>
      </w:r>
    </w:p>
    <w:p w14:paraId="549B3D5C" w14:textId="77777777" w:rsidR="005F460D" w:rsidRPr="00F50BC6" w:rsidRDefault="005F460D" w:rsidP="005F460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0BC6">
        <w:rPr>
          <w:bCs/>
          <w:i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14:paraId="3AAF7827" w14:textId="77777777" w:rsidR="00EA6403" w:rsidRPr="008A05EB" w:rsidRDefault="00EA6403" w:rsidP="00EA6403">
      <w:pPr>
        <w:jc w:val="both"/>
      </w:pPr>
      <w:r w:rsidRPr="0045769C">
        <w:t xml:space="preserve">Я, </w:t>
      </w:r>
      <w:r w:rsidRPr="008A05EB">
        <w:t>_________________________________________________________________________________,</w:t>
      </w:r>
    </w:p>
    <w:p w14:paraId="78A1491B" w14:textId="77777777" w:rsidR="00EA6403" w:rsidRPr="008A05EB" w:rsidRDefault="00EA6403" w:rsidP="00EA6403">
      <w:pPr>
        <w:jc w:val="center"/>
        <w:rPr>
          <w:i/>
        </w:rPr>
      </w:pPr>
    </w:p>
    <w:p w14:paraId="5E7E81F3" w14:textId="77777777" w:rsidR="00EA6403" w:rsidRPr="00F50BC6" w:rsidRDefault="00EA6403" w:rsidP="00EA6403">
      <w:pPr>
        <w:rPr>
          <w:u w:val="single"/>
        </w:rPr>
      </w:pPr>
      <w:r w:rsidRPr="008A05EB">
        <w:t>____________________________________________________________________________________________</w:t>
      </w:r>
      <w:r>
        <w:tab/>
      </w:r>
    </w:p>
    <w:p w14:paraId="364C2BE8" w14:textId="77777777" w:rsidR="00EA6403" w:rsidRPr="008A05EB" w:rsidRDefault="00EA6403" w:rsidP="00EA6403">
      <w:pPr>
        <w:jc w:val="center"/>
        <w:rPr>
          <w:i/>
        </w:rPr>
      </w:pPr>
      <w:r w:rsidRPr="008A05EB">
        <w:rPr>
          <w:i/>
        </w:rPr>
        <w:t>(Ф.И.О.)</w:t>
      </w:r>
    </w:p>
    <w:p w14:paraId="233D3AF3" w14:textId="77777777" w:rsidR="00EA6403" w:rsidRPr="008A05EB" w:rsidRDefault="00EA6403" w:rsidP="00EA6403">
      <w:pPr>
        <w:rPr>
          <w:i/>
        </w:rPr>
      </w:pPr>
      <w:r w:rsidRPr="008A05EB">
        <w:t>Проживающий по адресу: _____________________________________________________________</w:t>
      </w:r>
    </w:p>
    <w:p w14:paraId="7F0B43AE" w14:textId="77777777" w:rsidR="00EA6403" w:rsidRPr="008A05EB" w:rsidRDefault="00EA6403" w:rsidP="00EA6403">
      <w:pPr>
        <w:jc w:val="both"/>
      </w:pPr>
      <w:r w:rsidRPr="008A05EB">
        <w:t xml:space="preserve">Паспорт: </w:t>
      </w:r>
      <w:r>
        <w:t xml:space="preserve">серии </w:t>
      </w:r>
      <w:r>
        <w:rPr>
          <w:u w:val="single"/>
        </w:rPr>
        <w:tab/>
      </w:r>
      <w:r>
        <w:t xml:space="preserve"> №____</w:t>
      </w:r>
      <w:r w:rsidRPr="008A05EB">
        <w:t>_____, выданный: _______________________________</w:t>
      </w:r>
      <w:r>
        <w:t>________</w:t>
      </w:r>
      <w:r w:rsidRPr="008A05EB">
        <w:t>____ </w:t>
      </w:r>
    </w:p>
    <w:p w14:paraId="6E306E62" w14:textId="77777777" w:rsidR="00EA6403" w:rsidRPr="008A05EB" w:rsidRDefault="00EA6403" w:rsidP="00EA6403">
      <w:pPr>
        <w:ind w:left="2832" w:firstLine="708"/>
        <w:jc w:val="center"/>
        <w:rPr>
          <w:i/>
        </w:rPr>
      </w:pPr>
      <w:r w:rsidRPr="008A05EB">
        <w:rPr>
          <w:i/>
        </w:rPr>
        <w:t>(кем и когда)</w:t>
      </w:r>
    </w:p>
    <w:p w14:paraId="53078F53" w14:textId="77777777" w:rsidR="00EA6403" w:rsidRDefault="00EA6403" w:rsidP="00EA6403">
      <w:pPr>
        <w:jc w:val="both"/>
        <w:rPr>
          <w:u w:val="single"/>
        </w:rPr>
      </w:pPr>
      <w:r>
        <w:t xml:space="preserve">как законный представитель </w:t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 w:rsidRPr="00520DC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  <w:r>
        <w:rPr>
          <w:u w:val="single"/>
        </w:rPr>
        <w:tab/>
      </w:r>
      <w:r>
        <w:rPr>
          <w:u w:val="single"/>
        </w:rPr>
        <w:tab/>
        <w:t>,</w:t>
      </w:r>
    </w:p>
    <w:p w14:paraId="64124861" w14:textId="77777777" w:rsidR="00EA6403" w:rsidRPr="00034470" w:rsidRDefault="00EA6403" w:rsidP="00EA6403">
      <w:pPr>
        <w:jc w:val="center"/>
      </w:pPr>
      <w:r w:rsidRPr="00520DCA">
        <w:rPr>
          <w:i/>
          <w:iCs/>
          <w:sz w:val="28"/>
          <w:szCs w:val="28"/>
          <w:vertAlign w:val="superscript"/>
        </w:rPr>
        <w:t>(ФИО реб</w:t>
      </w:r>
      <w:r>
        <w:rPr>
          <w:i/>
          <w:iCs/>
          <w:sz w:val="28"/>
          <w:szCs w:val="28"/>
          <w:vertAlign w:val="superscript"/>
        </w:rPr>
        <w:t>ё</w:t>
      </w:r>
      <w:r w:rsidRPr="00520DCA">
        <w:rPr>
          <w:i/>
          <w:iCs/>
          <w:sz w:val="28"/>
          <w:szCs w:val="28"/>
          <w:vertAlign w:val="superscript"/>
        </w:rPr>
        <w:t>нка)</w:t>
      </w:r>
    </w:p>
    <w:p w14:paraId="2C6F9A4A" w14:textId="77777777" w:rsidR="00EA6403" w:rsidRPr="00520DCA" w:rsidRDefault="00EA6403" w:rsidP="00EA640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 w:rsidRPr="003716BE">
        <w:rPr>
          <w:sz w:val="24"/>
          <w:szCs w:val="24"/>
        </w:rPr>
        <w:t>года рождения</w:t>
      </w:r>
      <w:r>
        <w:t xml:space="preserve">, </w:t>
      </w:r>
      <w:r w:rsidRPr="00886489">
        <w:rPr>
          <w:sz w:val="24"/>
          <w:szCs w:val="24"/>
        </w:rPr>
        <w:t xml:space="preserve">на основании свидетельства о рождении серия </w:t>
      </w:r>
      <w:r w:rsidRPr="00520DCA">
        <w:t>____</w:t>
      </w:r>
      <w:r>
        <w:t>_____</w:t>
      </w:r>
      <w:r w:rsidRPr="00520DCA">
        <w:t>___ №_____</w:t>
      </w:r>
      <w:r>
        <w:t>___________</w:t>
      </w:r>
      <w:r w:rsidRPr="00520DCA">
        <w:t xml:space="preserve">__ </w:t>
      </w:r>
      <w:r w:rsidRPr="00886489">
        <w:rPr>
          <w:sz w:val="24"/>
          <w:szCs w:val="24"/>
        </w:rPr>
        <w:t>выданного «</w:t>
      </w: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</w:t>
      </w:r>
      <w:r w:rsidRPr="00886489">
        <w:rPr>
          <w:sz w:val="24"/>
          <w:szCs w:val="24"/>
        </w:rPr>
        <w:t>»_</w:t>
      </w:r>
      <w:proofErr w:type="gramEnd"/>
      <w:r w:rsidRPr="00886489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886489">
        <w:rPr>
          <w:sz w:val="24"/>
          <w:szCs w:val="24"/>
        </w:rPr>
        <w:t>__</w:t>
      </w:r>
      <w:r>
        <w:rPr>
          <w:sz w:val="24"/>
          <w:szCs w:val="24"/>
        </w:rPr>
        <w:t xml:space="preserve"> ____________</w:t>
      </w:r>
      <w:r w:rsidRPr="00886489">
        <w:rPr>
          <w:sz w:val="24"/>
          <w:szCs w:val="24"/>
        </w:rPr>
        <w:t>г.</w:t>
      </w:r>
      <w:r>
        <w:rPr>
          <w:sz w:val="24"/>
          <w:szCs w:val="24"/>
        </w:rPr>
        <w:t>,</w:t>
      </w:r>
    </w:p>
    <w:p w14:paraId="15AE2DD4" w14:textId="77777777" w:rsidR="005F460D" w:rsidRPr="00B25D9F" w:rsidRDefault="005F460D" w:rsidP="005F460D">
      <w:pPr>
        <w:jc w:val="both"/>
        <w:rPr>
          <w:sz w:val="24"/>
          <w:szCs w:val="24"/>
        </w:rPr>
      </w:pPr>
      <w:r w:rsidRPr="00D1533B">
        <w:rPr>
          <w:sz w:val="24"/>
          <w:szCs w:val="24"/>
        </w:rPr>
        <w:t>настоящим даю своё согласие на обработку в</w:t>
      </w:r>
      <w:r>
        <w:rPr>
          <w:sz w:val="24"/>
          <w:szCs w:val="24"/>
        </w:rPr>
        <w:t xml:space="preserve"> </w:t>
      </w:r>
      <w:r w:rsidRPr="00D1533B">
        <w:rPr>
          <w:sz w:val="24"/>
          <w:szCs w:val="24"/>
        </w:rPr>
        <w:t xml:space="preserve">Государственном бюджетном образовательном учреждении дополнительного образования Республики Крым «Центр детско-юношеского туризма и краеведения», ИНН 9102057796, КПП 910201001 </w:t>
      </w:r>
      <w:r w:rsidRPr="00B25D9F">
        <w:rPr>
          <w:sz w:val="24"/>
          <w:szCs w:val="24"/>
          <w:u w:val="single"/>
        </w:rPr>
        <w:t>моих персональных данных</w:t>
      </w:r>
      <w:r w:rsidRPr="00B25D9F">
        <w:rPr>
          <w:sz w:val="24"/>
          <w:szCs w:val="24"/>
        </w:rPr>
        <w:t>, к которым относятся:</w:t>
      </w:r>
    </w:p>
    <w:p w14:paraId="5620DCCE" w14:textId="77777777" w:rsidR="005F460D" w:rsidRPr="00B25D9F" w:rsidRDefault="005F460D" w:rsidP="005F460D">
      <w:pPr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B25D9F">
        <w:rPr>
          <w:sz w:val="24"/>
          <w:szCs w:val="24"/>
        </w:rPr>
        <w:t>фамилия, имя, отчество (при наличии);</w:t>
      </w:r>
    </w:p>
    <w:p w14:paraId="45C3ACEB" w14:textId="77777777" w:rsidR="005F460D" w:rsidRPr="00B25D9F" w:rsidRDefault="005F460D" w:rsidP="005F460D">
      <w:pPr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B25D9F">
        <w:rPr>
          <w:sz w:val="24"/>
          <w:szCs w:val="24"/>
        </w:rPr>
        <w:t>паспортные данные;</w:t>
      </w:r>
    </w:p>
    <w:p w14:paraId="7ECD844A" w14:textId="77777777" w:rsidR="005F460D" w:rsidRPr="00B25D9F" w:rsidRDefault="005F460D" w:rsidP="005F460D">
      <w:pPr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B25D9F">
        <w:rPr>
          <w:sz w:val="24"/>
          <w:szCs w:val="24"/>
        </w:rPr>
        <w:t>контактные данные (телефон, адрес электронной почты)</w:t>
      </w:r>
    </w:p>
    <w:p w14:paraId="2D5911AE" w14:textId="53045D88" w:rsidR="005F460D" w:rsidRDefault="005F460D" w:rsidP="005F460D">
      <w:pPr>
        <w:jc w:val="both"/>
        <w:rPr>
          <w:sz w:val="24"/>
          <w:szCs w:val="24"/>
        </w:rPr>
      </w:pPr>
      <w:r w:rsidRPr="00B25D9F">
        <w:rPr>
          <w:sz w:val="24"/>
          <w:szCs w:val="24"/>
        </w:rPr>
        <w:t xml:space="preserve">в целях корректного </w:t>
      </w:r>
      <w:r w:rsidRPr="003168F0">
        <w:rPr>
          <w:sz w:val="24"/>
          <w:szCs w:val="24"/>
        </w:rPr>
        <w:t>документального оформления участия моего ребенка</w:t>
      </w:r>
      <w:r>
        <w:rPr>
          <w:sz w:val="24"/>
          <w:szCs w:val="24"/>
        </w:rPr>
        <w:t xml:space="preserve"> в</w:t>
      </w:r>
      <w:r w:rsidRPr="003168F0">
        <w:rPr>
          <w:sz w:val="24"/>
          <w:szCs w:val="24"/>
        </w:rPr>
        <w:t xml:space="preserve"> </w:t>
      </w:r>
      <w:r w:rsidRPr="005F460D">
        <w:rPr>
          <w:sz w:val="24"/>
          <w:szCs w:val="24"/>
        </w:rPr>
        <w:t>регионально</w:t>
      </w:r>
      <w:r>
        <w:rPr>
          <w:sz w:val="24"/>
          <w:szCs w:val="24"/>
        </w:rPr>
        <w:t>м</w:t>
      </w:r>
      <w:r w:rsidRPr="005F460D">
        <w:rPr>
          <w:sz w:val="24"/>
          <w:szCs w:val="24"/>
        </w:rPr>
        <w:t xml:space="preserve"> этап</w:t>
      </w:r>
      <w:r>
        <w:rPr>
          <w:sz w:val="24"/>
          <w:szCs w:val="24"/>
        </w:rPr>
        <w:t>е</w:t>
      </w:r>
      <w:r w:rsidRPr="005F460D">
        <w:rPr>
          <w:sz w:val="24"/>
          <w:szCs w:val="24"/>
        </w:rPr>
        <w:t xml:space="preserve"> Всероссийского фестиваля музейных экспозиций образовательных организаций «Без срока давности», проводимом в 202</w:t>
      </w:r>
      <w:r w:rsidR="0031419F">
        <w:rPr>
          <w:sz w:val="24"/>
          <w:szCs w:val="24"/>
        </w:rPr>
        <w:t>5</w:t>
      </w:r>
      <w:r w:rsidRPr="005F460D">
        <w:rPr>
          <w:sz w:val="24"/>
          <w:szCs w:val="24"/>
        </w:rPr>
        <w:t>/2</w:t>
      </w:r>
      <w:r w:rsidR="0031419F">
        <w:rPr>
          <w:sz w:val="24"/>
          <w:szCs w:val="24"/>
        </w:rPr>
        <w:t>6</w:t>
      </w:r>
      <w:r w:rsidRPr="005F460D">
        <w:rPr>
          <w:sz w:val="24"/>
          <w:szCs w:val="24"/>
        </w:rPr>
        <w:t xml:space="preserve"> учебном году в Республике Крым</w:t>
      </w:r>
      <w:r w:rsidRPr="003168F0">
        <w:rPr>
          <w:sz w:val="24"/>
          <w:szCs w:val="24"/>
        </w:rPr>
        <w:t xml:space="preserve">, </w:t>
      </w:r>
    </w:p>
    <w:p w14:paraId="4D08115C" w14:textId="77777777" w:rsidR="005F460D" w:rsidRDefault="005F460D" w:rsidP="005F460D">
      <w:pPr>
        <w:jc w:val="both"/>
        <w:rPr>
          <w:sz w:val="24"/>
          <w:szCs w:val="24"/>
        </w:rPr>
      </w:pPr>
      <w:r w:rsidRPr="003168F0">
        <w:rPr>
          <w:sz w:val="24"/>
          <w:szCs w:val="24"/>
        </w:rPr>
        <w:t xml:space="preserve">и </w:t>
      </w:r>
      <w:r w:rsidRPr="003168F0">
        <w:rPr>
          <w:sz w:val="24"/>
          <w:szCs w:val="24"/>
          <w:u w:val="single"/>
        </w:rPr>
        <w:t>персональных данных моего ребенка</w:t>
      </w:r>
      <w:r w:rsidRPr="003168F0">
        <w:rPr>
          <w:sz w:val="24"/>
          <w:szCs w:val="24"/>
        </w:rPr>
        <w:t xml:space="preserve"> _____________________________</w:t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  <w:u w:val="single"/>
        </w:rPr>
        <w:tab/>
      </w:r>
      <w:r w:rsidRPr="00B25D9F">
        <w:rPr>
          <w:sz w:val="24"/>
          <w:szCs w:val="24"/>
        </w:rPr>
        <w:t>, к которым относятся</w:t>
      </w:r>
      <w:r w:rsidRPr="00F50BC6">
        <w:rPr>
          <w:sz w:val="24"/>
          <w:szCs w:val="24"/>
        </w:rPr>
        <w:t xml:space="preserve">: </w:t>
      </w:r>
    </w:p>
    <w:p w14:paraId="498EC565" w14:textId="77777777" w:rsidR="005F460D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>;</w:t>
      </w:r>
    </w:p>
    <w:p w14:paraId="05379EC5" w14:textId="77777777" w:rsidR="005F460D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пол;</w:t>
      </w:r>
    </w:p>
    <w:p w14:paraId="41D28E55" w14:textId="77777777" w:rsidR="005F460D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дата рождения;</w:t>
      </w:r>
    </w:p>
    <w:p w14:paraId="45AB3782" w14:textId="77777777" w:rsidR="005F460D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место обучения класс;</w:t>
      </w:r>
    </w:p>
    <w:p w14:paraId="547D4DE4" w14:textId="77777777" w:rsidR="005F460D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контактный(е) телефон(ы);</w:t>
      </w:r>
    </w:p>
    <w:p w14:paraId="66221199" w14:textId="77777777" w:rsidR="005F460D" w:rsidRPr="00F50BC6" w:rsidRDefault="005F460D" w:rsidP="005F460D">
      <w:pPr>
        <w:numPr>
          <w:ilvl w:val="0"/>
          <w:numId w:val="12"/>
        </w:numPr>
        <w:suppressAutoHyphens w:val="0"/>
        <w:ind w:left="0" w:firstLine="0"/>
        <w:jc w:val="both"/>
        <w:rPr>
          <w:sz w:val="24"/>
          <w:szCs w:val="24"/>
        </w:rPr>
      </w:pPr>
      <w:r w:rsidRPr="00F50BC6">
        <w:rPr>
          <w:sz w:val="24"/>
          <w:szCs w:val="24"/>
        </w:rPr>
        <w:t>адрес электронной почты.</w:t>
      </w:r>
    </w:p>
    <w:p w14:paraId="4409F864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z w:val="24"/>
          <w:szCs w:val="24"/>
        </w:rPr>
        <w:tab/>
        <w:t>Я даю согласие на использование персональных данных своего ребенка в</w:t>
      </w:r>
      <w:r w:rsidRPr="00D0002D">
        <w:rPr>
          <w:b/>
          <w:sz w:val="24"/>
          <w:szCs w:val="24"/>
        </w:rPr>
        <w:t xml:space="preserve"> целях:</w:t>
      </w:r>
    </w:p>
    <w:p w14:paraId="4D8AFE0D" w14:textId="77777777" w:rsidR="005F460D" w:rsidRPr="00F50BC6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z w:val="24"/>
          <w:szCs w:val="24"/>
        </w:rPr>
        <w:t>обеспечения соблюдения законов и иных нормативных правовых актов;</w:t>
      </w:r>
    </w:p>
    <w:p w14:paraId="68411DE0" w14:textId="3DB0BE08" w:rsidR="005F460D" w:rsidRPr="00F50BC6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 xml:space="preserve">формирования и обработки заявки на участие в </w:t>
      </w:r>
      <w:r w:rsidR="00211B79">
        <w:rPr>
          <w:spacing w:val="-8"/>
          <w:sz w:val="24"/>
          <w:szCs w:val="24"/>
        </w:rPr>
        <w:t>Фестивале</w:t>
      </w:r>
      <w:r w:rsidRPr="00F50BC6">
        <w:rPr>
          <w:spacing w:val="-8"/>
          <w:sz w:val="24"/>
          <w:szCs w:val="24"/>
        </w:rPr>
        <w:t>;</w:t>
      </w:r>
    </w:p>
    <w:p w14:paraId="2523FC75" w14:textId="77777777" w:rsidR="005F460D" w:rsidRPr="00F50BC6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рассмотрения представленных конкурсных материалов;</w:t>
      </w:r>
    </w:p>
    <w:p w14:paraId="7098E56C" w14:textId="77777777" w:rsidR="005F460D" w:rsidRPr="00F50BC6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ведения статистики;</w:t>
      </w:r>
    </w:p>
    <w:p w14:paraId="34A66708" w14:textId="77777777" w:rsidR="005F460D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издания электронного и(или) печатного сборника методических материалов, буклетов с возможностью редакторской обработки, а также в целях подготовки раздаточных материалов, листов регистрации, листов оценки работ, итоговых приказов, бюллетеней;</w:t>
      </w:r>
    </w:p>
    <w:p w14:paraId="0D703B10" w14:textId="39966629" w:rsidR="005F460D" w:rsidRPr="00565AEF" w:rsidRDefault="005F460D" w:rsidP="00565AEF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565AEF">
        <w:rPr>
          <w:spacing w:val="-8"/>
          <w:sz w:val="24"/>
          <w:szCs w:val="24"/>
        </w:rPr>
        <w:lastRenderedPageBreak/>
        <w:t xml:space="preserve">подготовки заявок на участие в финале </w:t>
      </w:r>
      <w:r w:rsidR="00565AEF" w:rsidRPr="00565AEF">
        <w:rPr>
          <w:sz w:val="24"/>
          <w:szCs w:val="24"/>
        </w:rPr>
        <w:t>Всероссийского фестиваля музейных экспозиций образовательных организаций «Без срока давности», проводимом в 2025/26 учебном году</w:t>
      </w:r>
      <w:r w:rsidRPr="00565AEF">
        <w:rPr>
          <w:sz w:val="24"/>
          <w:szCs w:val="24"/>
        </w:rPr>
        <w:t>;</w:t>
      </w:r>
      <w:r w:rsidR="00565AEF">
        <w:rPr>
          <w:sz w:val="24"/>
          <w:szCs w:val="24"/>
        </w:rPr>
        <w:t xml:space="preserve"> </w:t>
      </w:r>
      <w:r w:rsidRPr="00565AEF">
        <w:rPr>
          <w:sz w:val="24"/>
          <w:szCs w:val="24"/>
        </w:rPr>
        <w:t xml:space="preserve">подготовки итоговых протоколов регионального этапа </w:t>
      </w:r>
      <w:r w:rsidR="00565AEF" w:rsidRPr="005F460D">
        <w:rPr>
          <w:sz w:val="24"/>
          <w:szCs w:val="24"/>
        </w:rPr>
        <w:t>Всероссийского фестиваля музейных экспозиций образовательных организаций «Без срока давности», проводимом в 202</w:t>
      </w:r>
      <w:r w:rsidR="00565AEF">
        <w:rPr>
          <w:sz w:val="24"/>
          <w:szCs w:val="24"/>
        </w:rPr>
        <w:t>5</w:t>
      </w:r>
      <w:r w:rsidR="00565AEF" w:rsidRPr="005F460D">
        <w:rPr>
          <w:sz w:val="24"/>
          <w:szCs w:val="24"/>
        </w:rPr>
        <w:t>/2</w:t>
      </w:r>
      <w:r w:rsidR="00565AEF">
        <w:rPr>
          <w:sz w:val="24"/>
          <w:szCs w:val="24"/>
        </w:rPr>
        <w:t>6</w:t>
      </w:r>
      <w:r w:rsidR="00565AEF" w:rsidRPr="005F460D">
        <w:rPr>
          <w:sz w:val="24"/>
          <w:szCs w:val="24"/>
        </w:rPr>
        <w:t xml:space="preserve"> учебном году</w:t>
      </w:r>
      <w:r w:rsidRPr="00565AEF">
        <w:rPr>
          <w:sz w:val="24"/>
          <w:szCs w:val="24"/>
        </w:rPr>
        <w:t xml:space="preserve"> в Республике Крым;</w:t>
      </w:r>
    </w:p>
    <w:p w14:paraId="259699AC" w14:textId="77777777" w:rsidR="005F460D" w:rsidRPr="00D0002D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награждение дипломами Министерства образования, науки и молодежи Республики Крым (Учредителя) победителей и призеров;</w:t>
      </w:r>
    </w:p>
    <w:p w14:paraId="1D92328E" w14:textId="77777777" w:rsidR="005F460D" w:rsidRPr="00F50BC6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для обеспечения информационной открытости деятельности Оператора и Министерства образования, науки и молодежи Республики Крым (Учредителя) победителей и призеров путем размещения информации на официальных ресурсах;</w:t>
      </w:r>
    </w:p>
    <w:p w14:paraId="0CAA279D" w14:textId="77777777" w:rsidR="005F460D" w:rsidRDefault="005F460D" w:rsidP="005F460D">
      <w:pPr>
        <w:numPr>
          <w:ilvl w:val="0"/>
          <w:numId w:val="10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иные действия, связанные с вышеуказанными целями.</w:t>
      </w:r>
    </w:p>
    <w:p w14:paraId="011286B9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14:paraId="3EC71BE2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ab/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77857B2D" w14:textId="77777777" w:rsidR="005F460D" w:rsidRPr="00F50BC6" w:rsidRDefault="005F460D" w:rsidP="005F460D">
      <w:pPr>
        <w:jc w:val="both"/>
        <w:rPr>
          <w:color w:val="000000"/>
          <w:spacing w:val="-8"/>
          <w:sz w:val="24"/>
          <w:szCs w:val="24"/>
        </w:rPr>
      </w:pPr>
      <w:r w:rsidRPr="00F50BC6">
        <w:rPr>
          <w:color w:val="000000"/>
          <w:spacing w:val="-8"/>
          <w:sz w:val="24"/>
          <w:szCs w:val="24"/>
        </w:rPr>
        <w:tab/>
        <w:t xml:space="preserve">Я проинформирован, что </w:t>
      </w:r>
      <w:r w:rsidRPr="00F50BC6">
        <w:rPr>
          <w:iCs/>
          <w:color w:val="000000"/>
          <w:spacing w:val="-8"/>
          <w:sz w:val="24"/>
          <w:szCs w:val="24"/>
        </w:rPr>
        <w:t>Оператор</w:t>
      </w:r>
      <w:r>
        <w:rPr>
          <w:iCs/>
          <w:color w:val="000000"/>
          <w:spacing w:val="-8"/>
          <w:sz w:val="24"/>
          <w:szCs w:val="24"/>
        </w:rPr>
        <w:t xml:space="preserve"> </w:t>
      </w:r>
      <w:r w:rsidRPr="00F50BC6">
        <w:rPr>
          <w:color w:val="000000"/>
          <w:spacing w:val="-8"/>
          <w:sz w:val="24"/>
          <w:szCs w:val="24"/>
        </w:rPr>
        <w:t>будет обрабатывать предоставленные персональные данные как неавтоматизированным, так и автоматизированным способом обработки.</w:t>
      </w:r>
    </w:p>
    <w:p w14:paraId="56D35CFD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color w:val="000000"/>
          <w:spacing w:val="-8"/>
          <w:sz w:val="24"/>
          <w:szCs w:val="24"/>
        </w:rPr>
        <w:tab/>
        <w:t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Федерального закона Российской Федерации от 27.07.2006 № 152 - ФЗ «О персональных данных», права и обязанности в области защиты персональных данных мне разъяснены.</w:t>
      </w:r>
    </w:p>
    <w:p w14:paraId="05A348A1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ab/>
        <w:t>Данное согласие на обработку персональных данных действует с момента подписания и до истечения сроков, установленных действующим законодательством Российской Федерации, в период достижения целей обработки персональных данных, либо до отзыва согласия на обработку персональных данных.</w:t>
      </w:r>
    </w:p>
    <w:p w14:paraId="6425FF7C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20C71E54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color w:val="000000"/>
          <w:spacing w:val="-8"/>
          <w:sz w:val="24"/>
          <w:szCs w:val="24"/>
        </w:rPr>
        <w:tab/>
        <w:t>Я подтверждаю, что, давая такое согласие, я действую своей волей и в своих интересах.</w:t>
      </w:r>
    </w:p>
    <w:p w14:paraId="11E32DAC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</w:p>
    <w:p w14:paraId="535BD8F4" w14:textId="77777777" w:rsidR="005F460D" w:rsidRPr="00F50BC6" w:rsidRDefault="005F460D" w:rsidP="005F460D">
      <w:pPr>
        <w:jc w:val="both"/>
        <w:rPr>
          <w:b/>
          <w:bCs/>
          <w:spacing w:val="-8"/>
          <w:sz w:val="24"/>
          <w:szCs w:val="24"/>
        </w:rPr>
      </w:pPr>
      <w:r w:rsidRPr="00F50BC6">
        <w:rPr>
          <w:b/>
          <w:bCs/>
          <w:spacing w:val="-8"/>
          <w:sz w:val="24"/>
          <w:szCs w:val="24"/>
        </w:rPr>
        <w:t>Дата: «_____» ___________ 20___ г.  Подпись: ___________   __________________</w:t>
      </w:r>
    </w:p>
    <w:p w14:paraId="059EEEB2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</w:p>
    <w:p w14:paraId="3D37E547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 xml:space="preserve">Контактный телефон ______________________________ </w:t>
      </w:r>
    </w:p>
    <w:p w14:paraId="24639AA1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</w:p>
    <w:p w14:paraId="1C2FD10E" w14:textId="77777777" w:rsidR="005F460D" w:rsidRPr="00F50BC6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персональных данных моего ребенка ________________________________________________________________________, к которым относятся:</w:t>
      </w:r>
    </w:p>
    <w:p w14:paraId="7173D342" w14:textId="2F0C27BD" w:rsidR="005F460D" w:rsidRDefault="005F460D" w:rsidP="005F460D">
      <w:pPr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5F460D" w:rsidRPr="00F50BC6" w14:paraId="15F4746F" w14:textId="77777777" w:rsidTr="00403700">
        <w:trPr>
          <w:jc w:val="center"/>
        </w:trPr>
        <w:tc>
          <w:tcPr>
            <w:tcW w:w="3132" w:type="dxa"/>
            <w:vAlign w:val="center"/>
          </w:tcPr>
          <w:p w14:paraId="037C8EA1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vAlign w:val="center"/>
          </w:tcPr>
          <w:p w14:paraId="5C786F82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vAlign w:val="center"/>
          </w:tcPr>
          <w:p w14:paraId="135AB0D6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Условия и запреты</w:t>
            </w:r>
          </w:p>
        </w:tc>
        <w:tc>
          <w:tcPr>
            <w:tcW w:w="1661" w:type="dxa"/>
            <w:vAlign w:val="center"/>
          </w:tcPr>
          <w:p w14:paraId="193EB6B8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Дополнительные условия</w:t>
            </w:r>
          </w:p>
        </w:tc>
      </w:tr>
      <w:tr w:rsidR="005F460D" w:rsidRPr="00F50BC6" w14:paraId="37409534" w14:textId="77777777" w:rsidTr="00403700">
        <w:trPr>
          <w:jc w:val="center"/>
        </w:trPr>
        <w:tc>
          <w:tcPr>
            <w:tcW w:w="3132" w:type="dxa"/>
            <w:vAlign w:val="center"/>
          </w:tcPr>
          <w:p w14:paraId="5E2373A8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фамилия</w:t>
            </w:r>
          </w:p>
        </w:tc>
        <w:tc>
          <w:tcPr>
            <w:tcW w:w="1125" w:type="dxa"/>
          </w:tcPr>
          <w:p w14:paraId="1118C9C1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43" w:type="dxa"/>
          </w:tcPr>
          <w:p w14:paraId="7F009CCB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9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126" w:type="dxa"/>
          </w:tcPr>
          <w:p w14:paraId="558C13FA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79E73DF3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4B86289F" w14:textId="77777777" w:rsidTr="00403700">
        <w:trPr>
          <w:jc w:val="center"/>
        </w:trPr>
        <w:tc>
          <w:tcPr>
            <w:tcW w:w="3132" w:type="dxa"/>
            <w:vAlign w:val="center"/>
          </w:tcPr>
          <w:p w14:paraId="43A8C488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имя</w:t>
            </w:r>
          </w:p>
        </w:tc>
        <w:tc>
          <w:tcPr>
            <w:tcW w:w="1125" w:type="dxa"/>
          </w:tcPr>
          <w:p w14:paraId="3C886AAD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2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143" w:type="dxa"/>
          </w:tcPr>
          <w:p w14:paraId="58713D72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0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14:paraId="0B4F2D03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777E8375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08C2A986" w14:textId="77777777" w:rsidTr="00403700">
        <w:trPr>
          <w:jc w:val="center"/>
        </w:trPr>
        <w:tc>
          <w:tcPr>
            <w:tcW w:w="3132" w:type="dxa"/>
            <w:vAlign w:val="center"/>
          </w:tcPr>
          <w:p w14:paraId="74D1452F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125" w:type="dxa"/>
          </w:tcPr>
          <w:p w14:paraId="1B580BB8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3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143" w:type="dxa"/>
          </w:tcPr>
          <w:p w14:paraId="1BC65E33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1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</w:tcPr>
          <w:p w14:paraId="24188187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5B2DD7F5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359F63CB" w14:textId="77777777" w:rsidTr="00403700">
        <w:trPr>
          <w:jc w:val="center"/>
        </w:trPr>
        <w:tc>
          <w:tcPr>
            <w:tcW w:w="3132" w:type="dxa"/>
            <w:vAlign w:val="center"/>
          </w:tcPr>
          <w:p w14:paraId="2EEE3327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lastRenderedPageBreak/>
              <w:t>год рождения</w:t>
            </w:r>
          </w:p>
        </w:tc>
        <w:tc>
          <w:tcPr>
            <w:tcW w:w="1125" w:type="dxa"/>
          </w:tcPr>
          <w:p w14:paraId="032D1EDC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4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43" w:type="dxa"/>
          </w:tcPr>
          <w:p w14:paraId="7505A088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2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126" w:type="dxa"/>
          </w:tcPr>
          <w:p w14:paraId="73EC6D9A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5035A8F3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376D07FC" w14:textId="77777777" w:rsidTr="00403700">
        <w:trPr>
          <w:jc w:val="center"/>
        </w:trPr>
        <w:tc>
          <w:tcPr>
            <w:tcW w:w="3132" w:type="dxa"/>
            <w:vAlign w:val="center"/>
          </w:tcPr>
          <w:p w14:paraId="3EC443B4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месяц рождения</w:t>
            </w:r>
          </w:p>
        </w:tc>
        <w:tc>
          <w:tcPr>
            <w:tcW w:w="1125" w:type="dxa"/>
          </w:tcPr>
          <w:p w14:paraId="0A662BE2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5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43" w:type="dxa"/>
          </w:tcPr>
          <w:p w14:paraId="0CAE2844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13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126" w:type="dxa"/>
          </w:tcPr>
          <w:p w14:paraId="104B5DCC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365A0B37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3C5E9460" w14:textId="77777777" w:rsidTr="00403700">
        <w:trPr>
          <w:jc w:val="center"/>
        </w:trPr>
        <w:tc>
          <w:tcPr>
            <w:tcW w:w="3132" w:type="dxa"/>
            <w:vAlign w:val="center"/>
          </w:tcPr>
          <w:p w14:paraId="6CD82191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день рождения</w:t>
            </w:r>
          </w:p>
        </w:tc>
        <w:tc>
          <w:tcPr>
            <w:tcW w:w="1125" w:type="dxa"/>
          </w:tcPr>
          <w:p w14:paraId="3A8C9B68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6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143" w:type="dxa"/>
          </w:tcPr>
          <w:p w14:paraId="3F32B5A1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14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126" w:type="dxa"/>
          </w:tcPr>
          <w:p w14:paraId="176EBAF5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0E06F7D6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6B20F743" w14:textId="77777777" w:rsidTr="00403700">
        <w:trPr>
          <w:jc w:val="center"/>
        </w:trPr>
        <w:tc>
          <w:tcPr>
            <w:tcW w:w="3132" w:type="dxa"/>
          </w:tcPr>
          <w:p w14:paraId="136EF33B" w14:textId="67C4C825" w:rsidR="005F460D" w:rsidRPr="00F50BC6" w:rsidRDefault="00565AEF" w:rsidP="00403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</w:t>
            </w:r>
          </w:p>
        </w:tc>
        <w:tc>
          <w:tcPr>
            <w:tcW w:w="1125" w:type="dxa"/>
          </w:tcPr>
          <w:p w14:paraId="2275D56F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143" w:type="dxa"/>
          </w:tcPr>
          <w:p w14:paraId="1D89C33E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16"/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126" w:type="dxa"/>
          </w:tcPr>
          <w:p w14:paraId="4913D2AD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188616AF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  <w:tr w:rsidR="005F460D" w:rsidRPr="00F50BC6" w14:paraId="3F9CBD10" w14:textId="77777777" w:rsidTr="00403700">
        <w:trPr>
          <w:jc w:val="center"/>
        </w:trPr>
        <w:tc>
          <w:tcPr>
            <w:tcW w:w="3132" w:type="dxa"/>
          </w:tcPr>
          <w:p w14:paraId="6ABAAE50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материалы фото/видео съемки</w:t>
            </w:r>
          </w:p>
        </w:tc>
        <w:tc>
          <w:tcPr>
            <w:tcW w:w="1125" w:type="dxa"/>
          </w:tcPr>
          <w:p w14:paraId="16BE1F56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да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</w:p>
        </w:tc>
        <w:tc>
          <w:tcPr>
            <w:tcW w:w="1143" w:type="dxa"/>
          </w:tcPr>
          <w:p w14:paraId="16C4EBC7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нет</w:t>
            </w:r>
            <w:r w:rsidRPr="00F50BC6">
              <w:rPr>
                <w:sz w:val="24"/>
                <w:szCs w:val="24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BC6">
              <w:rPr>
                <w:sz w:val="24"/>
                <w:szCs w:val="24"/>
              </w:rPr>
              <w:instrText xml:space="preserve"> FORMCHECKBOX </w:instrText>
            </w:r>
            <w:r w:rsidRPr="00F50BC6">
              <w:rPr>
                <w:sz w:val="24"/>
                <w:szCs w:val="24"/>
              </w:rPr>
            </w:r>
            <w:r w:rsidRPr="00F50BC6">
              <w:rPr>
                <w:sz w:val="24"/>
                <w:szCs w:val="24"/>
              </w:rPr>
              <w:fldChar w:fldCharType="separate"/>
            </w:r>
            <w:r w:rsidRPr="00F50BC6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</w:tcPr>
          <w:p w14:paraId="1B95FA5A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63B205FE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</w:p>
        </w:tc>
      </w:tr>
    </w:tbl>
    <w:p w14:paraId="7B0DD5D7" w14:textId="77777777" w:rsidR="005F460D" w:rsidRPr="00F50BC6" w:rsidRDefault="005F460D" w:rsidP="005F460D">
      <w:pPr>
        <w:jc w:val="both"/>
        <w:rPr>
          <w:sz w:val="24"/>
          <w:szCs w:val="24"/>
        </w:rPr>
      </w:pPr>
    </w:p>
    <w:p w14:paraId="5CD1A0CD" w14:textId="6A0E01CB" w:rsidR="005F460D" w:rsidRDefault="005F460D" w:rsidP="005F460D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667BEFC" w14:textId="77777777" w:rsidR="00565AEF" w:rsidRPr="00F50BC6" w:rsidRDefault="00565AEF" w:rsidP="005F460D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5F460D" w:rsidRPr="00F50BC6" w14:paraId="0FA7721E" w14:textId="77777777" w:rsidTr="00403700">
        <w:tc>
          <w:tcPr>
            <w:tcW w:w="3119" w:type="dxa"/>
          </w:tcPr>
          <w:p w14:paraId="7112B083" w14:textId="77777777" w:rsidR="005F460D" w:rsidRPr="00F50BC6" w:rsidRDefault="005F460D" w:rsidP="00403700">
            <w:pPr>
              <w:jc w:val="center"/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Адрес информационного ресурса</w:t>
            </w:r>
          </w:p>
        </w:tc>
        <w:tc>
          <w:tcPr>
            <w:tcW w:w="3402" w:type="dxa"/>
          </w:tcPr>
          <w:p w14:paraId="750A7BD6" w14:textId="77777777" w:rsidR="005F460D" w:rsidRPr="00F50BC6" w:rsidRDefault="005F460D" w:rsidP="00403700">
            <w:pPr>
              <w:jc w:val="center"/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693" w:type="dxa"/>
          </w:tcPr>
          <w:p w14:paraId="2E3DB076" w14:textId="77777777" w:rsidR="005F460D" w:rsidRPr="00F50BC6" w:rsidRDefault="005F460D" w:rsidP="00403700">
            <w:pPr>
              <w:jc w:val="center"/>
              <w:rPr>
                <w:spacing w:val="-8"/>
                <w:sz w:val="24"/>
                <w:szCs w:val="24"/>
              </w:rPr>
            </w:pPr>
            <w:r w:rsidRPr="00F50BC6">
              <w:rPr>
                <w:spacing w:val="-8"/>
                <w:sz w:val="24"/>
                <w:szCs w:val="24"/>
              </w:rPr>
              <w:t>Действия с персональными данными</w:t>
            </w:r>
          </w:p>
        </w:tc>
      </w:tr>
      <w:tr w:rsidR="005F460D" w:rsidRPr="00F50BC6" w14:paraId="6B74A4FE" w14:textId="77777777" w:rsidTr="00403700">
        <w:tc>
          <w:tcPr>
            <w:tcW w:w="3119" w:type="dxa"/>
          </w:tcPr>
          <w:p w14:paraId="25D194CF" w14:textId="77777777" w:rsidR="005F460D" w:rsidRPr="00B14B41" w:rsidRDefault="005F460D" w:rsidP="00403700">
            <w:pPr>
              <w:jc w:val="both"/>
              <w:rPr>
                <w:spacing w:val="-8"/>
                <w:sz w:val="23"/>
                <w:szCs w:val="23"/>
              </w:rPr>
            </w:pPr>
            <w:r w:rsidRPr="00B14B41">
              <w:rPr>
                <w:sz w:val="23"/>
                <w:szCs w:val="23"/>
                <w:lang w:val="en-US"/>
              </w:rPr>
              <w:t>https</w:t>
            </w:r>
            <w:r w:rsidRPr="00B14B41">
              <w:rPr>
                <w:sz w:val="23"/>
                <w:szCs w:val="23"/>
              </w:rPr>
              <w:t>://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crimuntur</w:t>
            </w:r>
            <w:proofErr w:type="spellEnd"/>
            <w:r w:rsidRPr="00B14B41">
              <w:rPr>
                <w:sz w:val="23"/>
                <w:szCs w:val="23"/>
              </w:rPr>
              <w:t>.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obrcrimea</w:t>
            </w:r>
            <w:proofErr w:type="spellEnd"/>
            <w:r w:rsidRPr="00B14B41">
              <w:rPr>
                <w:sz w:val="23"/>
                <w:szCs w:val="23"/>
              </w:rPr>
              <w:t>.</w:t>
            </w:r>
            <w:proofErr w:type="spellStart"/>
            <w:r w:rsidRPr="00B14B41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74468D9B" w14:textId="77777777" w:rsidR="005F460D" w:rsidRPr="00F50BC6" w:rsidRDefault="005F460D" w:rsidP="00403700">
            <w:pPr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</w:tcPr>
          <w:p w14:paraId="51B36D4B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5F460D" w:rsidRPr="00F50BC6" w14:paraId="72C41BB2" w14:textId="77777777" w:rsidTr="00403700">
        <w:tc>
          <w:tcPr>
            <w:tcW w:w="3119" w:type="dxa"/>
          </w:tcPr>
          <w:p w14:paraId="74EAA0CD" w14:textId="77777777" w:rsidR="005F460D" w:rsidRPr="00E626DC" w:rsidRDefault="005F460D" w:rsidP="00403700">
            <w:pPr>
              <w:jc w:val="both"/>
              <w:rPr>
                <w:sz w:val="24"/>
                <w:szCs w:val="24"/>
              </w:rPr>
            </w:pPr>
            <w:r w:rsidRPr="00E626DC">
              <w:rPr>
                <w:sz w:val="24"/>
                <w:szCs w:val="24"/>
                <w:lang w:val="en-US"/>
              </w:rPr>
              <w:t>https</w:t>
            </w:r>
            <w:r w:rsidRPr="00E626DC">
              <w:rPr>
                <w:sz w:val="24"/>
                <w:szCs w:val="24"/>
              </w:rPr>
              <w:t>://</w:t>
            </w:r>
            <w:proofErr w:type="spellStart"/>
            <w:r w:rsidRPr="00E626DC">
              <w:rPr>
                <w:sz w:val="24"/>
                <w:szCs w:val="24"/>
                <w:lang w:val="en-US"/>
              </w:rPr>
              <w:t>monm</w:t>
            </w:r>
            <w:proofErr w:type="spellEnd"/>
            <w:r w:rsidRPr="00E626DC">
              <w:rPr>
                <w:sz w:val="24"/>
                <w:szCs w:val="24"/>
              </w:rPr>
              <w:t>.</w:t>
            </w:r>
            <w:proofErr w:type="spellStart"/>
            <w:r w:rsidRPr="00E626DC">
              <w:rPr>
                <w:sz w:val="24"/>
                <w:szCs w:val="24"/>
                <w:lang w:val="en-US"/>
              </w:rPr>
              <w:t>rk</w:t>
            </w:r>
            <w:proofErr w:type="spellEnd"/>
            <w:r w:rsidRPr="00E626DC">
              <w:rPr>
                <w:sz w:val="24"/>
                <w:szCs w:val="24"/>
              </w:rPr>
              <w:t>.</w:t>
            </w:r>
            <w:r w:rsidRPr="00E626DC">
              <w:rPr>
                <w:sz w:val="24"/>
                <w:szCs w:val="24"/>
                <w:lang w:val="en-US"/>
              </w:rPr>
              <w:t>gov</w:t>
            </w:r>
            <w:r w:rsidRPr="00E626DC">
              <w:rPr>
                <w:sz w:val="24"/>
                <w:szCs w:val="24"/>
              </w:rPr>
              <w:t>.</w:t>
            </w:r>
            <w:proofErr w:type="spellStart"/>
            <w:r w:rsidRPr="00E626DC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14:paraId="6827D47A" w14:textId="77777777" w:rsidR="005F460D" w:rsidRPr="00F50BC6" w:rsidRDefault="005F460D" w:rsidP="00403700">
            <w:pPr>
              <w:rPr>
                <w:sz w:val="24"/>
                <w:szCs w:val="24"/>
              </w:rPr>
            </w:pPr>
            <w:r w:rsidRPr="00E626DC">
              <w:rPr>
                <w:sz w:val="24"/>
                <w:szCs w:val="24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</w:tcPr>
          <w:p w14:paraId="5B0F3DD6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E626DC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5F460D" w:rsidRPr="00F50BC6" w14:paraId="6FC76549" w14:textId="77777777" w:rsidTr="00403700">
        <w:tc>
          <w:tcPr>
            <w:tcW w:w="3119" w:type="dxa"/>
          </w:tcPr>
          <w:p w14:paraId="68677D83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F50BC6">
              <w:rPr>
                <w:spacing w:val="-8"/>
                <w:sz w:val="24"/>
                <w:szCs w:val="24"/>
              </w:rPr>
              <w:t>https://vk.com/crimuntur</w:t>
            </w:r>
          </w:p>
        </w:tc>
        <w:tc>
          <w:tcPr>
            <w:tcW w:w="3402" w:type="dxa"/>
          </w:tcPr>
          <w:p w14:paraId="6547028C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F50BC6">
              <w:rPr>
                <w:spacing w:val="-8"/>
                <w:sz w:val="24"/>
                <w:szCs w:val="24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</w:tcPr>
          <w:p w14:paraId="7039ADA4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5F460D" w:rsidRPr="00F50BC6" w14:paraId="36A72F2D" w14:textId="77777777" w:rsidTr="00403700">
        <w:tc>
          <w:tcPr>
            <w:tcW w:w="3119" w:type="dxa"/>
          </w:tcPr>
          <w:p w14:paraId="4F859356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E626DC">
              <w:rPr>
                <w:spacing w:val="-8"/>
                <w:sz w:val="24"/>
                <w:szCs w:val="24"/>
              </w:rPr>
              <w:t>https://vk.com/monmrk</w:t>
            </w:r>
          </w:p>
        </w:tc>
        <w:tc>
          <w:tcPr>
            <w:tcW w:w="3402" w:type="dxa"/>
          </w:tcPr>
          <w:p w14:paraId="527220C9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E626DC">
              <w:rPr>
                <w:spacing w:val="-8"/>
                <w:sz w:val="24"/>
                <w:szCs w:val="24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</w:tcPr>
          <w:p w14:paraId="7F6090FD" w14:textId="77777777" w:rsidR="005F460D" w:rsidRPr="00F50BC6" w:rsidRDefault="005F460D" w:rsidP="00403700">
            <w:pPr>
              <w:jc w:val="both"/>
              <w:rPr>
                <w:sz w:val="24"/>
                <w:szCs w:val="24"/>
              </w:rPr>
            </w:pPr>
            <w:r w:rsidRPr="00E626DC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5F460D" w:rsidRPr="00F50BC6" w14:paraId="4CEDE7B4" w14:textId="77777777" w:rsidTr="00403700">
        <w:tc>
          <w:tcPr>
            <w:tcW w:w="3119" w:type="dxa"/>
          </w:tcPr>
          <w:p w14:paraId="46C98F2A" w14:textId="77777777" w:rsidR="005F460D" w:rsidRPr="00F50BC6" w:rsidRDefault="005F460D" w:rsidP="00403700">
            <w:pPr>
              <w:rPr>
                <w:spacing w:val="-8"/>
                <w:sz w:val="24"/>
                <w:szCs w:val="24"/>
              </w:rPr>
            </w:pPr>
            <w:r w:rsidRPr="00F50BC6">
              <w:rPr>
                <w:spacing w:val="-8"/>
                <w:sz w:val="24"/>
                <w:szCs w:val="24"/>
              </w:rPr>
              <w:t>Печатные материалы (сборники, буклеты, книги и т.п.)</w:t>
            </w:r>
          </w:p>
        </w:tc>
        <w:tc>
          <w:tcPr>
            <w:tcW w:w="3402" w:type="dxa"/>
          </w:tcPr>
          <w:p w14:paraId="3D86127A" w14:textId="77777777" w:rsidR="005F460D" w:rsidRPr="00F50BC6" w:rsidRDefault="005F460D" w:rsidP="00403700">
            <w:pPr>
              <w:rPr>
                <w:spacing w:val="-8"/>
                <w:sz w:val="24"/>
                <w:szCs w:val="24"/>
              </w:rPr>
            </w:pPr>
            <w:r w:rsidRPr="00F50BC6">
              <w:rPr>
                <w:spacing w:val="-8"/>
                <w:sz w:val="24"/>
                <w:szCs w:val="24"/>
              </w:rPr>
              <w:t>Методический сборник (методические материалы)</w:t>
            </w:r>
          </w:p>
        </w:tc>
        <w:tc>
          <w:tcPr>
            <w:tcW w:w="2693" w:type="dxa"/>
          </w:tcPr>
          <w:p w14:paraId="5B7FB274" w14:textId="77777777" w:rsidR="005F460D" w:rsidRPr="00F50BC6" w:rsidRDefault="005F460D" w:rsidP="00403700">
            <w:pPr>
              <w:jc w:val="both"/>
              <w:rPr>
                <w:spacing w:val="-8"/>
                <w:sz w:val="24"/>
                <w:szCs w:val="24"/>
              </w:rPr>
            </w:pPr>
            <w:r w:rsidRPr="00F50BC6">
              <w:rPr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DDEBCE1" w14:textId="77777777" w:rsidR="005F460D" w:rsidRDefault="005F460D" w:rsidP="005F460D">
      <w:pPr>
        <w:jc w:val="both"/>
        <w:rPr>
          <w:b/>
          <w:bCs/>
          <w:spacing w:val="-8"/>
          <w:sz w:val="24"/>
          <w:szCs w:val="24"/>
        </w:rPr>
      </w:pPr>
    </w:p>
    <w:p w14:paraId="4500F16F" w14:textId="77777777" w:rsidR="005F460D" w:rsidRPr="00F50BC6" w:rsidRDefault="005F460D" w:rsidP="005F460D">
      <w:pPr>
        <w:jc w:val="both"/>
        <w:rPr>
          <w:b/>
          <w:bCs/>
          <w:spacing w:val="-8"/>
          <w:sz w:val="24"/>
          <w:szCs w:val="24"/>
        </w:rPr>
      </w:pPr>
      <w:r w:rsidRPr="00F50BC6">
        <w:rPr>
          <w:b/>
          <w:bCs/>
          <w:spacing w:val="-8"/>
          <w:sz w:val="24"/>
          <w:szCs w:val="24"/>
        </w:rPr>
        <w:tab/>
        <w:t>Я даю согласие на распространение моих персональных данных в целях:</w:t>
      </w:r>
    </w:p>
    <w:p w14:paraId="503B062A" w14:textId="77777777" w:rsidR="005F460D" w:rsidRPr="00F50BC6" w:rsidRDefault="005F460D" w:rsidP="005F460D">
      <w:pPr>
        <w:numPr>
          <w:ilvl w:val="0"/>
          <w:numId w:val="9"/>
        </w:numPr>
        <w:ind w:left="0" w:firstLine="0"/>
        <w:jc w:val="both"/>
        <w:rPr>
          <w:spacing w:val="-8"/>
          <w:sz w:val="24"/>
          <w:szCs w:val="24"/>
        </w:rPr>
      </w:pPr>
      <w:r w:rsidRPr="00F50BC6">
        <w:rPr>
          <w:spacing w:val="-8"/>
          <w:sz w:val="24"/>
          <w:szCs w:val="24"/>
        </w:rPr>
        <w:t>опубликования фото/видео материалов, в целях освещения деятельности Оператора.</w:t>
      </w:r>
    </w:p>
    <w:p w14:paraId="0368671B" w14:textId="77777777" w:rsidR="005F460D" w:rsidRPr="00F50BC6" w:rsidRDefault="005F460D" w:rsidP="005F460D">
      <w:pPr>
        <w:jc w:val="both"/>
        <w:rPr>
          <w:b/>
          <w:bCs/>
          <w:sz w:val="24"/>
          <w:szCs w:val="24"/>
        </w:rPr>
      </w:pPr>
      <w:r w:rsidRPr="00F50BC6">
        <w:rPr>
          <w:b/>
          <w:bCs/>
          <w:sz w:val="24"/>
          <w:szCs w:val="24"/>
        </w:rPr>
        <w:tab/>
        <w:t>Данное Согласие на обработку персональных данных действует с момента его подписания мной: с «</w:t>
      </w:r>
      <w:r w:rsidRPr="00F50BC6">
        <w:rPr>
          <w:sz w:val="24"/>
          <w:szCs w:val="24"/>
          <w:u w:val="single"/>
        </w:rPr>
        <w:tab/>
      </w:r>
      <w:r w:rsidRPr="00F50BC6">
        <w:rPr>
          <w:b/>
          <w:bCs/>
          <w:sz w:val="24"/>
          <w:szCs w:val="24"/>
        </w:rPr>
        <w:t xml:space="preserve">» </w:t>
      </w:r>
      <w:r w:rsidRPr="00F50BC6">
        <w:rPr>
          <w:sz w:val="24"/>
          <w:szCs w:val="24"/>
          <w:u w:val="single"/>
        </w:rPr>
        <w:tab/>
      </w:r>
      <w:r w:rsidRPr="00F50BC6">
        <w:rPr>
          <w:sz w:val="24"/>
          <w:szCs w:val="24"/>
          <w:u w:val="single"/>
        </w:rPr>
        <w:tab/>
      </w:r>
      <w:r w:rsidRPr="00F50BC6">
        <w:rPr>
          <w:sz w:val="24"/>
          <w:szCs w:val="24"/>
          <w:u w:val="single"/>
        </w:rPr>
        <w:tab/>
      </w:r>
      <w:r w:rsidRPr="00F50BC6">
        <w:rPr>
          <w:b/>
          <w:bCs/>
          <w:sz w:val="24"/>
          <w:szCs w:val="24"/>
        </w:rPr>
        <w:t xml:space="preserve"> 20</w:t>
      </w:r>
      <w:r w:rsidRPr="00F50BC6">
        <w:rPr>
          <w:sz w:val="24"/>
          <w:szCs w:val="24"/>
          <w:u w:val="single"/>
        </w:rPr>
        <w:tab/>
      </w:r>
      <w:r w:rsidRPr="00F50BC6">
        <w:rPr>
          <w:b/>
          <w:bCs/>
          <w:sz w:val="24"/>
          <w:szCs w:val="24"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14:paraId="57483539" w14:textId="77777777" w:rsidR="005F460D" w:rsidRPr="00F50BC6" w:rsidRDefault="005F460D" w:rsidP="005F460D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ab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82EB150" w14:textId="77777777" w:rsidR="005F460D" w:rsidRPr="00F50BC6" w:rsidRDefault="005F460D" w:rsidP="005F460D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0255093B" w14:textId="77777777" w:rsidR="005F460D" w:rsidRPr="00F50BC6" w:rsidRDefault="005F460D" w:rsidP="005F460D">
      <w:pPr>
        <w:jc w:val="both"/>
        <w:rPr>
          <w:sz w:val="24"/>
          <w:szCs w:val="24"/>
        </w:rPr>
      </w:pPr>
      <w:r w:rsidRPr="00F50BC6">
        <w:rPr>
          <w:sz w:val="24"/>
          <w:szCs w:val="24"/>
        </w:rPr>
        <w:tab/>
        <w:t>Я подтверждаю, что, давая такое Согласие, я действую своей волей и в своих интересах.</w:t>
      </w:r>
    </w:p>
    <w:p w14:paraId="134FD4A2" w14:textId="77777777" w:rsidR="005F460D" w:rsidRPr="00F50BC6" w:rsidRDefault="005F460D" w:rsidP="005F460D">
      <w:pPr>
        <w:jc w:val="both"/>
        <w:rPr>
          <w:sz w:val="24"/>
          <w:szCs w:val="24"/>
        </w:rPr>
      </w:pPr>
    </w:p>
    <w:p w14:paraId="789D072B" w14:textId="77777777" w:rsidR="005F460D" w:rsidRPr="00F50BC6" w:rsidRDefault="005F460D" w:rsidP="005F460D">
      <w:pPr>
        <w:rPr>
          <w:b/>
          <w:bCs/>
          <w:sz w:val="24"/>
          <w:szCs w:val="24"/>
        </w:rPr>
      </w:pPr>
      <w:r w:rsidRPr="00F50BC6">
        <w:rPr>
          <w:b/>
          <w:bCs/>
          <w:sz w:val="24"/>
          <w:szCs w:val="24"/>
        </w:rPr>
        <w:t>Дата: «_____» ________ 20___ г.   Подпись: ___________ __________________</w:t>
      </w:r>
    </w:p>
    <w:p w14:paraId="60DFC744" w14:textId="251DB198" w:rsidR="005F460D" w:rsidRDefault="005F460D" w:rsidP="001E02A1">
      <w:pPr>
        <w:rPr>
          <w:b/>
          <w:sz w:val="28"/>
          <w:szCs w:val="28"/>
        </w:rPr>
      </w:pPr>
    </w:p>
    <w:p w14:paraId="545D55F6" w14:textId="77777777" w:rsidR="0031419F" w:rsidRDefault="0031419F" w:rsidP="001E02A1">
      <w:pPr>
        <w:rPr>
          <w:b/>
          <w:sz w:val="28"/>
          <w:szCs w:val="28"/>
        </w:rPr>
      </w:pPr>
    </w:p>
    <w:p w14:paraId="7447A927" w14:textId="50A4332A" w:rsidR="00E05CD9" w:rsidRDefault="005F460D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0F68AF" w14:textId="082E1E6B" w:rsidR="00E05CD9" w:rsidRPr="00151F9C" w:rsidRDefault="00E05CD9" w:rsidP="00D04A84">
      <w:pPr>
        <w:pStyle w:val="13"/>
        <w:ind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352FDA84" w14:textId="2F9A0341" w:rsidR="00E05CD9" w:rsidRDefault="00E05CD9" w:rsidP="00D04A84">
      <w:pPr>
        <w:pStyle w:val="13"/>
        <w:ind w:left="5400"/>
        <w:rPr>
          <w:sz w:val="10"/>
          <w:szCs w:val="10"/>
        </w:rPr>
      </w:pPr>
      <w:r w:rsidRPr="00151F9C">
        <w:rPr>
          <w:sz w:val="28"/>
          <w:szCs w:val="28"/>
        </w:rPr>
        <w:t>к Положению о проведении регионального этапа Всероссийского фестиваля музейных экспозиций образовательных организаций «Без срока давности», проводимом в 202</w:t>
      </w:r>
      <w:r w:rsidR="00565AEF">
        <w:rPr>
          <w:sz w:val="28"/>
          <w:szCs w:val="28"/>
        </w:rPr>
        <w:t>5</w:t>
      </w:r>
      <w:r w:rsidRPr="00151F9C">
        <w:rPr>
          <w:sz w:val="28"/>
          <w:szCs w:val="28"/>
        </w:rPr>
        <w:t>/2</w:t>
      </w:r>
      <w:r w:rsidR="00565AEF">
        <w:rPr>
          <w:sz w:val="28"/>
          <w:szCs w:val="28"/>
        </w:rPr>
        <w:t>6</w:t>
      </w:r>
      <w:r w:rsidRPr="00151F9C">
        <w:rPr>
          <w:sz w:val="28"/>
          <w:szCs w:val="28"/>
        </w:rPr>
        <w:t xml:space="preserve"> учебном году</w:t>
      </w:r>
      <w:r w:rsidR="002133FC">
        <w:rPr>
          <w:sz w:val="28"/>
          <w:szCs w:val="28"/>
        </w:rPr>
        <w:t xml:space="preserve"> в Республике Крым</w:t>
      </w:r>
    </w:p>
    <w:p w14:paraId="5C906B58" w14:textId="77777777" w:rsidR="001B7E03" w:rsidRPr="001B7E03" w:rsidRDefault="001B7E03" w:rsidP="00D04A84">
      <w:pPr>
        <w:pStyle w:val="13"/>
        <w:ind w:left="5400"/>
        <w:rPr>
          <w:sz w:val="10"/>
          <w:szCs w:val="10"/>
        </w:rPr>
      </w:pPr>
    </w:p>
    <w:p w14:paraId="69656E3B" w14:textId="77777777" w:rsidR="0031419F" w:rsidRPr="0073185C" w:rsidRDefault="0031419F" w:rsidP="0031419F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Всероссийский фестиваль музейных экспозиций образовательных организаций</w:t>
      </w:r>
    </w:p>
    <w:p w14:paraId="7342BA4D" w14:textId="77777777" w:rsidR="0031419F" w:rsidRPr="0073185C" w:rsidRDefault="0031419F" w:rsidP="0031419F">
      <w:pPr>
        <w:tabs>
          <w:tab w:val="center" w:pos="4677"/>
          <w:tab w:val="right" w:pos="9355"/>
        </w:tabs>
        <w:jc w:val="right"/>
        <w:rPr>
          <w:rFonts w:eastAsia="Calibri"/>
          <w:i/>
          <w:iCs/>
          <w:sz w:val="22"/>
        </w:rPr>
      </w:pPr>
      <w:r w:rsidRPr="0073185C">
        <w:rPr>
          <w:rFonts w:eastAsia="Calibri"/>
          <w:i/>
          <w:iCs/>
          <w:sz w:val="22"/>
        </w:rPr>
        <w:t>«Без срока давности» 202</w:t>
      </w:r>
      <w:r>
        <w:rPr>
          <w:rFonts w:eastAsia="Calibri"/>
          <w:i/>
          <w:iCs/>
          <w:sz w:val="22"/>
        </w:rPr>
        <w:t>5</w:t>
      </w:r>
      <w:r w:rsidRPr="0073185C">
        <w:rPr>
          <w:rFonts w:eastAsia="Calibri"/>
          <w:i/>
          <w:iCs/>
          <w:sz w:val="22"/>
        </w:rPr>
        <w:t>/2</w:t>
      </w:r>
      <w:r>
        <w:rPr>
          <w:rFonts w:eastAsia="Calibri"/>
          <w:i/>
          <w:iCs/>
          <w:sz w:val="22"/>
        </w:rPr>
        <w:t>6</w:t>
      </w:r>
      <w:r w:rsidRPr="0073185C">
        <w:rPr>
          <w:rFonts w:eastAsia="Calibri"/>
          <w:i/>
          <w:iCs/>
          <w:sz w:val="22"/>
        </w:rPr>
        <w:t xml:space="preserve"> учебного года</w:t>
      </w:r>
    </w:p>
    <w:p w14:paraId="7CB0ABAF" w14:textId="77777777" w:rsidR="00E05CD9" w:rsidRPr="00BF46CA" w:rsidRDefault="00E05CD9" w:rsidP="00E05CD9">
      <w:pPr>
        <w:spacing w:line="360" w:lineRule="auto"/>
        <w:contextualSpacing/>
        <w:jc w:val="center"/>
        <w:rPr>
          <w:b/>
          <w:sz w:val="28"/>
          <w:szCs w:val="28"/>
          <w:lang w:val="en-US"/>
        </w:rPr>
      </w:pPr>
      <w:r w:rsidRPr="00327ABE">
        <w:rPr>
          <w:noProof/>
          <w:color w:val="000000" w:themeColor="text1"/>
          <w:sz w:val="32"/>
          <w:szCs w:val="32"/>
        </w:rPr>
        <w:drawing>
          <wp:inline distT="0" distB="0" distL="0" distR="0" wp14:anchorId="7E46D5C5" wp14:editId="7E83D887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BB8F" w14:textId="77777777" w:rsidR="0031419F" w:rsidRPr="00477DDE" w:rsidRDefault="0031419F" w:rsidP="0031419F">
      <w:pPr>
        <w:keepNext/>
        <w:keepLines/>
        <w:spacing w:line="27" w:lineRule="atLeast"/>
        <w:ind w:left="10" w:hanging="10"/>
        <w:jc w:val="center"/>
        <w:outlineLvl w:val="0"/>
        <w:rPr>
          <w:b/>
          <w:sz w:val="28"/>
          <w:szCs w:val="28"/>
        </w:rPr>
      </w:pPr>
      <w:bookmarkStart w:id="21" w:name="_Toc210319648"/>
      <w:r w:rsidRPr="00477DDE">
        <w:rPr>
          <w:b/>
          <w:sz w:val="28"/>
          <w:szCs w:val="28"/>
        </w:rPr>
        <w:t>Паспорт музейной экспозиции</w:t>
      </w:r>
      <w:bookmarkEnd w:id="21"/>
      <w:r w:rsidRPr="00477DDE">
        <w:rPr>
          <w:b/>
          <w:sz w:val="28"/>
          <w:szCs w:val="28"/>
        </w:rPr>
        <w:t xml:space="preserve"> «Без срока давности»</w:t>
      </w:r>
    </w:p>
    <w:p w14:paraId="2D3A112D" w14:textId="77777777" w:rsidR="0031419F" w:rsidRPr="0073185C" w:rsidRDefault="0031419F" w:rsidP="0031419F">
      <w:pPr>
        <w:spacing w:after="160" w:line="27" w:lineRule="atLeast"/>
        <w:contextualSpacing/>
        <w:jc w:val="center"/>
        <w:rPr>
          <w:rFonts w:eastAsia="Calibri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419F" w:rsidRPr="0073185C" w14:paraId="5BF6D7C1" w14:textId="77777777" w:rsidTr="00565AEF">
        <w:tc>
          <w:tcPr>
            <w:tcW w:w="4672" w:type="dxa"/>
          </w:tcPr>
          <w:p w14:paraId="27B1B5FA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679F0E5C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7747B46E" w14:textId="77777777" w:rsidTr="00565AEF">
        <w:tc>
          <w:tcPr>
            <w:tcW w:w="4672" w:type="dxa"/>
          </w:tcPr>
          <w:p w14:paraId="27BFFC61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0B41D2FC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6F43CE64" w14:textId="77777777" w:rsidTr="00565AEF">
        <w:tc>
          <w:tcPr>
            <w:tcW w:w="4672" w:type="dxa"/>
          </w:tcPr>
          <w:p w14:paraId="14E1EA95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14:paraId="39F10B1B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766E367D" w14:textId="77777777" w:rsidTr="00565AEF">
        <w:tc>
          <w:tcPr>
            <w:tcW w:w="4672" w:type="dxa"/>
          </w:tcPr>
          <w:p w14:paraId="1751CC64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Дата создания музейной экспозиции</w:t>
            </w:r>
          </w:p>
        </w:tc>
        <w:tc>
          <w:tcPr>
            <w:tcW w:w="4673" w:type="dxa"/>
          </w:tcPr>
          <w:p w14:paraId="381AC7C2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010A05E7" w14:textId="77777777" w:rsidTr="00565AEF">
        <w:tc>
          <w:tcPr>
            <w:tcW w:w="4672" w:type="dxa"/>
          </w:tcPr>
          <w:p w14:paraId="7D2D5184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ФИО автора(</w:t>
            </w:r>
            <w:proofErr w:type="spellStart"/>
            <w:r w:rsidRPr="00477DDE">
              <w:rPr>
                <w:rFonts w:eastAsia="Calibri"/>
                <w:sz w:val="28"/>
                <w:szCs w:val="28"/>
              </w:rPr>
              <w:t>ов</w:t>
            </w:r>
            <w:proofErr w:type="spellEnd"/>
            <w:r w:rsidRPr="00477DDE">
              <w:rPr>
                <w:rFonts w:eastAsia="Calibri"/>
                <w:sz w:val="28"/>
                <w:szCs w:val="28"/>
              </w:rPr>
              <w:t>) музейной экспозиции</w:t>
            </w:r>
          </w:p>
        </w:tc>
        <w:tc>
          <w:tcPr>
            <w:tcW w:w="4673" w:type="dxa"/>
          </w:tcPr>
          <w:p w14:paraId="4E9D3BC0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52A630A4" w14:textId="77777777" w:rsidTr="00565AEF">
        <w:trPr>
          <w:trHeight w:val="1400"/>
        </w:trPr>
        <w:tc>
          <w:tcPr>
            <w:tcW w:w="4672" w:type="dxa"/>
          </w:tcPr>
          <w:p w14:paraId="78911787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Перечень основной документации по музейной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14:paraId="7140811D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02300C66" w14:textId="77777777" w:rsidTr="00565AEF">
        <w:trPr>
          <w:trHeight w:val="852"/>
        </w:trPr>
        <w:tc>
          <w:tcPr>
            <w:tcW w:w="4672" w:type="dxa"/>
          </w:tcPr>
          <w:p w14:paraId="4CA4EE33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Характеристика помещения, необходимого для музейной экспозиции</w:t>
            </w:r>
          </w:p>
        </w:tc>
        <w:tc>
          <w:tcPr>
            <w:tcW w:w="4673" w:type="dxa"/>
          </w:tcPr>
          <w:p w14:paraId="6E530692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561290FD" w14:textId="77777777" w:rsidTr="00565AEF">
        <w:tc>
          <w:tcPr>
            <w:tcW w:w="4672" w:type="dxa"/>
          </w:tcPr>
          <w:p w14:paraId="08585430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Краткое содержание музейной экспозиции</w:t>
            </w:r>
          </w:p>
        </w:tc>
        <w:tc>
          <w:tcPr>
            <w:tcW w:w="4673" w:type="dxa"/>
          </w:tcPr>
          <w:p w14:paraId="3FA27295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402EDEDA" w14:textId="77777777" w:rsidTr="00565AEF">
        <w:trPr>
          <w:trHeight w:val="773"/>
        </w:trPr>
        <w:tc>
          <w:tcPr>
            <w:tcW w:w="4672" w:type="dxa"/>
          </w:tcPr>
          <w:p w14:paraId="215126C8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Краткая характеристика основного фонда музейной экспозиции</w:t>
            </w:r>
          </w:p>
        </w:tc>
        <w:tc>
          <w:tcPr>
            <w:tcW w:w="4673" w:type="dxa"/>
          </w:tcPr>
          <w:p w14:paraId="41499D93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41E29FFE" w14:textId="77777777" w:rsidTr="00565AEF">
        <w:trPr>
          <w:trHeight w:val="1132"/>
        </w:trPr>
        <w:tc>
          <w:tcPr>
            <w:tcW w:w="4672" w:type="dxa"/>
          </w:tcPr>
          <w:p w14:paraId="612831DA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5E0D5E2C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149E30D3" w14:textId="77777777" w:rsidTr="00565AEF">
        <w:trPr>
          <w:trHeight w:val="721"/>
        </w:trPr>
        <w:tc>
          <w:tcPr>
            <w:tcW w:w="4672" w:type="dxa"/>
          </w:tcPr>
          <w:p w14:paraId="2E209D3B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Участие образовательной организации в конкурсах и проектах музейных экспозиций</w:t>
            </w:r>
          </w:p>
        </w:tc>
        <w:tc>
          <w:tcPr>
            <w:tcW w:w="4673" w:type="dxa"/>
          </w:tcPr>
          <w:p w14:paraId="343C9EA0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22C41CB0" w14:textId="77777777" w:rsidTr="00565AEF">
        <w:tc>
          <w:tcPr>
            <w:tcW w:w="4672" w:type="dxa"/>
          </w:tcPr>
          <w:p w14:paraId="13C3DA2F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lastRenderedPageBreak/>
              <w:t>Экскурсионная работа с использованием музейной экспозиции</w:t>
            </w:r>
          </w:p>
        </w:tc>
        <w:tc>
          <w:tcPr>
            <w:tcW w:w="4673" w:type="dxa"/>
          </w:tcPr>
          <w:p w14:paraId="5B95F425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07CECE87" w14:textId="77777777" w:rsidTr="00565AEF">
        <w:tc>
          <w:tcPr>
            <w:tcW w:w="4672" w:type="dxa"/>
          </w:tcPr>
          <w:p w14:paraId="588D5F55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Штат музейной экспозиции</w:t>
            </w:r>
          </w:p>
        </w:tc>
        <w:tc>
          <w:tcPr>
            <w:tcW w:w="4673" w:type="dxa"/>
          </w:tcPr>
          <w:p w14:paraId="428F2016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1419F" w:rsidRPr="0073185C" w14:paraId="4FBE1B65" w14:textId="77777777" w:rsidTr="00565AEF">
        <w:tc>
          <w:tcPr>
            <w:tcW w:w="4672" w:type="dxa"/>
          </w:tcPr>
          <w:p w14:paraId="23D5BF0D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Контактные данные:</w:t>
            </w:r>
          </w:p>
          <w:p w14:paraId="5A0F1D6E" w14:textId="77777777" w:rsidR="0031419F" w:rsidRPr="00477DDE" w:rsidRDefault="0031419F" w:rsidP="00565AEF">
            <w:pPr>
              <w:spacing w:line="27" w:lineRule="atLeast"/>
              <w:contextualSpacing/>
              <w:rPr>
                <w:rFonts w:eastAsia="Calibri"/>
                <w:sz w:val="28"/>
                <w:szCs w:val="28"/>
              </w:rPr>
            </w:pPr>
            <w:r w:rsidRPr="00477DDE">
              <w:rPr>
                <w:rFonts w:eastAsia="Calibri"/>
                <w:sz w:val="28"/>
                <w:szCs w:val="28"/>
              </w:rPr>
              <w:t>адрес с индексом, телефон с кодом, электронная почта, сайт образовательной организации и музея/музейной экспозиции образовательной организации</w:t>
            </w:r>
          </w:p>
        </w:tc>
        <w:tc>
          <w:tcPr>
            <w:tcW w:w="4673" w:type="dxa"/>
          </w:tcPr>
          <w:p w14:paraId="10E8D849" w14:textId="77777777" w:rsidR="0031419F" w:rsidRPr="00477DDE" w:rsidRDefault="0031419F" w:rsidP="00565AEF">
            <w:pPr>
              <w:spacing w:line="27" w:lineRule="atLeast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B2DD858" w14:textId="77777777" w:rsidR="0031419F" w:rsidRPr="00D40089" w:rsidRDefault="0031419F" w:rsidP="0031419F">
      <w:pPr>
        <w:spacing w:after="160" w:line="27" w:lineRule="atLeast"/>
        <w:rPr>
          <w:rFonts w:eastAsia="Calibri"/>
          <w:szCs w:val="28"/>
        </w:rPr>
      </w:pPr>
    </w:p>
    <w:p w14:paraId="2F5FF2A9" w14:textId="77777777" w:rsidR="0031419F" w:rsidRDefault="001B7E03" w:rsidP="005F460D">
      <w:pPr>
        <w:jc w:val="center"/>
      </w:pPr>
      <w:r>
        <w:rPr>
          <w:noProof/>
        </w:rPr>
        <w:drawing>
          <wp:inline distT="0" distB="0" distL="0" distR="0" wp14:anchorId="34FA5C9F" wp14:editId="6D4D1BD2">
            <wp:extent cx="400050" cy="334918"/>
            <wp:effectExtent l="0" t="0" r="0" b="825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36" cy="339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9DDC92" w14:textId="77777777" w:rsidR="0031419F" w:rsidRDefault="0031419F" w:rsidP="005F460D">
      <w:pPr>
        <w:jc w:val="center"/>
      </w:pPr>
    </w:p>
    <w:p w14:paraId="60B7320E" w14:textId="74B8262F" w:rsidR="00AD0762" w:rsidRDefault="00AD0762" w:rsidP="005F460D">
      <w:pPr>
        <w:jc w:val="center"/>
      </w:pPr>
      <w:r>
        <w:br w:type="page"/>
      </w:r>
    </w:p>
    <w:p w14:paraId="671D7C43" w14:textId="245F8CAF" w:rsidR="00AD0762" w:rsidRPr="00567D45" w:rsidRDefault="00AD0762" w:rsidP="00D04A84">
      <w:pPr>
        <w:pStyle w:val="13"/>
        <w:ind w:firstLine="5387"/>
        <w:rPr>
          <w:sz w:val="28"/>
          <w:szCs w:val="28"/>
        </w:rPr>
      </w:pPr>
      <w:r w:rsidRPr="00567D45">
        <w:rPr>
          <w:sz w:val="28"/>
          <w:szCs w:val="28"/>
        </w:rPr>
        <w:lastRenderedPageBreak/>
        <w:t>Приложение 5</w:t>
      </w:r>
    </w:p>
    <w:p w14:paraId="713513C4" w14:textId="2F06ED14" w:rsidR="00AD0762" w:rsidRDefault="00AD0762" w:rsidP="00D04A84">
      <w:pPr>
        <w:pStyle w:val="13"/>
        <w:ind w:left="5400"/>
        <w:rPr>
          <w:sz w:val="28"/>
          <w:szCs w:val="28"/>
        </w:rPr>
      </w:pPr>
      <w:r w:rsidRPr="00567D45">
        <w:rPr>
          <w:sz w:val="28"/>
          <w:szCs w:val="28"/>
        </w:rPr>
        <w:t xml:space="preserve">к Положению о проведении регионального этапа Всероссийского фестиваля музейных экспозиций образовательных организаций «Без срока давности», проводимом в </w:t>
      </w:r>
      <w:r w:rsidR="00565AEF" w:rsidRPr="00151F9C">
        <w:rPr>
          <w:sz w:val="28"/>
          <w:szCs w:val="28"/>
        </w:rPr>
        <w:t>202</w:t>
      </w:r>
      <w:r w:rsidR="00565AEF">
        <w:rPr>
          <w:sz w:val="28"/>
          <w:szCs w:val="28"/>
        </w:rPr>
        <w:t>5</w:t>
      </w:r>
      <w:r w:rsidR="00565AEF" w:rsidRPr="00151F9C">
        <w:rPr>
          <w:sz w:val="28"/>
          <w:szCs w:val="28"/>
        </w:rPr>
        <w:t>/2</w:t>
      </w:r>
      <w:r w:rsidR="00565AEF">
        <w:rPr>
          <w:sz w:val="28"/>
          <w:szCs w:val="28"/>
        </w:rPr>
        <w:t>6</w:t>
      </w:r>
      <w:r w:rsidR="00565AEF" w:rsidRPr="00151F9C">
        <w:rPr>
          <w:sz w:val="28"/>
          <w:szCs w:val="28"/>
        </w:rPr>
        <w:t xml:space="preserve"> </w:t>
      </w:r>
      <w:r w:rsidRPr="00567D45">
        <w:rPr>
          <w:sz w:val="28"/>
          <w:szCs w:val="28"/>
        </w:rPr>
        <w:t>учебном году</w:t>
      </w:r>
      <w:r w:rsidR="002133FC" w:rsidRPr="00567D45">
        <w:rPr>
          <w:sz w:val="28"/>
          <w:szCs w:val="28"/>
        </w:rPr>
        <w:t xml:space="preserve"> в Республике Крым</w:t>
      </w:r>
    </w:p>
    <w:p w14:paraId="24BC4E88" w14:textId="77777777" w:rsidR="00AD0762" w:rsidRPr="00D04A84" w:rsidRDefault="00AD0762" w:rsidP="00E05CD9">
      <w:pPr>
        <w:rPr>
          <w:sz w:val="28"/>
          <w:szCs w:val="28"/>
        </w:rPr>
      </w:pPr>
    </w:p>
    <w:p w14:paraId="69B82810" w14:textId="77777777" w:rsidR="00AD0762" w:rsidRPr="00B065A2" w:rsidRDefault="00AD0762" w:rsidP="00B065A2">
      <w:pPr>
        <w:jc w:val="center"/>
        <w:rPr>
          <w:b/>
          <w:color w:val="000000"/>
          <w:position w:val="-1"/>
          <w:sz w:val="28"/>
          <w:szCs w:val="28"/>
        </w:rPr>
      </w:pPr>
      <w:r w:rsidRPr="00B065A2">
        <w:rPr>
          <w:b/>
          <w:color w:val="000000"/>
          <w:position w:val="-1"/>
          <w:sz w:val="28"/>
          <w:szCs w:val="28"/>
        </w:rPr>
        <w:t>Инструкция по оформлению конкурсной документации</w:t>
      </w:r>
    </w:p>
    <w:p w14:paraId="58E5D7C3" w14:textId="77777777" w:rsidR="00AD0762" w:rsidRPr="00B065A2" w:rsidRDefault="00AD0762" w:rsidP="00B065A2">
      <w:pPr>
        <w:jc w:val="center"/>
        <w:rPr>
          <w:color w:val="000000"/>
          <w:position w:val="-1"/>
          <w:sz w:val="28"/>
          <w:szCs w:val="28"/>
        </w:rPr>
      </w:pPr>
      <w:r w:rsidRPr="00B065A2">
        <w:rPr>
          <w:color w:val="000000"/>
          <w:position w:val="-1"/>
          <w:sz w:val="28"/>
          <w:szCs w:val="28"/>
        </w:rPr>
        <w:t>(перечень документов, предоставляемых на региональный этап Фестиваля, порядок заполнения и передачи на федеральный этап)</w:t>
      </w:r>
    </w:p>
    <w:p w14:paraId="0493278A" w14:textId="3FDEBF7B" w:rsidR="00AD0762" w:rsidRPr="00B065A2" w:rsidRDefault="00AD0762" w:rsidP="00B065A2">
      <w:pPr>
        <w:ind w:firstLine="709"/>
        <w:jc w:val="both"/>
        <w:rPr>
          <w:rFonts w:eastAsia="Calibri"/>
          <w:b/>
          <w:bCs/>
          <w:color w:val="000000"/>
          <w:position w:val="-1"/>
          <w:sz w:val="28"/>
          <w:szCs w:val="28"/>
        </w:rPr>
      </w:pP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 xml:space="preserve">1. Заявка на участие в Фестивале </w:t>
      </w:r>
      <w:r w:rsidR="006F4358" w:rsidRPr="00B065A2">
        <w:rPr>
          <w:rFonts w:eastAsia="Calibri"/>
          <w:color w:val="000000"/>
          <w:position w:val="-1"/>
          <w:sz w:val="28"/>
          <w:szCs w:val="28"/>
        </w:rPr>
        <w:t>(п</w:t>
      </w:r>
      <w:r w:rsidRPr="00B065A2">
        <w:rPr>
          <w:rFonts w:eastAsia="Calibri"/>
          <w:color w:val="000000"/>
          <w:position w:val="-1"/>
          <w:sz w:val="28"/>
          <w:szCs w:val="28"/>
        </w:rPr>
        <w:t>риложение 1</w:t>
      </w:r>
      <w:r w:rsidR="006F4358" w:rsidRPr="00B065A2">
        <w:rPr>
          <w:rFonts w:eastAsia="Calibri"/>
          <w:color w:val="000000"/>
          <w:position w:val="-1"/>
          <w:sz w:val="28"/>
          <w:szCs w:val="28"/>
        </w:rPr>
        <w:t xml:space="preserve"> к Положению</w:t>
      </w:r>
      <w:r w:rsidRPr="00B065A2">
        <w:rPr>
          <w:rFonts w:eastAsia="Calibri"/>
          <w:color w:val="000000"/>
          <w:position w:val="-1"/>
          <w:sz w:val="28"/>
          <w:szCs w:val="28"/>
        </w:rPr>
        <w:t>).</w:t>
      </w:r>
    </w:p>
    <w:p w14:paraId="1C60887D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Наличие заявки на участие в Конкурсе является обязательным.</w:t>
      </w:r>
    </w:p>
    <w:p w14:paraId="3E60F575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Заявка заполняется представителем образовательной организации перед началом регионального этапа Фестиваля</w:t>
      </w:r>
      <w:r w:rsidRPr="00B065A2">
        <w:rPr>
          <w:bCs/>
          <w:position w:val="-1"/>
          <w:sz w:val="28"/>
          <w:szCs w:val="28"/>
        </w:rPr>
        <w:t>.</w:t>
      </w:r>
      <w:r w:rsidRPr="00B065A2">
        <w:rPr>
          <w:bCs/>
          <w:color w:val="000000"/>
          <w:position w:val="-1"/>
          <w:sz w:val="28"/>
          <w:szCs w:val="28"/>
        </w:rPr>
        <w:t xml:space="preserve"> </w:t>
      </w:r>
    </w:p>
    <w:p w14:paraId="28B55F60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 xml:space="preserve">Заявка заполняется </w:t>
      </w:r>
      <w:r w:rsidRPr="00B065A2">
        <w:rPr>
          <w:bCs/>
          <w:color w:val="000000"/>
          <w:position w:val="-1"/>
          <w:sz w:val="28"/>
          <w:szCs w:val="28"/>
          <w:u w:val="single"/>
        </w:rPr>
        <w:t>только с использованием технических средств</w:t>
      </w:r>
      <w:r w:rsidRPr="00B065A2">
        <w:rPr>
          <w:bCs/>
          <w:color w:val="000000"/>
          <w:position w:val="-1"/>
          <w:sz w:val="28"/>
          <w:szCs w:val="28"/>
        </w:rPr>
        <w:t>.</w:t>
      </w:r>
    </w:p>
    <w:p w14:paraId="51189F7F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Все пункты Заявки обязательны для заполнения.</w:t>
      </w:r>
    </w:p>
    <w:p w14:paraId="38AB98C3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организации, представляющей заявку для участия в Фестивале.</w:t>
      </w:r>
    </w:p>
    <w:p w14:paraId="2A105193" w14:textId="77777777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заявка размещается в личном кабинете Координатора на официальном сайте</w:t>
      </w:r>
      <w:bookmarkStart w:id="22" w:name="_Hlk124785170"/>
      <w:r w:rsidRPr="00B065A2">
        <w:rPr>
          <w:bCs/>
          <w:color w:val="000000"/>
          <w:position w:val="-1"/>
          <w:sz w:val="28"/>
          <w:szCs w:val="28"/>
        </w:rPr>
        <w:t xml:space="preserve"> Фестиваля.</w:t>
      </w:r>
    </w:p>
    <w:bookmarkEnd w:id="22"/>
    <w:p w14:paraId="4F163AFC" w14:textId="11952820" w:rsidR="00AD0762" w:rsidRPr="00B065A2" w:rsidRDefault="00AD0762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t>Поступившие на федеральный этап Фестиваля конкурсные материалы без наличия Заявки к рассмотрению не принимаются.</w:t>
      </w:r>
    </w:p>
    <w:p w14:paraId="4DD34327" w14:textId="4851FDDF" w:rsidR="00D04A84" w:rsidRPr="00B065A2" w:rsidRDefault="00D04A84" w:rsidP="00B065A2">
      <w:pPr>
        <w:ind w:firstLine="709"/>
        <w:jc w:val="both"/>
        <w:rPr>
          <w:rFonts w:eastAsia="Calibri"/>
          <w:b/>
          <w:bCs/>
          <w:color w:val="000000"/>
          <w:position w:val="-1"/>
          <w:sz w:val="28"/>
          <w:szCs w:val="28"/>
        </w:rPr>
      </w:pP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 xml:space="preserve">2. Концепция музейной экспозиции </w:t>
      </w:r>
      <w:r w:rsidRPr="00B065A2">
        <w:rPr>
          <w:rFonts w:eastAsia="Calibri"/>
          <w:color w:val="000000"/>
          <w:position w:val="-1"/>
          <w:sz w:val="28"/>
          <w:szCs w:val="28"/>
        </w:rPr>
        <w:t>(приложение 2 к Положению)</w:t>
      </w: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>.</w:t>
      </w:r>
    </w:p>
    <w:p w14:paraId="3CC4032A" w14:textId="77777777" w:rsidR="00D04A84" w:rsidRPr="00B065A2" w:rsidRDefault="00D04A84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Концепция музейной экспозиции должна включать следующие обязательные пункты:</w:t>
      </w:r>
    </w:p>
    <w:p w14:paraId="46BA2D7C" w14:textId="48F1BAEB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название музейной экспозиции;</w:t>
      </w:r>
    </w:p>
    <w:p w14:paraId="6F6FD5F8" w14:textId="0C7B6621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- тематическое направление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;</w:t>
      </w:r>
    </w:p>
    <w:p w14:paraId="705C8868" w14:textId="625A694F" w:rsidR="00477DDE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- тип музейной экспозиции;</w:t>
      </w:r>
    </w:p>
    <w:p w14:paraId="307088D3" w14:textId="591C0740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 xml:space="preserve">тема </w:t>
      </w:r>
      <w:r w:rsidRPr="00B065A2">
        <w:rPr>
          <w:rFonts w:eastAsia="Calibri"/>
          <w:color w:val="000000"/>
          <w:position w:val="-1"/>
          <w:sz w:val="28"/>
          <w:szCs w:val="28"/>
        </w:rPr>
        <w:t xml:space="preserve">музейной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экспозиции;</w:t>
      </w:r>
    </w:p>
    <w:p w14:paraId="683DD8B2" w14:textId="06C5098D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цель</w:t>
      </w:r>
      <w:r w:rsidRPr="00B065A2">
        <w:rPr>
          <w:rFonts w:eastAsia="Calibri"/>
          <w:color w:val="000000"/>
          <w:position w:val="-1"/>
          <w:sz w:val="28"/>
          <w:szCs w:val="28"/>
        </w:rPr>
        <w:t xml:space="preserve"> музейной экспозиции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;</w:t>
      </w:r>
    </w:p>
    <w:p w14:paraId="27AF20E6" w14:textId="27FEC36B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задачи</w:t>
      </w:r>
      <w:r w:rsidRPr="00B065A2">
        <w:rPr>
          <w:rFonts w:eastAsia="Calibri"/>
          <w:color w:val="000000"/>
          <w:position w:val="-1"/>
          <w:sz w:val="28"/>
          <w:szCs w:val="28"/>
        </w:rPr>
        <w:t xml:space="preserve"> музейной экспозиции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;</w:t>
      </w:r>
    </w:p>
    <w:p w14:paraId="048DD12E" w14:textId="36D1D567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актуальность</w:t>
      </w:r>
      <w:r w:rsidRPr="00B065A2">
        <w:rPr>
          <w:rFonts w:eastAsia="Calibri"/>
          <w:color w:val="000000"/>
          <w:position w:val="-1"/>
          <w:sz w:val="28"/>
          <w:szCs w:val="28"/>
        </w:rPr>
        <w:t xml:space="preserve"> музейной экспозиции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;</w:t>
      </w:r>
    </w:p>
    <w:p w14:paraId="17A11665" w14:textId="186185BD" w:rsidR="00477DDE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- основные источники, используемые при создании музейной экспозиции;</w:t>
      </w:r>
    </w:p>
    <w:p w14:paraId="4F9E78F9" w14:textId="2F2E706E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 xml:space="preserve">описание </w:t>
      </w:r>
      <w:r w:rsidRPr="00B065A2">
        <w:rPr>
          <w:rFonts w:eastAsia="Calibri"/>
          <w:color w:val="000000"/>
          <w:position w:val="-1"/>
          <w:sz w:val="28"/>
          <w:szCs w:val="28"/>
        </w:rPr>
        <w:t>музейной экспозиции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>;</w:t>
      </w:r>
    </w:p>
    <w:p w14:paraId="0D93C931" w14:textId="2F7A1AF2" w:rsidR="00D04A84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 xml:space="preserve">- </w:t>
      </w:r>
      <w:r w:rsidR="00D04A84" w:rsidRPr="00B065A2">
        <w:rPr>
          <w:rFonts w:eastAsia="Calibri"/>
          <w:color w:val="000000"/>
          <w:position w:val="-1"/>
          <w:sz w:val="28"/>
          <w:szCs w:val="28"/>
        </w:rPr>
        <w:t xml:space="preserve">предполагаемый результат </w:t>
      </w:r>
      <w:r w:rsidRPr="00B065A2">
        <w:rPr>
          <w:rFonts w:eastAsia="Calibri"/>
          <w:color w:val="000000"/>
          <w:position w:val="-1"/>
          <w:sz w:val="28"/>
          <w:szCs w:val="28"/>
        </w:rPr>
        <w:t>работы музейной экспозиции;</w:t>
      </w:r>
    </w:p>
    <w:p w14:paraId="79C6962A" w14:textId="4445BF7A" w:rsidR="00477DDE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- автор(ы)/составители музейной экспозиции (с указанием должностей);</w:t>
      </w:r>
    </w:p>
    <w:p w14:paraId="1A9E9864" w14:textId="4B1EC994" w:rsidR="00477DDE" w:rsidRPr="00B065A2" w:rsidRDefault="00477DDE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- автор(ы) художественного оформления/дизайна музейной экспозиции (с указанием должностей).</w:t>
      </w:r>
    </w:p>
    <w:p w14:paraId="799A2361" w14:textId="20D98ACD" w:rsidR="00D04A84" w:rsidRPr="00B065A2" w:rsidRDefault="00D04A84" w:rsidP="00B065A2">
      <w:pPr>
        <w:ind w:firstLine="709"/>
        <w:jc w:val="both"/>
        <w:rPr>
          <w:rFonts w:eastAsiaTheme="minorEastAsia"/>
          <w:iCs/>
          <w:sz w:val="28"/>
          <w:szCs w:val="28"/>
        </w:rPr>
      </w:pPr>
      <w:r w:rsidRPr="00B065A2">
        <w:rPr>
          <w:rFonts w:eastAsiaTheme="minorEastAsia"/>
          <w:iCs/>
          <w:sz w:val="28"/>
          <w:szCs w:val="28"/>
        </w:rPr>
        <w:t xml:space="preserve">Копия концепции </w:t>
      </w:r>
      <w:r w:rsidRPr="00B065A2">
        <w:rPr>
          <w:rFonts w:eastAsia="Calibri"/>
          <w:color w:val="000000"/>
          <w:position w:val="-1"/>
          <w:sz w:val="28"/>
          <w:szCs w:val="28"/>
        </w:rPr>
        <w:t xml:space="preserve">музейной экспозиции </w:t>
      </w:r>
      <w:r w:rsidRPr="00B065A2">
        <w:rPr>
          <w:rFonts w:eastAsiaTheme="minorEastAsia"/>
          <w:iCs/>
          <w:sz w:val="28"/>
          <w:szCs w:val="28"/>
        </w:rPr>
        <w:t xml:space="preserve">представляется для участия в формате </w:t>
      </w:r>
      <w:r w:rsidR="00601BC8" w:rsidRPr="00B065A2">
        <w:rPr>
          <w:rFonts w:eastAsiaTheme="minorEastAsia"/>
          <w:iCs/>
          <w:sz w:val="28"/>
          <w:szCs w:val="28"/>
        </w:rPr>
        <w:t>.</w:t>
      </w:r>
      <w:proofErr w:type="spellStart"/>
      <w:r w:rsidRPr="00B065A2">
        <w:rPr>
          <w:rFonts w:eastAsiaTheme="minorEastAsia"/>
          <w:iCs/>
          <w:sz w:val="28"/>
          <w:szCs w:val="28"/>
        </w:rPr>
        <w:t>doc</w:t>
      </w:r>
      <w:proofErr w:type="spellEnd"/>
      <w:r w:rsidRPr="00B065A2">
        <w:rPr>
          <w:rFonts w:eastAsiaTheme="minorEastAsia"/>
          <w:iCs/>
          <w:sz w:val="28"/>
          <w:szCs w:val="28"/>
        </w:rPr>
        <w:t>/</w:t>
      </w:r>
      <w:r w:rsidR="00601BC8" w:rsidRPr="00B065A2">
        <w:rPr>
          <w:rFonts w:eastAsiaTheme="minorEastAsia"/>
          <w:iCs/>
          <w:sz w:val="28"/>
          <w:szCs w:val="28"/>
        </w:rPr>
        <w:t>.</w:t>
      </w:r>
      <w:proofErr w:type="spellStart"/>
      <w:r w:rsidRPr="00B065A2">
        <w:rPr>
          <w:rFonts w:eastAsiaTheme="minorEastAsia"/>
          <w:iCs/>
          <w:sz w:val="28"/>
          <w:szCs w:val="28"/>
        </w:rPr>
        <w:t>docx</w:t>
      </w:r>
      <w:proofErr w:type="spellEnd"/>
      <w:r w:rsidRPr="00B065A2">
        <w:rPr>
          <w:rFonts w:eastAsiaTheme="minorEastAsia"/>
          <w:iCs/>
          <w:sz w:val="28"/>
          <w:szCs w:val="28"/>
        </w:rPr>
        <w:t xml:space="preserve"> (Microsoft Word). </w:t>
      </w:r>
    </w:p>
    <w:p w14:paraId="294C447D" w14:textId="77777777" w:rsidR="00D04A84" w:rsidRPr="00B065A2" w:rsidRDefault="00D04A84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bCs/>
          <w:color w:val="000000"/>
          <w:position w:val="-1"/>
          <w:sz w:val="28"/>
          <w:szCs w:val="28"/>
        </w:rPr>
        <w:lastRenderedPageBreak/>
        <w:t>При переходе конкурсной работы на федеральный этап Фестиваля копия концепции музейной экспозиции размещается в личном кабинете Координатора на официальном сайте Фестиваля.</w:t>
      </w:r>
    </w:p>
    <w:p w14:paraId="40851AA6" w14:textId="6E593D8D" w:rsidR="00D04A84" w:rsidRPr="00B065A2" w:rsidRDefault="00D04A84" w:rsidP="00B065A2">
      <w:pPr>
        <w:ind w:firstLine="709"/>
        <w:jc w:val="both"/>
        <w:rPr>
          <w:rFonts w:eastAsia="Calibri"/>
          <w:b/>
          <w:bCs/>
          <w:color w:val="000000"/>
          <w:position w:val="-1"/>
          <w:sz w:val="28"/>
          <w:szCs w:val="28"/>
        </w:rPr>
      </w:pP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 xml:space="preserve">3. Согласие представителя каждого участника Фестиваля от образовательной организации на обработку персональных данных (при необходимости фото- и видеосъемку), использование фото-видеоматериала музейных экспозиций в некоммерческих целях на безвозмездной основе </w:t>
      </w:r>
      <w:r w:rsidRPr="00B065A2">
        <w:rPr>
          <w:rFonts w:eastAsia="Calibri"/>
          <w:color w:val="000000"/>
          <w:position w:val="-1"/>
          <w:sz w:val="28"/>
          <w:szCs w:val="28"/>
        </w:rPr>
        <w:t>(далее – Согласие)</w:t>
      </w: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 xml:space="preserve"> </w:t>
      </w:r>
      <w:r w:rsidRPr="00B065A2">
        <w:rPr>
          <w:rFonts w:eastAsia="Calibri"/>
          <w:color w:val="000000"/>
          <w:position w:val="-1"/>
          <w:sz w:val="28"/>
          <w:szCs w:val="28"/>
        </w:rPr>
        <w:t>с обязательным указанием авторства участника Фестиваля (приложение 3 к Положению).</w:t>
      </w:r>
    </w:p>
    <w:p w14:paraId="4D5C2014" w14:textId="77777777" w:rsidR="00D04A84" w:rsidRPr="00B065A2" w:rsidRDefault="00D04A84" w:rsidP="00B065A2">
      <w:pPr>
        <w:ind w:firstLine="709"/>
        <w:jc w:val="both"/>
        <w:rPr>
          <w:rFonts w:eastAsia="Calibri"/>
          <w:color w:val="000000"/>
          <w:position w:val="-1"/>
          <w:sz w:val="28"/>
          <w:szCs w:val="28"/>
        </w:rPr>
      </w:pPr>
      <w:r w:rsidRPr="00B065A2">
        <w:rPr>
          <w:rFonts w:eastAsia="Calibri"/>
          <w:color w:val="000000"/>
          <w:position w:val="-1"/>
          <w:sz w:val="28"/>
          <w:szCs w:val="28"/>
        </w:rPr>
        <w:t>В соответствии с пунктом 4 статьи 9 Федерального закона от 27 июля 2006 г. № 152-ФЗ «О персональных данных» участник Фестиваля должен заполнить Согласие на автоматизированную и без использования средств автоматизации обработку персональных данных. В случае перехода работы на федеральный этап Фестиваля Согласие размещается в личном кабинете на сайте Фестиваля. Работы, размещенные без сопровождения Согласия, к рассмотрению на федеральном этапе Фестиваля не принимаются.</w:t>
      </w:r>
    </w:p>
    <w:p w14:paraId="4643CB46" w14:textId="0F52570E" w:rsidR="00D04A84" w:rsidRPr="00B065A2" w:rsidRDefault="00D04A84" w:rsidP="00B065A2">
      <w:pPr>
        <w:ind w:firstLine="709"/>
        <w:jc w:val="both"/>
        <w:rPr>
          <w:rFonts w:eastAsia="Calibri"/>
          <w:b/>
          <w:bCs/>
          <w:color w:val="000000"/>
          <w:position w:val="-1"/>
          <w:sz w:val="28"/>
          <w:szCs w:val="28"/>
        </w:rPr>
      </w:pPr>
      <w:r w:rsidRPr="00B065A2">
        <w:rPr>
          <w:rFonts w:eastAsia="Calibri"/>
          <w:b/>
          <w:bCs/>
          <w:color w:val="000000"/>
          <w:position w:val="-1"/>
          <w:sz w:val="28"/>
          <w:szCs w:val="28"/>
        </w:rPr>
        <w:t xml:space="preserve">4. Паспорт исследовательского проекта </w:t>
      </w:r>
      <w:r w:rsidRPr="00B065A2">
        <w:rPr>
          <w:rFonts w:eastAsia="Calibri"/>
          <w:color w:val="000000"/>
          <w:position w:val="-1"/>
          <w:sz w:val="28"/>
          <w:szCs w:val="28"/>
        </w:rPr>
        <w:t>(приложение 4 к Положению).</w:t>
      </w:r>
    </w:p>
    <w:p w14:paraId="31DA09E8" w14:textId="77777777" w:rsidR="00D04A84" w:rsidRPr="00B065A2" w:rsidRDefault="00D04A84" w:rsidP="00B065A2">
      <w:pPr>
        <w:ind w:firstLine="709"/>
        <w:jc w:val="both"/>
        <w:rPr>
          <w:sz w:val="28"/>
          <w:szCs w:val="28"/>
        </w:rPr>
      </w:pPr>
      <w:r w:rsidRPr="00B065A2">
        <w:rPr>
          <w:sz w:val="28"/>
          <w:szCs w:val="28"/>
        </w:rPr>
        <w:t>Паспорт музейной экспозиции должен включать следующие обязательные пункты:</w:t>
      </w:r>
    </w:p>
    <w:p w14:paraId="14BADC14" w14:textId="5EA8F614" w:rsidR="00D04A84" w:rsidRPr="00B065A2" w:rsidRDefault="00D04A84" w:rsidP="00B065A2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субъект Российской Федерации;</w:t>
      </w:r>
    </w:p>
    <w:p w14:paraId="5F99BA17" w14:textId="67CAF063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полное название образовательной организации;</w:t>
      </w:r>
    </w:p>
    <w:p w14:paraId="2784E17E" w14:textId="75AE85FB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наименование музейной экспозиции;</w:t>
      </w:r>
    </w:p>
    <w:p w14:paraId="2FCB7026" w14:textId="41DA9CC4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дата создания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музейной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экспозиции;</w:t>
      </w:r>
    </w:p>
    <w:p w14:paraId="2A9A1F53" w14:textId="60AEA593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>ФИО автора(</w:t>
      </w:r>
      <w:proofErr w:type="spellStart"/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>ов</w:t>
      </w:r>
      <w:proofErr w:type="spellEnd"/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>) музейной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экспозиции;</w:t>
      </w:r>
    </w:p>
    <w:p w14:paraId="75B06B7F" w14:textId="0F73D4A0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перечень основной документации по 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музейной 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>э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>кспозиции (приказ об открытии музея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>, план работы экспозиции, книги учета и др.);</w:t>
      </w:r>
    </w:p>
    <w:p w14:paraId="0C18D7C2" w14:textId="590EDEB5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характеристика помещения, необходимого для 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музейной 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>экспозиции;</w:t>
      </w:r>
    </w:p>
    <w:p w14:paraId="3019E141" w14:textId="0C927886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краткое содержание </w:t>
      </w:r>
      <w:r w:rsidR="00477DDE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музейной 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>экспозиции;</w:t>
      </w:r>
    </w:p>
    <w:p w14:paraId="6BE341CB" w14:textId="0DF8A2B7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краткая характеристика основного</w:t>
      </w:r>
      <w:r w:rsidR="000B5249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музейной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фонда;</w:t>
      </w:r>
    </w:p>
    <w:p w14:paraId="085FF805" w14:textId="7374F4E3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>- наименование шефствующего государственного музея (при наличии);</w:t>
      </w:r>
    </w:p>
    <w:p w14:paraId="54051962" w14:textId="0F4FFB77" w:rsidR="000B5249" w:rsidRPr="00B065A2" w:rsidRDefault="000B5249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</w:t>
      </w:r>
      <w:r w:rsidRPr="00B065A2">
        <w:rPr>
          <w:rFonts w:eastAsia="Calibri"/>
          <w:sz w:val="28"/>
          <w:szCs w:val="28"/>
        </w:rPr>
        <w:t>участие образовательной организации в конкурсах и проектах музейных экспозиций;</w:t>
      </w:r>
    </w:p>
    <w:p w14:paraId="64BA8140" w14:textId="263039DB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</w:t>
      </w:r>
      <w:r w:rsidR="000B5249" w:rsidRPr="00B065A2">
        <w:rPr>
          <w:rFonts w:eastAsia="Calibri"/>
          <w:sz w:val="28"/>
          <w:szCs w:val="28"/>
        </w:rPr>
        <w:t>экскурсионная работа с использованием музейной экспозиции</w:t>
      </w:r>
      <w:r w:rsidRPr="00B065A2">
        <w:rPr>
          <w:rFonts w:eastAsiaTheme="minorEastAsia"/>
          <w:iCs/>
          <w:color w:val="000000" w:themeColor="text1"/>
          <w:sz w:val="28"/>
          <w:szCs w:val="28"/>
        </w:rPr>
        <w:t>;</w:t>
      </w:r>
      <w:r w:rsidR="000B5249"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 </w:t>
      </w:r>
    </w:p>
    <w:p w14:paraId="717C8884" w14:textId="77777777" w:rsidR="000B5249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штат </w:t>
      </w:r>
      <w:r w:rsidR="000B5249" w:rsidRPr="00B065A2">
        <w:rPr>
          <w:rFonts w:eastAsiaTheme="minorEastAsia"/>
          <w:iCs/>
          <w:color w:val="000000" w:themeColor="text1"/>
          <w:sz w:val="28"/>
          <w:szCs w:val="28"/>
        </w:rPr>
        <w:t>музейной экспозиции;</w:t>
      </w:r>
    </w:p>
    <w:p w14:paraId="503BDC69" w14:textId="527DF011" w:rsidR="00D04A84" w:rsidRPr="00B065A2" w:rsidRDefault="00D04A84" w:rsidP="00B065A2">
      <w:pPr>
        <w:ind w:firstLine="709"/>
        <w:jc w:val="both"/>
        <w:rPr>
          <w:rFonts w:eastAsiaTheme="minorEastAsia"/>
          <w:iCs/>
          <w:color w:val="000000" w:themeColor="text1"/>
          <w:sz w:val="28"/>
          <w:szCs w:val="28"/>
        </w:rPr>
      </w:pPr>
      <w:r w:rsidRPr="00B065A2">
        <w:rPr>
          <w:rFonts w:eastAsiaTheme="minorEastAsia"/>
          <w:iCs/>
          <w:color w:val="000000" w:themeColor="text1"/>
          <w:sz w:val="28"/>
          <w:szCs w:val="28"/>
        </w:rPr>
        <w:t xml:space="preserve">- </w:t>
      </w:r>
      <w:r w:rsidR="000B5249" w:rsidRPr="00B065A2">
        <w:rPr>
          <w:rFonts w:eastAsia="Calibri"/>
          <w:sz w:val="28"/>
          <w:szCs w:val="28"/>
        </w:rPr>
        <w:t>контактные данные: адрес с индексом, телефон с кодом, электронная почта, сайт образовательной организации и музея/музейной экспозиции.</w:t>
      </w:r>
    </w:p>
    <w:p w14:paraId="095A787D" w14:textId="77777777" w:rsidR="00D04A84" w:rsidRPr="00B065A2" w:rsidRDefault="00D04A84" w:rsidP="00B065A2">
      <w:pPr>
        <w:ind w:firstLine="709"/>
        <w:jc w:val="both"/>
        <w:rPr>
          <w:bCs/>
          <w:color w:val="000000"/>
          <w:position w:val="-1"/>
          <w:sz w:val="28"/>
          <w:szCs w:val="28"/>
        </w:rPr>
      </w:pPr>
      <w:r w:rsidRPr="00B065A2">
        <w:rPr>
          <w:rFonts w:eastAsiaTheme="minorEastAsia"/>
          <w:iCs/>
          <w:sz w:val="28"/>
          <w:szCs w:val="28"/>
        </w:rPr>
        <w:t xml:space="preserve">Копия паспорта проекта представляется для участия в формате </w:t>
      </w:r>
      <w:proofErr w:type="spellStart"/>
      <w:r w:rsidRPr="00B065A2">
        <w:rPr>
          <w:rFonts w:eastAsiaTheme="minorEastAsia"/>
          <w:iCs/>
          <w:sz w:val="28"/>
          <w:szCs w:val="28"/>
        </w:rPr>
        <w:t>doc</w:t>
      </w:r>
      <w:proofErr w:type="spellEnd"/>
      <w:r w:rsidRPr="00B065A2">
        <w:rPr>
          <w:rFonts w:eastAsiaTheme="minorEastAsia"/>
          <w:iCs/>
          <w:sz w:val="28"/>
          <w:szCs w:val="28"/>
        </w:rPr>
        <w:t>/</w:t>
      </w:r>
      <w:proofErr w:type="spellStart"/>
      <w:r w:rsidRPr="00B065A2">
        <w:rPr>
          <w:rFonts w:eastAsiaTheme="minorEastAsia"/>
          <w:iCs/>
          <w:sz w:val="28"/>
          <w:szCs w:val="28"/>
        </w:rPr>
        <w:t>docx</w:t>
      </w:r>
      <w:proofErr w:type="spellEnd"/>
      <w:r w:rsidRPr="00B065A2">
        <w:rPr>
          <w:rFonts w:eastAsiaTheme="minorEastAsia"/>
          <w:iCs/>
          <w:sz w:val="28"/>
          <w:szCs w:val="28"/>
        </w:rPr>
        <w:t xml:space="preserve"> (Microsoft Word). </w:t>
      </w:r>
      <w:r w:rsidRPr="00B065A2">
        <w:rPr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копия паспорта проекта размещается в личном кабинете Координатора на официальном сайте Фестиваля.</w:t>
      </w:r>
    </w:p>
    <w:p w14:paraId="22E1B36F" w14:textId="4EC8ECC5" w:rsidR="00AD0762" w:rsidRPr="00B065A2" w:rsidRDefault="00D04A84" w:rsidP="00B065A2">
      <w:pPr>
        <w:ind w:firstLine="709"/>
        <w:jc w:val="both"/>
        <w:rPr>
          <w:rFonts w:eastAsia="Calibri"/>
          <w:b/>
          <w:bCs/>
          <w:color w:val="000000"/>
          <w:position w:val="-1"/>
          <w:sz w:val="28"/>
          <w:szCs w:val="28"/>
        </w:rPr>
      </w:pPr>
      <w:r w:rsidRPr="00B065A2">
        <w:rPr>
          <w:b/>
          <w:bCs/>
          <w:color w:val="000000"/>
          <w:position w:val="-1"/>
          <w:sz w:val="28"/>
          <w:szCs w:val="28"/>
        </w:rPr>
        <w:t>5</w:t>
      </w:r>
      <w:r w:rsidR="00AD0762" w:rsidRPr="00B065A2">
        <w:rPr>
          <w:b/>
          <w:bCs/>
          <w:color w:val="000000"/>
          <w:position w:val="-1"/>
          <w:sz w:val="28"/>
          <w:szCs w:val="28"/>
        </w:rPr>
        <w:t>.</w:t>
      </w:r>
      <w:r w:rsidR="00AD0762" w:rsidRPr="00B065A2">
        <w:rPr>
          <w:color w:val="000000"/>
          <w:position w:val="-1"/>
          <w:sz w:val="28"/>
          <w:szCs w:val="28"/>
        </w:rPr>
        <w:t xml:space="preserve"> </w:t>
      </w:r>
      <w:r w:rsidR="00AD0762" w:rsidRPr="00B065A2">
        <w:rPr>
          <w:rFonts w:eastAsia="Calibri"/>
          <w:b/>
          <w:bCs/>
          <w:color w:val="000000"/>
          <w:position w:val="-1"/>
          <w:sz w:val="28"/>
          <w:szCs w:val="28"/>
        </w:rPr>
        <w:t>Ссылка на конкурсный видеоролик.</w:t>
      </w:r>
    </w:p>
    <w:p w14:paraId="47AD73A7" w14:textId="77777777" w:rsidR="00AD0762" w:rsidRPr="00B065A2" w:rsidRDefault="00AD0762" w:rsidP="00B065A2">
      <w:pPr>
        <w:ind w:firstLine="709"/>
        <w:jc w:val="both"/>
        <w:rPr>
          <w:color w:val="000000"/>
          <w:sz w:val="28"/>
          <w:szCs w:val="28"/>
        </w:rPr>
      </w:pPr>
      <w:r w:rsidRPr="00B065A2">
        <w:rPr>
          <w:color w:val="000000"/>
          <w:sz w:val="28"/>
          <w:szCs w:val="28"/>
        </w:rPr>
        <w:t>Требования к конкурсному видеоролику:</w:t>
      </w:r>
    </w:p>
    <w:p w14:paraId="643AAEB3" w14:textId="7A735B67" w:rsidR="00AD0762" w:rsidRPr="00B065A2" w:rsidRDefault="00D04A84" w:rsidP="00B065A2">
      <w:pPr>
        <w:ind w:firstLine="709"/>
        <w:jc w:val="both"/>
        <w:rPr>
          <w:color w:val="212121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- </w:t>
      </w:r>
      <w:r w:rsidR="00AD0762" w:rsidRPr="00B065A2">
        <w:rPr>
          <w:color w:val="000000"/>
          <w:sz w:val="28"/>
          <w:szCs w:val="28"/>
        </w:rPr>
        <w:t>формат – горизонтальный (16х9);</w:t>
      </w:r>
    </w:p>
    <w:p w14:paraId="3A4CEB7C" w14:textId="5D281460" w:rsidR="00AD0762" w:rsidRPr="00B065A2" w:rsidRDefault="00D04A84" w:rsidP="00B065A2">
      <w:pPr>
        <w:ind w:firstLine="709"/>
        <w:jc w:val="both"/>
        <w:rPr>
          <w:color w:val="212121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- </w:t>
      </w:r>
      <w:r w:rsidR="00AD0762" w:rsidRPr="00B065A2">
        <w:rPr>
          <w:color w:val="000000"/>
          <w:sz w:val="28"/>
          <w:szCs w:val="28"/>
        </w:rPr>
        <w:t>разрешение – 720р (1280 х 720px) или 1080р (1920 х 1080px);</w:t>
      </w:r>
    </w:p>
    <w:p w14:paraId="33F2C173" w14:textId="26DA5686" w:rsidR="00AD0762" w:rsidRPr="00B065A2" w:rsidRDefault="00D04A84" w:rsidP="00B065A2">
      <w:pPr>
        <w:ind w:firstLine="709"/>
        <w:jc w:val="both"/>
        <w:rPr>
          <w:color w:val="212121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- </w:t>
      </w:r>
      <w:r w:rsidR="00AD0762" w:rsidRPr="00B065A2">
        <w:rPr>
          <w:color w:val="000000"/>
          <w:sz w:val="28"/>
          <w:szCs w:val="28"/>
        </w:rPr>
        <w:t>расширение файла – mp4;</w:t>
      </w:r>
    </w:p>
    <w:p w14:paraId="02F4249C" w14:textId="34543323" w:rsidR="00AD0762" w:rsidRPr="00B065A2" w:rsidRDefault="00D04A84" w:rsidP="00B065A2">
      <w:pPr>
        <w:ind w:firstLine="709"/>
        <w:jc w:val="both"/>
        <w:rPr>
          <w:color w:val="212121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- </w:t>
      </w:r>
      <w:r w:rsidR="00AD0762" w:rsidRPr="00B065A2">
        <w:rPr>
          <w:color w:val="000000"/>
          <w:sz w:val="28"/>
          <w:szCs w:val="28"/>
        </w:rPr>
        <w:t>размер – до 2 ГБ;</w:t>
      </w:r>
    </w:p>
    <w:p w14:paraId="6B2D2140" w14:textId="6E46EDE6" w:rsidR="00AD0762" w:rsidRPr="00B065A2" w:rsidRDefault="00D04A84" w:rsidP="00B065A2">
      <w:pPr>
        <w:ind w:firstLine="709"/>
        <w:jc w:val="both"/>
        <w:rPr>
          <w:color w:val="212121"/>
          <w:sz w:val="28"/>
          <w:szCs w:val="28"/>
        </w:rPr>
      </w:pPr>
      <w:r w:rsidRPr="00B065A2">
        <w:rPr>
          <w:color w:val="000000"/>
          <w:sz w:val="28"/>
          <w:szCs w:val="28"/>
        </w:rPr>
        <w:lastRenderedPageBreak/>
        <w:t xml:space="preserve">- </w:t>
      </w:r>
      <w:r w:rsidR="00AD0762" w:rsidRPr="00B065A2">
        <w:rPr>
          <w:color w:val="000000"/>
          <w:sz w:val="28"/>
          <w:szCs w:val="28"/>
        </w:rPr>
        <w:t>длительность – до 5 минут;</w:t>
      </w:r>
    </w:p>
    <w:p w14:paraId="3D619761" w14:textId="2484AB6A" w:rsidR="00AD0762" w:rsidRPr="00B065A2" w:rsidRDefault="00D04A84" w:rsidP="00B065A2">
      <w:pPr>
        <w:ind w:firstLine="709"/>
        <w:jc w:val="both"/>
        <w:rPr>
          <w:color w:val="000000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- </w:t>
      </w:r>
      <w:r w:rsidR="00AD0762" w:rsidRPr="00B065A2">
        <w:rPr>
          <w:color w:val="000000"/>
          <w:sz w:val="28"/>
          <w:szCs w:val="28"/>
        </w:rPr>
        <w:t>звук записывается на внешние микрофоны (при использовании внутреннего микрофона видеокамеры – при соблюдении полной тишины в помещении проведения видеозаписи).</w:t>
      </w:r>
    </w:p>
    <w:p w14:paraId="63F929D8" w14:textId="51E33BC7" w:rsidR="00AD0762" w:rsidRPr="00B065A2" w:rsidRDefault="00AD0762" w:rsidP="00B065A2">
      <w:pPr>
        <w:ind w:firstLine="709"/>
        <w:jc w:val="both"/>
        <w:rPr>
          <w:color w:val="000000"/>
          <w:sz w:val="28"/>
          <w:szCs w:val="28"/>
        </w:rPr>
      </w:pPr>
      <w:r w:rsidRPr="00B065A2">
        <w:rPr>
          <w:color w:val="000000"/>
          <w:sz w:val="28"/>
          <w:szCs w:val="28"/>
        </w:rPr>
        <w:t xml:space="preserve">Ссылка на конкурсный видеоролик должна быть активна в течение 6 месяцев после загрузки. Конкурсные видеоролики рекомендуется размещать на облачных сервисах </w:t>
      </w:r>
      <w:proofErr w:type="spellStart"/>
      <w:r w:rsidRPr="00B065A2">
        <w:rPr>
          <w:color w:val="000000"/>
          <w:sz w:val="28"/>
          <w:szCs w:val="28"/>
        </w:rPr>
        <w:t>Яндекс.Диск</w:t>
      </w:r>
      <w:proofErr w:type="spellEnd"/>
      <w:r w:rsidRPr="00B065A2">
        <w:rPr>
          <w:color w:val="000000"/>
          <w:sz w:val="28"/>
          <w:szCs w:val="28"/>
        </w:rPr>
        <w:t xml:space="preserve"> и Облако Mail.ru. </w:t>
      </w:r>
      <w:r w:rsidRPr="00B065A2">
        <w:rPr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ссылка на конкурсный видеоролик размещается в личном кабинете Координатора на официальном сайте Фестиваля.</w:t>
      </w:r>
    </w:p>
    <w:p w14:paraId="4C8555AC" w14:textId="77777777" w:rsidR="00AD0762" w:rsidRPr="00B065A2" w:rsidRDefault="00AD0762" w:rsidP="00B065A2">
      <w:pPr>
        <w:rPr>
          <w:sz w:val="28"/>
          <w:szCs w:val="28"/>
        </w:rPr>
      </w:pPr>
    </w:p>
    <w:p w14:paraId="10768967" w14:textId="1642413A" w:rsidR="00AD0762" w:rsidRDefault="00AD0762">
      <w:pPr>
        <w:suppressAutoHyphens w:val="0"/>
        <w:rPr>
          <w:b/>
          <w:sz w:val="28"/>
          <w:szCs w:val="28"/>
        </w:rPr>
      </w:pPr>
    </w:p>
    <w:sectPr w:rsidR="00AD0762" w:rsidSect="00E31C68">
      <w:footerReference w:type="default" r:id="rId12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5D5F" w14:textId="77777777" w:rsidR="000B7CCE" w:rsidRDefault="000B7CCE" w:rsidP="001A5FA9">
      <w:r>
        <w:separator/>
      </w:r>
    </w:p>
  </w:endnote>
  <w:endnote w:type="continuationSeparator" w:id="0">
    <w:p w14:paraId="7802FFB4" w14:textId="77777777" w:rsidR="000B7CCE" w:rsidRDefault="000B7CCE" w:rsidP="001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255381"/>
      <w:docPartObj>
        <w:docPartGallery w:val="Page Numbers (Bottom of Page)"/>
        <w:docPartUnique/>
      </w:docPartObj>
    </w:sdtPr>
    <w:sdtEndPr/>
    <w:sdtContent>
      <w:p w14:paraId="155ACB54" w14:textId="4FE4C1ED" w:rsidR="009672C5" w:rsidRDefault="009672C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727">
          <w:rPr>
            <w:noProof/>
          </w:rPr>
          <w:t>20</w:t>
        </w:r>
        <w:r>
          <w:fldChar w:fldCharType="end"/>
        </w:r>
      </w:p>
    </w:sdtContent>
  </w:sdt>
  <w:p w14:paraId="03B58059" w14:textId="77777777" w:rsidR="009672C5" w:rsidRDefault="009672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05FA" w14:textId="77777777" w:rsidR="000B7CCE" w:rsidRDefault="000B7CCE" w:rsidP="001A5FA9">
      <w:r>
        <w:separator/>
      </w:r>
    </w:p>
  </w:footnote>
  <w:footnote w:type="continuationSeparator" w:id="0">
    <w:p w14:paraId="2A2F8283" w14:textId="77777777" w:rsidR="000B7CCE" w:rsidRDefault="000B7CCE" w:rsidP="001A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B82"/>
    <w:multiLevelType w:val="hybridMultilevel"/>
    <w:tmpl w:val="DDE05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0745"/>
    <w:multiLevelType w:val="hybridMultilevel"/>
    <w:tmpl w:val="08805A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306123"/>
    <w:multiLevelType w:val="multilevel"/>
    <w:tmpl w:val="427C0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71F02"/>
    <w:multiLevelType w:val="hybridMultilevel"/>
    <w:tmpl w:val="EB42D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30C61"/>
    <w:multiLevelType w:val="hybridMultilevel"/>
    <w:tmpl w:val="B89253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E0B47E9"/>
    <w:multiLevelType w:val="hybridMultilevel"/>
    <w:tmpl w:val="1F127A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323DD"/>
    <w:multiLevelType w:val="hybridMultilevel"/>
    <w:tmpl w:val="EB42D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717F40"/>
    <w:multiLevelType w:val="hybridMultilevel"/>
    <w:tmpl w:val="05EA4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95417"/>
    <w:multiLevelType w:val="hybridMultilevel"/>
    <w:tmpl w:val="0DA27A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826677">
    <w:abstractNumId w:val="9"/>
  </w:num>
  <w:num w:numId="2" w16cid:durableId="143497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9506152">
    <w:abstractNumId w:val="12"/>
  </w:num>
  <w:num w:numId="4" w16cid:durableId="286930373">
    <w:abstractNumId w:val="6"/>
  </w:num>
  <w:num w:numId="5" w16cid:durableId="862522674">
    <w:abstractNumId w:val="0"/>
  </w:num>
  <w:num w:numId="6" w16cid:durableId="618218191">
    <w:abstractNumId w:val="11"/>
  </w:num>
  <w:num w:numId="7" w16cid:durableId="2060742746">
    <w:abstractNumId w:val="2"/>
  </w:num>
  <w:num w:numId="8" w16cid:durableId="1346899329">
    <w:abstractNumId w:val="1"/>
  </w:num>
  <w:num w:numId="9" w16cid:durableId="1286228339">
    <w:abstractNumId w:val="4"/>
  </w:num>
  <w:num w:numId="10" w16cid:durableId="518812889">
    <w:abstractNumId w:val="8"/>
  </w:num>
  <w:num w:numId="11" w16cid:durableId="1103763161">
    <w:abstractNumId w:val="7"/>
  </w:num>
  <w:num w:numId="12" w16cid:durableId="773326197">
    <w:abstractNumId w:val="3"/>
  </w:num>
  <w:num w:numId="13" w16cid:durableId="1945336178">
    <w:abstractNumId w:val="10"/>
  </w:num>
  <w:num w:numId="14" w16cid:durableId="355888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7D"/>
    <w:rsid w:val="0000105A"/>
    <w:rsid w:val="00001086"/>
    <w:rsid w:val="00003EDF"/>
    <w:rsid w:val="00010955"/>
    <w:rsid w:val="00010F33"/>
    <w:rsid w:val="0001196E"/>
    <w:rsid w:val="00012031"/>
    <w:rsid w:val="000141A8"/>
    <w:rsid w:val="00014259"/>
    <w:rsid w:val="00015D13"/>
    <w:rsid w:val="0001750B"/>
    <w:rsid w:val="00017D6D"/>
    <w:rsid w:val="000203D2"/>
    <w:rsid w:val="00022DBC"/>
    <w:rsid w:val="00023D5B"/>
    <w:rsid w:val="0002615C"/>
    <w:rsid w:val="000268B1"/>
    <w:rsid w:val="00033341"/>
    <w:rsid w:val="00033CD9"/>
    <w:rsid w:val="000349B2"/>
    <w:rsid w:val="00034B5A"/>
    <w:rsid w:val="0003798D"/>
    <w:rsid w:val="0004033C"/>
    <w:rsid w:val="00042E2F"/>
    <w:rsid w:val="00047BF6"/>
    <w:rsid w:val="00050CA5"/>
    <w:rsid w:val="00052708"/>
    <w:rsid w:val="00056230"/>
    <w:rsid w:val="0005681E"/>
    <w:rsid w:val="00057FF9"/>
    <w:rsid w:val="00062A1D"/>
    <w:rsid w:val="0006477A"/>
    <w:rsid w:val="000661C0"/>
    <w:rsid w:val="00066C9C"/>
    <w:rsid w:val="00071FE2"/>
    <w:rsid w:val="00074495"/>
    <w:rsid w:val="00077F5C"/>
    <w:rsid w:val="000800FE"/>
    <w:rsid w:val="00080928"/>
    <w:rsid w:val="00084797"/>
    <w:rsid w:val="0009340C"/>
    <w:rsid w:val="0009400C"/>
    <w:rsid w:val="0009400F"/>
    <w:rsid w:val="000971C2"/>
    <w:rsid w:val="000A1565"/>
    <w:rsid w:val="000A3465"/>
    <w:rsid w:val="000A6128"/>
    <w:rsid w:val="000B2892"/>
    <w:rsid w:val="000B5249"/>
    <w:rsid w:val="000B7CCE"/>
    <w:rsid w:val="000C1182"/>
    <w:rsid w:val="000C32EA"/>
    <w:rsid w:val="000C504F"/>
    <w:rsid w:val="000C6C90"/>
    <w:rsid w:val="000D1212"/>
    <w:rsid w:val="000D184B"/>
    <w:rsid w:val="000D28C9"/>
    <w:rsid w:val="000D2933"/>
    <w:rsid w:val="000D40E9"/>
    <w:rsid w:val="000E37C8"/>
    <w:rsid w:val="000E4D9B"/>
    <w:rsid w:val="000E67DE"/>
    <w:rsid w:val="000F0651"/>
    <w:rsid w:val="000F4AC9"/>
    <w:rsid w:val="000F79D5"/>
    <w:rsid w:val="001036E3"/>
    <w:rsid w:val="00105C7F"/>
    <w:rsid w:val="00106119"/>
    <w:rsid w:val="00106662"/>
    <w:rsid w:val="001119AB"/>
    <w:rsid w:val="00111E88"/>
    <w:rsid w:val="0011503C"/>
    <w:rsid w:val="00115CB5"/>
    <w:rsid w:val="001236DB"/>
    <w:rsid w:val="00123FA9"/>
    <w:rsid w:val="00131316"/>
    <w:rsid w:val="001313D5"/>
    <w:rsid w:val="00131A46"/>
    <w:rsid w:val="00132B23"/>
    <w:rsid w:val="0013702C"/>
    <w:rsid w:val="00137093"/>
    <w:rsid w:val="00137F59"/>
    <w:rsid w:val="00143335"/>
    <w:rsid w:val="0014611C"/>
    <w:rsid w:val="00151F9C"/>
    <w:rsid w:val="0015491F"/>
    <w:rsid w:val="00157FFE"/>
    <w:rsid w:val="00162C2C"/>
    <w:rsid w:val="001667C9"/>
    <w:rsid w:val="00173D91"/>
    <w:rsid w:val="0017548F"/>
    <w:rsid w:val="001766F0"/>
    <w:rsid w:val="00177D6F"/>
    <w:rsid w:val="00180FF2"/>
    <w:rsid w:val="00184181"/>
    <w:rsid w:val="001855EC"/>
    <w:rsid w:val="001914BF"/>
    <w:rsid w:val="0019199C"/>
    <w:rsid w:val="00192948"/>
    <w:rsid w:val="0019342A"/>
    <w:rsid w:val="00194492"/>
    <w:rsid w:val="00194BFD"/>
    <w:rsid w:val="0019635A"/>
    <w:rsid w:val="001A4D27"/>
    <w:rsid w:val="001A5FA9"/>
    <w:rsid w:val="001B1F87"/>
    <w:rsid w:val="001B4282"/>
    <w:rsid w:val="001B6E5E"/>
    <w:rsid w:val="001B7154"/>
    <w:rsid w:val="001B7E03"/>
    <w:rsid w:val="001C27E8"/>
    <w:rsid w:val="001C31C6"/>
    <w:rsid w:val="001D0D8E"/>
    <w:rsid w:val="001D12AD"/>
    <w:rsid w:val="001D534F"/>
    <w:rsid w:val="001D54CE"/>
    <w:rsid w:val="001D6F83"/>
    <w:rsid w:val="001E02A1"/>
    <w:rsid w:val="001E1B8D"/>
    <w:rsid w:val="001E2809"/>
    <w:rsid w:val="001F1E90"/>
    <w:rsid w:val="001F290C"/>
    <w:rsid w:val="001F4FA0"/>
    <w:rsid w:val="001F51F0"/>
    <w:rsid w:val="0020062F"/>
    <w:rsid w:val="00206E48"/>
    <w:rsid w:val="002078CF"/>
    <w:rsid w:val="002116F6"/>
    <w:rsid w:val="0021196B"/>
    <w:rsid w:val="00211B79"/>
    <w:rsid w:val="002133FC"/>
    <w:rsid w:val="00214512"/>
    <w:rsid w:val="0021588F"/>
    <w:rsid w:val="002171D0"/>
    <w:rsid w:val="002175E5"/>
    <w:rsid w:val="002208AF"/>
    <w:rsid w:val="00222FCD"/>
    <w:rsid w:val="0022476C"/>
    <w:rsid w:val="00226EF1"/>
    <w:rsid w:val="0023097A"/>
    <w:rsid w:val="002316FF"/>
    <w:rsid w:val="002328B5"/>
    <w:rsid w:val="0023490E"/>
    <w:rsid w:val="002365AB"/>
    <w:rsid w:val="0023716C"/>
    <w:rsid w:val="00241D3D"/>
    <w:rsid w:val="00242C91"/>
    <w:rsid w:val="00245962"/>
    <w:rsid w:val="00245A7A"/>
    <w:rsid w:val="00246055"/>
    <w:rsid w:val="00247D87"/>
    <w:rsid w:val="0025027D"/>
    <w:rsid w:val="00250449"/>
    <w:rsid w:val="00250BE0"/>
    <w:rsid w:val="00251531"/>
    <w:rsid w:val="00252DB1"/>
    <w:rsid w:val="00253537"/>
    <w:rsid w:val="00257539"/>
    <w:rsid w:val="00257B38"/>
    <w:rsid w:val="002617F9"/>
    <w:rsid w:val="00262B21"/>
    <w:rsid w:val="00267E52"/>
    <w:rsid w:val="00270BB2"/>
    <w:rsid w:val="00271EDC"/>
    <w:rsid w:val="002735C5"/>
    <w:rsid w:val="00274AB5"/>
    <w:rsid w:val="00276C4A"/>
    <w:rsid w:val="002803C8"/>
    <w:rsid w:val="00280BF8"/>
    <w:rsid w:val="00280EB2"/>
    <w:rsid w:val="0028160A"/>
    <w:rsid w:val="00281EAF"/>
    <w:rsid w:val="00283389"/>
    <w:rsid w:val="00285542"/>
    <w:rsid w:val="002865E3"/>
    <w:rsid w:val="00287BDC"/>
    <w:rsid w:val="00287E97"/>
    <w:rsid w:val="002939FB"/>
    <w:rsid w:val="002964F5"/>
    <w:rsid w:val="002975FC"/>
    <w:rsid w:val="002A56C3"/>
    <w:rsid w:val="002A7B18"/>
    <w:rsid w:val="002B0E73"/>
    <w:rsid w:val="002B1F42"/>
    <w:rsid w:val="002B3AD7"/>
    <w:rsid w:val="002B404A"/>
    <w:rsid w:val="002B4E35"/>
    <w:rsid w:val="002B7DEE"/>
    <w:rsid w:val="002C6259"/>
    <w:rsid w:val="002C66E3"/>
    <w:rsid w:val="002D2865"/>
    <w:rsid w:val="002D397B"/>
    <w:rsid w:val="002D50FE"/>
    <w:rsid w:val="002D5128"/>
    <w:rsid w:val="002D7549"/>
    <w:rsid w:val="002E2108"/>
    <w:rsid w:val="002E3419"/>
    <w:rsid w:val="002E79B5"/>
    <w:rsid w:val="002F188C"/>
    <w:rsid w:val="002F27B3"/>
    <w:rsid w:val="002F2AFA"/>
    <w:rsid w:val="002F5C99"/>
    <w:rsid w:val="002F6019"/>
    <w:rsid w:val="0030060C"/>
    <w:rsid w:val="00303D3B"/>
    <w:rsid w:val="003043D8"/>
    <w:rsid w:val="00310625"/>
    <w:rsid w:val="00310EA6"/>
    <w:rsid w:val="0031419F"/>
    <w:rsid w:val="00316472"/>
    <w:rsid w:val="003237D3"/>
    <w:rsid w:val="003324B8"/>
    <w:rsid w:val="00335942"/>
    <w:rsid w:val="0034315F"/>
    <w:rsid w:val="0034626E"/>
    <w:rsid w:val="003467CB"/>
    <w:rsid w:val="003515CE"/>
    <w:rsid w:val="0035200E"/>
    <w:rsid w:val="0035203C"/>
    <w:rsid w:val="00353ED6"/>
    <w:rsid w:val="00355506"/>
    <w:rsid w:val="003612BD"/>
    <w:rsid w:val="00362D38"/>
    <w:rsid w:val="0036371E"/>
    <w:rsid w:val="00363F61"/>
    <w:rsid w:val="003653EF"/>
    <w:rsid w:val="0037132F"/>
    <w:rsid w:val="00372C03"/>
    <w:rsid w:val="0037574A"/>
    <w:rsid w:val="00375C6C"/>
    <w:rsid w:val="00376A71"/>
    <w:rsid w:val="00380DEE"/>
    <w:rsid w:val="00381887"/>
    <w:rsid w:val="00382114"/>
    <w:rsid w:val="003821CB"/>
    <w:rsid w:val="003821FA"/>
    <w:rsid w:val="00384238"/>
    <w:rsid w:val="003919F5"/>
    <w:rsid w:val="0039381A"/>
    <w:rsid w:val="00396E31"/>
    <w:rsid w:val="00397CC5"/>
    <w:rsid w:val="003A1FAA"/>
    <w:rsid w:val="003A6645"/>
    <w:rsid w:val="003A72D4"/>
    <w:rsid w:val="003C0D22"/>
    <w:rsid w:val="003C4435"/>
    <w:rsid w:val="003C6D53"/>
    <w:rsid w:val="003D09A1"/>
    <w:rsid w:val="003D45FF"/>
    <w:rsid w:val="003D6F3F"/>
    <w:rsid w:val="0040037D"/>
    <w:rsid w:val="004005C7"/>
    <w:rsid w:val="004034AA"/>
    <w:rsid w:val="00403700"/>
    <w:rsid w:val="004042C8"/>
    <w:rsid w:val="00404C63"/>
    <w:rsid w:val="0040626A"/>
    <w:rsid w:val="0040756B"/>
    <w:rsid w:val="00407C41"/>
    <w:rsid w:val="00412738"/>
    <w:rsid w:val="004129B6"/>
    <w:rsid w:val="004155CD"/>
    <w:rsid w:val="004232A4"/>
    <w:rsid w:val="00425F33"/>
    <w:rsid w:val="00427FC0"/>
    <w:rsid w:val="00430C95"/>
    <w:rsid w:val="004313F5"/>
    <w:rsid w:val="00432D52"/>
    <w:rsid w:val="00434774"/>
    <w:rsid w:val="00440073"/>
    <w:rsid w:val="0044088F"/>
    <w:rsid w:val="00444182"/>
    <w:rsid w:val="00444798"/>
    <w:rsid w:val="004465CD"/>
    <w:rsid w:val="0044696D"/>
    <w:rsid w:val="00447518"/>
    <w:rsid w:val="00451655"/>
    <w:rsid w:val="00470B2B"/>
    <w:rsid w:val="00474711"/>
    <w:rsid w:val="00474752"/>
    <w:rsid w:val="00474C7B"/>
    <w:rsid w:val="0047770C"/>
    <w:rsid w:val="00477DDE"/>
    <w:rsid w:val="00477E92"/>
    <w:rsid w:val="00480937"/>
    <w:rsid w:val="00484B4C"/>
    <w:rsid w:val="0048791C"/>
    <w:rsid w:val="004953C9"/>
    <w:rsid w:val="004A2636"/>
    <w:rsid w:val="004A32DB"/>
    <w:rsid w:val="004A3EC9"/>
    <w:rsid w:val="004A44A2"/>
    <w:rsid w:val="004B0F40"/>
    <w:rsid w:val="004B24EB"/>
    <w:rsid w:val="004B3EBE"/>
    <w:rsid w:val="004B422D"/>
    <w:rsid w:val="004B43F4"/>
    <w:rsid w:val="004B48F5"/>
    <w:rsid w:val="004B4E72"/>
    <w:rsid w:val="004B73D8"/>
    <w:rsid w:val="004C14C2"/>
    <w:rsid w:val="004C214E"/>
    <w:rsid w:val="004C3718"/>
    <w:rsid w:val="004D02A9"/>
    <w:rsid w:val="004D14D2"/>
    <w:rsid w:val="004D698B"/>
    <w:rsid w:val="004E4366"/>
    <w:rsid w:val="004F19F9"/>
    <w:rsid w:val="004F1A36"/>
    <w:rsid w:val="00501F2B"/>
    <w:rsid w:val="00505B54"/>
    <w:rsid w:val="0051082A"/>
    <w:rsid w:val="00511C42"/>
    <w:rsid w:val="00512B36"/>
    <w:rsid w:val="0051492E"/>
    <w:rsid w:val="005168B8"/>
    <w:rsid w:val="00520968"/>
    <w:rsid w:val="005219AB"/>
    <w:rsid w:val="00527767"/>
    <w:rsid w:val="00531C80"/>
    <w:rsid w:val="00533B31"/>
    <w:rsid w:val="00536AD3"/>
    <w:rsid w:val="005464F5"/>
    <w:rsid w:val="00554C8A"/>
    <w:rsid w:val="00556B5C"/>
    <w:rsid w:val="00557C92"/>
    <w:rsid w:val="00561959"/>
    <w:rsid w:val="00563A2A"/>
    <w:rsid w:val="005651D9"/>
    <w:rsid w:val="00565AEF"/>
    <w:rsid w:val="00565BA0"/>
    <w:rsid w:val="00567D45"/>
    <w:rsid w:val="0057033E"/>
    <w:rsid w:val="00570F24"/>
    <w:rsid w:val="005724D8"/>
    <w:rsid w:val="00575F63"/>
    <w:rsid w:val="005772B5"/>
    <w:rsid w:val="00580541"/>
    <w:rsid w:val="00581A51"/>
    <w:rsid w:val="0058584E"/>
    <w:rsid w:val="00593156"/>
    <w:rsid w:val="00596DAE"/>
    <w:rsid w:val="005A1502"/>
    <w:rsid w:val="005A2777"/>
    <w:rsid w:val="005A5F94"/>
    <w:rsid w:val="005A6783"/>
    <w:rsid w:val="005A7D40"/>
    <w:rsid w:val="005B1073"/>
    <w:rsid w:val="005B5F73"/>
    <w:rsid w:val="005C2EDF"/>
    <w:rsid w:val="005C3772"/>
    <w:rsid w:val="005C750F"/>
    <w:rsid w:val="005D755A"/>
    <w:rsid w:val="005E16BB"/>
    <w:rsid w:val="005E28D0"/>
    <w:rsid w:val="005E4030"/>
    <w:rsid w:val="005E4FBE"/>
    <w:rsid w:val="005E551E"/>
    <w:rsid w:val="005F460D"/>
    <w:rsid w:val="006001E8"/>
    <w:rsid w:val="00601087"/>
    <w:rsid w:val="00601BC8"/>
    <w:rsid w:val="00606DEF"/>
    <w:rsid w:val="00607196"/>
    <w:rsid w:val="00615313"/>
    <w:rsid w:val="006226B3"/>
    <w:rsid w:val="006243E6"/>
    <w:rsid w:val="0062666E"/>
    <w:rsid w:val="00627F0B"/>
    <w:rsid w:val="00632A13"/>
    <w:rsid w:val="00636987"/>
    <w:rsid w:val="00640547"/>
    <w:rsid w:val="006408EC"/>
    <w:rsid w:val="00641A2A"/>
    <w:rsid w:val="00646537"/>
    <w:rsid w:val="006465B9"/>
    <w:rsid w:val="00653619"/>
    <w:rsid w:val="006567C0"/>
    <w:rsid w:val="006623F7"/>
    <w:rsid w:val="00667A54"/>
    <w:rsid w:val="00667C8A"/>
    <w:rsid w:val="00671DE7"/>
    <w:rsid w:val="006770DE"/>
    <w:rsid w:val="00683C64"/>
    <w:rsid w:val="0068689D"/>
    <w:rsid w:val="00690C24"/>
    <w:rsid w:val="00694709"/>
    <w:rsid w:val="006974A1"/>
    <w:rsid w:val="006A1B84"/>
    <w:rsid w:val="006A2D9B"/>
    <w:rsid w:val="006A4CB2"/>
    <w:rsid w:val="006A6FFD"/>
    <w:rsid w:val="006B054E"/>
    <w:rsid w:val="006B25FA"/>
    <w:rsid w:val="006C00F2"/>
    <w:rsid w:val="006C1822"/>
    <w:rsid w:val="006C196F"/>
    <w:rsid w:val="006C35DA"/>
    <w:rsid w:val="006C5721"/>
    <w:rsid w:val="006C5812"/>
    <w:rsid w:val="006C5E28"/>
    <w:rsid w:val="006C782A"/>
    <w:rsid w:val="006D004F"/>
    <w:rsid w:val="006D4B25"/>
    <w:rsid w:val="006E48D5"/>
    <w:rsid w:val="006E4EBC"/>
    <w:rsid w:val="006E6E76"/>
    <w:rsid w:val="006F188D"/>
    <w:rsid w:val="006F4358"/>
    <w:rsid w:val="006F5004"/>
    <w:rsid w:val="006F561B"/>
    <w:rsid w:val="006F5BD6"/>
    <w:rsid w:val="00704BB0"/>
    <w:rsid w:val="0071031B"/>
    <w:rsid w:val="00710399"/>
    <w:rsid w:val="00711192"/>
    <w:rsid w:val="007114E9"/>
    <w:rsid w:val="00712A69"/>
    <w:rsid w:val="0071562F"/>
    <w:rsid w:val="007159E0"/>
    <w:rsid w:val="007167C9"/>
    <w:rsid w:val="007167ED"/>
    <w:rsid w:val="007217BD"/>
    <w:rsid w:val="00724FFC"/>
    <w:rsid w:val="00725BF8"/>
    <w:rsid w:val="00727F46"/>
    <w:rsid w:val="0073206E"/>
    <w:rsid w:val="007334F5"/>
    <w:rsid w:val="007338A6"/>
    <w:rsid w:val="00740E78"/>
    <w:rsid w:val="00741BB0"/>
    <w:rsid w:val="00747D84"/>
    <w:rsid w:val="00750810"/>
    <w:rsid w:val="00751803"/>
    <w:rsid w:val="00752EEB"/>
    <w:rsid w:val="0076346C"/>
    <w:rsid w:val="00767040"/>
    <w:rsid w:val="00771C87"/>
    <w:rsid w:val="00775F9C"/>
    <w:rsid w:val="007771C2"/>
    <w:rsid w:val="00780D00"/>
    <w:rsid w:val="00781F68"/>
    <w:rsid w:val="00783A15"/>
    <w:rsid w:val="00787D62"/>
    <w:rsid w:val="007931C6"/>
    <w:rsid w:val="00794583"/>
    <w:rsid w:val="0079614C"/>
    <w:rsid w:val="00796470"/>
    <w:rsid w:val="007A6C31"/>
    <w:rsid w:val="007B0C7C"/>
    <w:rsid w:val="007B167A"/>
    <w:rsid w:val="007B2856"/>
    <w:rsid w:val="007B5B83"/>
    <w:rsid w:val="007C2286"/>
    <w:rsid w:val="007C254B"/>
    <w:rsid w:val="007C3EA4"/>
    <w:rsid w:val="007D0A9C"/>
    <w:rsid w:val="007D12FF"/>
    <w:rsid w:val="007D6ABE"/>
    <w:rsid w:val="007E2B49"/>
    <w:rsid w:val="007E4435"/>
    <w:rsid w:val="007E4D4E"/>
    <w:rsid w:val="007E614C"/>
    <w:rsid w:val="007F0E9E"/>
    <w:rsid w:val="007F25F4"/>
    <w:rsid w:val="007F3724"/>
    <w:rsid w:val="008020F7"/>
    <w:rsid w:val="00804EF9"/>
    <w:rsid w:val="0080522F"/>
    <w:rsid w:val="00814835"/>
    <w:rsid w:val="008168BF"/>
    <w:rsid w:val="008206DB"/>
    <w:rsid w:val="0083210A"/>
    <w:rsid w:val="00836EFD"/>
    <w:rsid w:val="00842985"/>
    <w:rsid w:val="00844F1C"/>
    <w:rsid w:val="00845727"/>
    <w:rsid w:val="008463C3"/>
    <w:rsid w:val="008513C2"/>
    <w:rsid w:val="008519B5"/>
    <w:rsid w:val="008548B2"/>
    <w:rsid w:val="00861BDA"/>
    <w:rsid w:val="008630CC"/>
    <w:rsid w:val="00863268"/>
    <w:rsid w:val="00870D53"/>
    <w:rsid w:val="00876515"/>
    <w:rsid w:val="008816B3"/>
    <w:rsid w:val="008835BA"/>
    <w:rsid w:val="00883AD7"/>
    <w:rsid w:val="00885D84"/>
    <w:rsid w:val="00885F3A"/>
    <w:rsid w:val="00886F0A"/>
    <w:rsid w:val="008878E3"/>
    <w:rsid w:val="00895C4F"/>
    <w:rsid w:val="008A21A6"/>
    <w:rsid w:val="008A4330"/>
    <w:rsid w:val="008B1687"/>
    <w:rsid w:val="008B3E2A"/>
    <w:rsid w:val="008B7AEA"/>
    <w:rsid w:val="008C7CDC"/>
    <w:rsid w:val="008D343D"/>
    <w:rsid w:val="008D7855"/>
    <w:rsid w:val="008D7B2C"/>
    <w:rsid w:val="008E0A80"/>
    <w:rsid w:val="008E0E94"/>
    <w:rsid w:val="008E0EB9"/>
    <w:rsid w:val="008E1527"/>
    <w:rsid w:val="008E1F32"/>
    <w:rsid w:val="008F1092"/>
    <w:rsid w:val="008F63EB"/>
    <w:rsid w:val="008F7772"/>
    <w:rsid w:val="008F7D58"/>
    <w:rsid w:val="00901EED"/>
    <w:rsid w:val="00902B34"/>
    <w:rsid w:val="009067DC"/>
    <w:rsid w:val="00906C34"/>
    <w:rsid w:val="00906D36"/>
    <w:rsid w:val="0091283E"/>
    <w:rsid w:val="00913608"/>
    <w:rsid w:val="00914330"/>
    <w:rsid w:val="009177F2"/>
    <w:rsid w:val="00917823"/>
    <w:rsid w:val="0093037B"/>
    <w:rsid w:val="00931727"/>
    <w:rsid w:val="00935018"/>
    <w:rsid w:val="00942500"/>
    <w:rsid w:val="00945AC7"/>
    <w:rsid w:val="00947585"/>
    <w:rsid w:val="00950626"/>
    <w:rsid w:val="00951A36"/>
    <w:rsid w:val="009550AB"/>
    <w:rsid w:val="009553D3"/>
    <w:rsid w:val="009568D6"/>
    <w:rsid w:val="009569D9"/>
    <w:rsid w:val="009575B1"/>
    <w:rsid w:val="009605B6"/>
    <w:rsid w:val="00962CDD"/>
    <w:rsid w:val="00966306"/>
    <w:rsid w:val="009667F4"/>
    <w:rsid w:val="00966AFD"/>
    <w:rsid w:val="00966B09"/>
    <w:rsid w:val="009672C5"/>
    <w:rsid w:val="009700AD"/>
    <w:rsid w:val="009701E7"/>
    <w:rsid w:val="0097143F"/>
    <w:rsid w:val="009730D5"/>
    <w:rsid w:val="00974A55"/>
    <w:rsid w:val="00976E5B"/>
    <w:rsid w:val="00981D48"/>
    <w:rsid w:val="00984B4B"/>
    <w:rsid w:val="0098573C"/>
    <w:rsid w:val="00985766"/>
    <w:rsid w:val="009879AB"/>
    <w:rsid w:val="009925E0"/>
    <w:rsid w:val="00992DF8"/>
    <w:rsid w:val="00994F96"/>
    <w:rsid w:val="00994F99"/>
    <w:rsid w:val="00995DB6"/>
    <w:rsid w:val="00996C1E"/>
    <w:rsid w:val="009A414A"/>
    <w:rsid w:val="009A5436"/>
    <w:rsid w:val="009A6775"/>
    <w:rsid w:val="009A736C"/>
    <w:rsid w:val="009B1C78"/>
    <w:rsid w:val="009B283D"/>
    <w:rsid w:val="009B68E8"/>
    <w:rsid w:val="009C21BA"/>
    <w:rsid w:val="009C293D"/>
    <w:rsid w:val="009C3CA3"/>
    <w:rsid w:val="009C45A1"/>
    <w:rsid w:val="009C6CA4"/>
    <w:rsid w:val="009C7CE1"/>
    <w:rsid w:val="009D1A0B"/>
    <w:rsid w:val="009D1D76"/>
    <w:rsid w:val="009D4A42"/>
    <w:rsid w:val="009D5365"/>
    <w:rsid w:val="009E289E"/>
    <w:rsid w:val="009E2B63"/>
    <w:rsid w:val="009F041F"/>
    <w:rsid w:val="009F614D"/>
    <w:rsid w:val="00A0354B"/>
    <w:rsid w:val="00A07A14"/>
    <w:rsid w:val="00A119C2"/>
    <w:rsid w:val="00A127E8"/>
    <w:rsid w:val="00A1392E"/>
    <w:rsid w:val="00A17143"/>
    <w:rsid w:val="00A17F0A"/>
    <w:rsid w:val="00A17FE1"/>
    <w:rsid w:val="00A21672"/>
    <w:rsid w:val="00A23A71"/>
    <w:rsid w:val="00A26141"/>
    <w:rsid w:val="00A2620E"/>
    <w:rsid w:val="00A26B2B"/>
    <w:rsid w:val="00A2761F"/>
    <w:rsid w:val="00A27B86"/>
    <w:rsid w:val="00A27BF7"/>
    <w:rsid w:val="00A318A4"/>
    <w:rsid w:val="00A31FC1"/>
    <w:rsid w:val="00A320E2"/>
    <w:rsid w:val="00A3462C"/>
    <w:rsid w:val="00A3464E"/>
    <w:rsid w:val="00A365E2"/>
    <w:rsid w:val="00A40119"/>
    <w:rsid w:val="00A40573"/>
    <w:rsid w:val="00A4739B"/>
    <w:rsid w:val="00A50871"/>
    <w:rsid w:val="00A50B4A"/>
    <w:rsid w:val="00A5130D"/>
    <w:rsid w:val="00A51CC0"/>
    <w:rsid w:val="00A54B3A"/>
    <w:rsid w:val="00A55C48"/>
    <w:rsid w:val="00A56E4A"/>
    <w:rsid w:val="00A611BE"/>
    <w:rsid w:val="00A638CE"/>
    <w:rsid w:val="00A81FCD"/>
    <w:rsid w:val="00A83371"/>
    <w:rsid w:val="00A85FC7"/>
    <w:rsid w:val="00A92773"/>
    <w:rsid w:val="00A927CE"/>
    <w:rsid w:val="00A938E7"/>
    <w:rsid w:val="00A95A2B"/>
    <w:rsid w:val="00A96EC8"/>
    <w:rsid w:val="00AA0A67"/>
    <w:rsid w:val="00AA2012"/>
    <w:rsid w:val="00AA4DC3"/>
    <w:rsid w:val="00AA6DC9"/>
    <w:rsid w:val="00AA71F6"/>
    <w:rsid w:val="00AB07F9"/>
    <w:rsid w:val="00AB2E2D"/>
    <w:rsid w:val="00AB54A2"/>
    <w:rsid w:val="00AB568F"/>
    <w:rsid w:val="00AB6278"/>
    <w:rsid w:val="00AC14F8"/>
    <w:rsid w:val="00AC6F25"/>
    <w:rsid w:val="00AD0762"/>
    <w:rsid w:val="00AD1FBF"/>
    <w:rsid w:val="00AD50BC"/>
    <w:rsid w:val="00AD5EC1"/>
    <w:rsid w:val="00AD701D"/>
    <w:rsid w:val="00AE0405"/>
    <w:rsid w:val="00AE0A2C"/>
    <w:rsid w:val="00AE2549"/>
    <w:rsid w:val="00AE2CF1"/>
    <w:rsid w:val="00AE57ED"/>
    <w:rsid w:val="00AE6E76"/>
    <w:rsid w:val="00AE7842"/>
    <w:rsid w:val="00AE798C"/>
    <w:rsid w:val="00AF4A66"/>
    <w:rsid w:val="00AF66C6"/>
    <w:rsid w:val="00B02394"/>
    <w:rsid w:val="00B065A2"/>
    <w:rsid w:val="00B14651"/>
    <w:rsid w:val="00B21F6D"/>
    <w:rsid w:val="00B224D6"/>
    <w:rsid w:val="00B30BE8"/>
    <w:rsid w:val="00B3149C"/>
    <w:rsid w:val="00B31946"/>
    <w:rsid w:val="00B40D36"/>
    <w:rsid w:val="00B4168E"/>
    <w:rsid w:val="00B45C31"/>
    <w:rsid w:val="00B461A8"/>
    <w:rsid w:val="00B47137"/>
    <w:rsid w:val="00B50C57"/>
    <w:rsid w:val="00B53828"/>
    <w:rsid w:val="00B55713"/>
    <w:rsid w:val="00B607C9"/>
    <w:rsid w:val="00B61FE6"/>
    <w:rsid w:val="00B66DE6"/>
    <w:rsid w:val="00B70F1D"/>
    <w:rsid w:val="00B753BF"/>
    <w:rsid w:val="00B769C3"/>
    <w:rsid w:val="00B812F7"/>
    <w:rsid w:val="00B83B5E"/>
    <w:rsid w:val="00B840D0"/>
    <w:rsid w:val="00B84C7C"/>
    <w:rsid w:val="00B86CDC"/>
    <w:rsid w:val="00B94374"/>
    <w:rsid w:val="00B95EBE"/>
    <w:rsid w:val="00B9704B"/>
    <w:rsid w:val="00BA519F"/>
    <w:rsid w:val="00BA67D3"/>
    <w:rsid w:val="00BA7144"/>
    <w:rsid w:val="00BB0E38"/>
    <w:rsid w:val="00BB2211"/>
    <w:rsid w:val="00BB4B70"/>
    <w:rsid w:val="00BB76FF"/>
    <w:rsid w:val="00BC22BC"/>
    <w:rsid w:val="00BC462B"/>
    <w:rsid w:val="00BC48DF"/>
    <w:rsid w:val="00BC4C9B"/>
    <w:rsid w:val="00BC67D6"/>
    <w:rsid w:val="00BC71EF"/>
    <w:rsid w:val="00BD1240"/>
    <w:rsid w:val="00BD156D"/>
    <w:rsid w:val="00BD31CB"/>
    <w:rsid w:val="00BD67ED"/>
    <w:rsid w:val="00BD6F87"/>
    <w:rsid w:val="00BD790B"/>
    <w:rsid w:val="00BE1429"/>
    <w:rsid w:val="00BE2C79"/>
    <w:rsid w:val="00BE5447"/>
    <w:rsid w:val="00BE5ABA"/>
    <w:rsid w:val="00BE5BD5"/>
    <w:rsid w:val="00BE74CA"/>
    <w:rsid w:val="00BF0F38"/>
    <w:rsid w:val="00BF3497"/>
    <w:rsid w:val="00BF3C79"/>
    <w:rsid w:val="00BF46CA"/>
    <w:rsid w:val="00BF4FCE"/>
    <w:rsid w:val="00BF6A03"/>
    <w:rsid w:val="00C0078E"/>
    <w:rsid w:val="00C03FB1"/>
    <w:rsid w:val="00C04899"/>
    <w:rsid w:val="00C10597"/>
    <w:rsid w:val="00C11C41"/>
    <w:rsid w:val="00C171FC"/>
    <w:rsid w:val="00C219B0"/>
    <w:rsid w:val="00C219F9"/>
    <w:rsid w:val="00C25DC5"/>
    <w:rsid w:val="00C26C7E"/>
    <w:rsid w:val="00C31AE4"/>
    <w:rsid w:val="00C357B1"/>
    <w:rsid w:val="00C41F45"/>
    <w:rsid w:val="00C43568"/>
    <w:rsid w:val="00C47D87"/>
    <w:rsid w:val="00C546FA"/>
    <w:rsid w:val="00C6422D"/>
    <w:rsid w:val="00C76334"/>
    <w:rsid w:val="00C81639"/>
    <w:rsid w:val="00C85DF7"/>
    <w:rsid w:val="00C87D01"/>
    <w:rsid w:val="00C939C7"/>
    <w:rsid w:val="00C96275"/>
    <w:rsid w:val="00CA0E52"/>
    <w:rsid w:val="00CA26F4"/>
    <w:rsid w:val="00CA52F5"/>
    <w:rsid w:val="00CB7240"/>
    <w:rsid w:val="00CC75C0"/>
    <w:rsid w:val="00CD341D"/>
    <w:rsid w:val="00CD381B"/>
    <w:rsid w:val="00CD3B41"/>
    <w:rsid w:val="00CD5357"/>
    <w:rsid w:val="00CD624F"/>
    <w:rsid w:val="00CD7053"/>
    <w:rsid w:val="00CE01DC"/>
    <w:rsid w:val="00CE0506"/>
    <w:rsid w:val="00CE06B3"/>
    <w:rsid w:val="00CE1EE1"/>
    <w:rsid w:val="00CE331A"/>
    <w:rsid w:val="00CE34BB"/>
    <w:rsid w:val="00CE4FAC"/>
    <w:rsid w:val="00CE511A"/>
    <w:rsid w:val="00CE5D01"/>
    <w:rsid w:val="00CF0340"/>
    <w:rsid w:val="00CF1BD1"/>
    <w:rsid w:val="00CF39A5"/>
    <w:rsid w:val="00CF3D34"/>
    <w:rsid w:val="00CF3E73"/>
    <w:rsid w:val="00CF40E1"/>
    <w:rsid w:val="00D01369"/>
    <w:rsid w:val="00D04A84"/>
    <w:rsid w:val="00D05882"/>
    <w:rsid w:val="00D10949"/>
    <w:rsid w:val="00D1168F"/>
    <w:rsid w:val="00D11C6F"/>
    <w:rsid w:val="00D135A4"/>
    <w:rsid w:val="00D13E71"/>
    <w:rsid w:val="00D16823"/>
    <w:rsid w:val="00D16EB7"/>
    <w:rsid w:val="00D24505"/>
    <w:rsid w:val="00D2456A"/>
    <w:rsid w:val="00D26F81"/>
    <w:rsid w:val="00D277BC"/>
    <w:rsid w:val="00D34525"/>
    <w:rsid w:val="00D34F1E"/>
    <w:rsid w:val="00D42738"/>
    <w:rsid w:val="00D450C3"/>
    <w:rsid w:val="00D474CA"/>
    <w:rsid w:val="00D624C8"/>
    <w:rsid w:val="00D6342D"/>
    <w:rsid w:val="00D63594"/>
    <w:rsid w:val="00D637C6"/>
    <w:rsid w:val="00D647A1"/>
    <w:rsid w:val="00D64DBC"/>
    <w:rsid w:val="00D72C5B"/>
    <w:rsid w:val="00D74B0D"/>
    <w:rsid w:val="00D76FC6"/>
    <w:rsid w:val="00D77C99"/>
    <w:rsid w:val="00D800CB"/>
    <w:rsid w:val="00D812C0"/>
    <w:rsid w:val="00D84F12"/>
    <w:rsid w:val="00D8679C"/>
    <w:rsid w:val="00D86D7B"/>
    <w:rsid w:val="00D87219"/>
    <w:rsid w:val="00D924F1"/>
    <w:rsid w:val="00D92D3F"/>
    <w:rsid w:val="00D95D66"/>
    <w:rsid w:val="00D96563"/>
    <w:rsid w:val="00D96CC9"/>
    <w:rsid w:val="00DA60BD"/>
    <w:rsid w:val="00DA7DB8"/>
    <w:rsid w:val="00DC1933"/>
    <w:rsid w:val="00DC1BCC"/>
    <w:rsid w:val="00DC26E5"/>
    <w:rsid w:val="00DC49BD"/>
    <w:rsid w:val="00DC73CD"/>
    <w:rsid w:val="00DD0C5D"/>
    <w:rsid w:val="00DD265A"/>
    <w:rsid w:val="00DD3F12"/>
    <w:rsid w:val="00DE1599"/>
    <w:rsid w:val="00DE380A"/>
    <w:rsid w:val="00DE3CA5"/>
    <w:rsid w:val="00DE7514"/>
    <w:rsid w:val="00DE78E5"/>
    <w:rsid w:val="00E00709"/>
    <w:rsid w:val="00E00860"/>
    <w:rsid w:val="00E05925"/>
    <w:rsid w:val="00E05CD9"/>
    <w:rsid w:val="00E07588"/>
    <w:rsid w:val="00E15EE4"/>
    <w:rsid w:val="00E1601B"/>
    <w:rsid w:val="00E17117"/>
    <w:rsid w:val="00E17F8D"/>
    <w:rsid w:val="00E20A82"/>
    <w:rsid w:val="00E212DA"/>
    <w:rsid w:val="00E2208A"/>
    <w:rsid w:val="00E2267B"/>
    <w:rsid w:val="00E3160C"/>
    <w:rsid w:val="00E31C68"/>
    <w:rsid w:val="00E3340F"/>
    <w:rsid w:val="00E3477D"/>
    <w:rsid w:val="00E34F42"/>
    <w:rsid w:val="00E35092"/>
    <w:rsid w:val="00E4051F"/>
    <w:rsid w:val="00E40BE2"/>
    <w:rsid w:val="00E41757"/>
    <w:rsid w:val="00E4413D"/>
    <w:rsid w:val="00E52192"/>
    <w:rsid w:val="00E524AC"/>
    <w:rsid w:val="00E52C9B"/>
    <w:rsid w:val="00E53634"/>
    <w:rsid w:val="00E541F7"/>
    <w:rsid w:val="00E54DFF"/>
    <w:rsid w:val="00E54E2D"/>
    <w:rsid w:val="00E54FAD"/>
    <w:rsid w:val="00E569D6"/>
    <w:rsid w:val="00E706AD"/>
    <w:rsid w:val="00E7097E"/>
    <w:rsid w:val="00E717DC"/>
    <w:rsid w:val="00E72591"/>
    <w:rsid w:val="00E7344C"/>
    <w:rsid w:val="00E73F80"/>
    <w:rsid w:val="00E80876"/>
    <w:rsid w:val="00E8154B"/>
    <w:rsid w:val="00E82DD3"/>
    <w:rsid w:val="00E83EB2"/>
    <w:rsid w:val="00E85693"/>
    <w:rsid w:val="00E86EC6"/>
    <w:rsid w:val="00E94DDC"/>
    <w:rsid w:val="00E95D60"/>
    <w:rsid w:val="00E9688B"/>
    <w:rsid w:val="00E96EB8"/>
    <w:rsid w:val="00E97B3F"/>
    <w:rsid w:val="00EA2B7B"/>
    <w:rsid w:val="00EA61CD"/>
    <w:rsid w:val="00EA6403"/>
    <w:rsid w:val="00EB1527"/>
    <w:rsid w:val="00EB179F"/>
    <w:rsid w:val="00EB278B"/>
    <w:rsid w:val="00EB30EA"/>
    <w:rsid w:val="00EB3F5A"/>
    <w:rsid w:val="00EB72BA"/>
    <w:rsid w:val="00EC004B"/>
    <w:rsid w:val="00EC3835"/>
    <w:rsid w:val="00EC6EAB"/>
    <w:rsid w:val="00ED15FC"/>
    <w:rsid w:val="00ED28D4"/>
    <w:rsid w:val="00ED2B91"/>
    <w:rsid w:val="00EE040A"/>
    <w:rsid w:val="00EE5B5B"/>
    <w:rsid w:val="00EE6080"/>
    <w:rsid w:val="00EE630F"/>
    <w:rsid w:val="00EE68FE"/>
    <w:rsid w:val="00F022E7"/>
    <w:rsid w:val="00F02409"/>
    <w:rsid w:val="00F02BA1"/>
    <w:rsid w:val="00F073FE"/>
    <w:rsid w:val="00F111C9"/>
    <w:rsid w:val="00F113B7"/>
    <w:rsid w:val="00F124C4"/>
    <w:rsid w:val="00F15083"/>
    <w:rsid w:val="00F150CB"/>
    <w:rsid w:val="00F22111"/>
    <w:rsid w:val="00F23312"/>
    <w:rsid w:val="00F270BF"/>
    <w:rsid w:val="00F30506"/>
    <w:rsid w:val="00F324F4"/>
    <w:rsid w:val="00F337B5"/>
    <w:rsid w:val="00F35727"/>
    <w:rsid w:val="00F36527"/>
    <w:rsid w:val="00F3734D"/>
    <w:rsid w:val="00F403FE"/>
    <w:rsid w:val="00F41703"/>
    <w:rsid w:val="00F43BD6"/>
    <w:rsid w:val="00F51BF6"/>
    <w:rsid w:val="00F5247F"/>
    <w:rsid w:val="00F54F66"/>
    <w:rsid w:val="00F62503"/>
    <w:rsid w:val="00F73B79"/>
    <w:rsid w:val="00F73DA3"/>
    <w:rsid w:val="00F76375"/>
    <w:rsid w:val="00F774D2"/>
    <w:rsid w:val="00F77866"/>
    <w:rsid w:val="00F80B99"/>
    <w:rsid w:val="00F83344"/>
    <w:rsid w:val="00F84BAF"/>
    <w:rsid w:val="00F86E0F"/>
    <w:rsid w:val="00F92B0C"/>
    <w:rsid w:val="00FA2E05"/>
    <w:rsid w:val="00FA404F"/>
    <w:rsid w:val="00FA4C5B"/>
    <w:rsid w:val="00FB0DBB"/>
    <w:rsid w:val="00FB54B8"/>
    <w:rsid w:val="00FB6173"/>
    <w:rsid w:val="00FB7DC7"/>
    <w:rsid w:val="00FC150B"/>
    <w:rsid w:val="00FC2864"/>
    <w:rsid w:val="00FC539E"/>
    <w:rsid w:val="00FC78AE"/>
    <w:rsid w:val="00FD3726"/>
    <w:rsid w:val="00FD3CC6"/>
    <w:rsid w:val="00FE29A5"/>
    <w:rsid w:val="00FE4055"/>
    <w:rsid w:val="00FE4B6A"/>
    <w:rsid w:val="00FF174E"/>
    <w:rsid w:val="00FF3C98"/>
    <w:rsid w:val="00FF4BCF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418F20"/>
  <w15:chartTrackingRefBased/>
  <w15:docId w15:val="{D1FF9884-7C46-4F97-9624-E7E7008E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27D"/>
    <w:pPr>
      <w:suppressAutoHyphens/>
    </w:pPr>
  </w:style>
  <w:style w:type="paragraph" w:styleId="1">
    <w:name w:val="heading 1"/>
    <w:next w:val="a"/>
    <w:link w:val="10"/>
    <w:uiPriority w:val="9"/>
    <w:unhideWhenUsed/>
    <w:qFormat/>
    <w:rsid w:val="00E31C68"/>
    <w:pPr>
      <w:keepNext/>
      <w:keepLines/>
      <w:spacing w:line="271" w:lineRule="auto"/>
      <w:ind w:left="10" w:hanging="10"/>
      <w:jc w:val="both"/>
      <w:outlineLvl w:val="0"/>
    </w:pPr>
    <w:rPr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25027D"/>
    <w:pPr>
      <w:suppressAutoHyphens w:val="0"/>
      <w:jc w:val="center"/>
    </w:pPr>
    <w:rPr>
      <w:b/>
      <w:caps/>
      <w:sz w:val="28"/>
      <w:szCs w:val="24"/>
    </w:rPr>
  </w:style>
  <w:style w:type="paragraph" w:styleId="a3">
    <w:name w:val="Body Text"/>
    <w:basedOn w:val="a"/>
    <w:rsid w:val="0025027D"/>
    <w:pPr>
      <w:spacing w:after="120"/>
    </w:pPr>
  </w:style>
  <w:style w:type="character" w:customStyle="1" w:styleId="a4">
    <w:name w:val="Текст Знак"/>
    <w:aliases w:val="Знак1 Знак"/>
    <w:link w:val="a5"/>
    <w:locked/>
    <w:rsid w:val="0025027D"/>
    <w:rPr>
      <w:sz w:val="24"/>
      <w:szCs w:val="24"/>
      <w:lang w:val="ru-RU" w:eastAsia="ru-RU" w:bidi="ar-SA"/>
    </w:rPr>
  </w:style>
  <w:style w:type="paragraph" w:styleId="a5">
    <w:name w:val="Plain Text"/>
    <w:aliases w:val="Знак1"/>
    <w:basedOn w:val="a"/>
    <w:link w:val="a4"/>
    <w:rsid w:val="0025027D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99"/>
    <w:qFormat/>
    <w:rsid w:val="0025027D"/>
    <w:rPr>
      <w:sz w:val="28"/>
      <w:szCs w:val="28"/>
    </w:rPr>
  </w:style>
  <w:style w:type="paragraph" w:customStyle="1" w:styleId="12">
    <w:name w:val="Абзац списка1"/>
    <w:basedOn w:val="a"/>
    <w:rsid w:val="0025027D"/>
    <w:pPr>
      <w:ind w:left="720"/>
      <w:contextualSpacing/>
    </w:pPr>
    <w:rPr>
      <w:sz w:val="24"/>
      <w:szCs w:val="24"/>
      <w:lang w:eastAsia="zh-CN"/>
    </w:rPr>
  </w:style>
  <w:style w:type="paragraph" w:customStyle="1" w:styleId="13">
    <w:name w:val="Без интервала1"/>
    <w:rsid w:val="0025027D"/>
    <w:pPr>
      <w:suppressAutoHyphens/>
      <w:jc w:val="both"/>
    </w:pPr>
    <w:rPr>
      <w:sz w:val="24"/>
      <w:szCs w:val="24"/>
      <w:lang w:eastAsia="zh-CN"/>
    </w:rPr>
  </w:style>
  <w:style w:type="table" w:styleId="a7">
    <w:name w:val="Table Grid"/>
    <w:basedOn w:val="a1"/>
    <w:uiPriority w:val="39"/>
    <w:rsid w:val="0025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5027D"/>
    <w:rPr>
      <w:color w:val="0000FF"/>
      <w:u w:val="single"/>
    </w:rPr>
  </w:style>
  <w:style w:type="paragraph" w:styleId="a9">
    <w:name w:val="Body Text Indent"/>
    <w:basedOn w:val="a"/>
    <w:link w:val="aa"/>
    <w:rsid w:val="007334F5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7334F5"/>
    <w:pPr>
      <w:suppressAutoHyphens w:val="0"/>
    </w:pPr>
    <w:rPr>
      <w:rFonts w:ascii="Verdana" w:hAnsi="Verdana" w:cs="Verdana"/>
      <w:lang w:val="en-US" w:eastAsia="en-US"/>
    </w:rPr>
  </w:style>
  <w:style w:type="paragraph" w:styleId="ac">
    <w:name w:val="Balloon Text"/>
    <w:basedOn w:val="a"/>
    <w:link w:val="ad"/>
    <w:rsid w:val="00F73DA3"/>
    <w:rPr>
      <w:rFonts w:ascii="Tahoma" w:hAnsi="Tahoma" w:cs="Tahoma"/>
      <w:sz w:val="16"/>
      <w:szCs w:val="16"/>
    </w:rPr>
  </w:style>
  <w:style w:type="paragraph" w:customStyle="1" w:styleId="ae">
    <w:name w:val="основной т."/>
    <w:rsid w:val="00607196"/>
    <w:pPr>
      <w:autoSpaceDE w:val="0"/>
      <w:autoSpaceDN w:val="0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3">
    <w:name w:val="Основной текст3"/>
    <w:basedOn w:val="a"/>
    <w:link w:val="af"/>
    <w:rsid w:val="007167C9"/>
    <w:pPr>
      <w:shd w:val="clear" w:color="auto" w:fill="FFFFFF"/>
      <w:suppressAutoHyphens w:val="0"/>
      <w:spacing w:line="322" w:lineRule="exact"/>
      <w:ind w:hanging="660"/>
    </w:pPr>
    <w:rPr>
      <w:color w:val="000000"/>
      <w:sz w:val="28"/>
      <w:szCs w:val="28"/>
      <w:lang w:val="ru" w:eastAsia="x-none"/>
    </w:rPr>
  </w:style>
  <w:style w:type="character" w:customStyle="1" w:styleId="af">
    <w:name w:val="Основной текст_"/>
    <w:link w:val="3"/>
    <w:rsid w:val="007167C9"/>
    <w:rPr>
      <w:color w:val="000000"/>
      <w:sz w:val="28"/>
      <w:szCs w:val="28"/>
      <w:shd w:val="clear" w:color="auto" w:fill="FFFFFF"/>
      <w:lang w:val="ru"/>
    </w:rPr>
  </w:style>
  <w:style w:type="paragraph" w:customStyle="1" w:styleId="21">
    <w:name w:val="Основной текст с отступом 21"/>
    <w:basedOn w:val="a"/>
    <w:rsid w:val="0048791C"/>
    <w:pPr>
      <w:ind w:left="1800" w:hanging="1800"/>
    </w:pPr>
    <w:rPr>
      <w:sz w:val="28"/>
      <w:szCs w:val="24"/>
      <w:lang w:eastAsia="ar-SA"/>
    </w:rPr>
  </w:style>
  <w:style w:type="character" w:customStyle="1" w:styleId="FontStyle21">
    <w:name w:val="Font Style21"/>
    <w:rsid w:val="0048791C"/>
    <w:rPr>
      <w:rFonts w:ascii="Times New Roman" w:hAnsi="Times New Roman" w:cs="Times New Roman"/>
      <w:b/>
      <w:bCs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E2C79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link w:val="a9"/>
    <w:rsid w:val="00023D5B"/>
  </w:style>
  <w:style w:type="paragraph" w:styleId="af1">
    <w:name w:val="header"/>
    <w:basedOn w:val="a"/>
    <w:link w:val="af2"/>
    <w:uiPriority w:val="99"/>
    <w:rsid w:val="001A5FA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5FA9"/>
  </w:style>
  <w:style w:type="paragraph" w:styleId="af3">
    <w:name w:val="footer"/>
    <w:basedOn w:val="a"/>
    <w:link w:val="af4"/>
    <w:uiPriority w:val="99"/>
    <w:rsid w:val="001A5FA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A5FA9"/>
  </w:style>
  <w:style w:type="paragraph" w:styleId="af5">
    <w:name w:val="List Paragraph"/>
    <w:basedOn w:val="a"/>
    <w:uiPriority w:val="34"/>
    <w:qFormat/>
    <w:rsid w:val="00287E97"/>
    <w:pPr>
      <w:ind w:left="720"/>
      <w:contextualSpacing/>
    </w:pPr>
  </w:style>
  <w:style w:type="paragraph" w:customStyle="1" w:styleId="2">
    <w:name w:val="Без интервала2"/>
    <w:rsid w:val="00C26C7E"/>
    <w:pPr>
      <w:suppressAutoHyphens/>
      <w:jc w:val="both"/>
    </w:pPr>
    <w:rPr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667C8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667C8A"/>
    <w:pPr>
      <w:widowControl w:val="0"/>
      <w:shd w:val="clear" w:color="auto" w:fill="FFFFFF"/>
      <w:suppressAutoHyphens w:val="0"/>
      <w:spacing w:before="240" w:line="322" w:lineRule="exact"/>
      <w:jc w:val="both"/>
    </w:pPr>
    <w:rPr>
      <w:sz w:val="28"/>
      <w:szCs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62A1D"/>
    <w:rPr>
      <w:color w:val="605E5C"/>
      <w:shd w:val="clear" w:color="auto" w:fill="E1DFDD"/>
    </w:rPr>
  </w:style>
  <w:style w:type="character" w:customStyle="1" w:styleId="ad">
    <w:name w:val="Текст выноски Знак"/>
    <w:link w:val="ac"/>
    <w:rsid w:val="001A4D27"/>
    <w:rPr>
      <w:rFonts w:ascii="Tahoma" w:hAnsi="Tahoma" w:cs="Tahoma"/>
      <w:sz w:val="16"/>
      <w:szCs w:val="16"/>
    </w:rPr>
  </w:style>
  <w:style w:type="paragraph" w:customStyle="1" w:styleId="af6">
    <w:basedOn w:val="a"/>
    <w:next w:val="af7"/>
    <w:qFormat/>
    <w:rsid w:val="00267E52"/>
    <w:pPr>
      <w:suppressAutoHyphens w:val="0"/>
      <w:jc w:val="center"/>
    </w:pPr>
    <w:rPr>
      <w:b/>
      <w:caps/>
      <w:sz w:val="28"/>
      <w:szCs w:val="24"/>
    </w:rPr>
  </w:style>
  <w:style w:type="paragraph" w:styleId="af7">
    <w:name w:val="Title"/>
    <w:basedOn w:val="a"/>
    <w:next w:val="a"/>
    <w:link w:val="af8"/>
    <w:qFormat/>
    <w:rsid w:val="00267E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26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7"/>
    <w:uiPriority w:val="39"/>
    <w:rsid w:val="00AD0762"/>
    <w:pPr>
      <w:jc w:val="both"/>
    </w:pPr>
    <w:rPr>
      <w:rFonts w:eastAsiaTheme="minorHAns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3">
    <w:name w:val="Plain Table 2"/>
    <w:basedOn w:val="a1"/>
    <w:uiPriority w:val="42"/>
    <w:rsid w:val="00AD0762"/>
    <w:pPr>
      <w:jc w:val="both"/>
    </w:pPr>
    <w:rPr>
      <w:rFonts w:eastAsiaTheme="minorHAns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E31C68"/>
    <w:rPr>
      <w:b/>
      <w:color w:val="000000"/>
      <w:sz w:val="24"/>
      <w:szCs w:val="22"/>
    </w:rPr>
  </w:style>
  <w:style w:type="character" w:styleId="af9">
    <w:name w:val="annotation reference"/>
    <w:rsid w:val="00050CA5"/>
    <w:rPr>
      <w:sz w:val="16"/>
      <w:szCs w:val="16"/>
    </w:rPr>
  </w:style>
  <w:style w:type="paragraph" w:styleId="afa">
    <w:name w:val="annotation text"/>
    <w:basedOn w:val="a"/>
    <w:link w:val="afb"/>
    <w:rsid w:val="00050CA5"/>
  </w:style>
  <w:style w:type="character" w:customStyle="1" w:styleId="afb">
    <w:name w:val="Текст примечания Знак"/>
    <w:basedOn w:val="a0"/>
    <w:link w:val="afa"/>
    <w:rsid w:val="0005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.memory45.s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DD71-FA98-45EE-A79B-504390A7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18</Pages>
  <Words>3375</Words>
  <Characters>26314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29630</CharactersWithSpaces>
  <SharedDoc>false</SharedDoc>
  <HLinks>
    <vt:vector size="6" baseType="variant"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mailto:untur@crimeaedu.ru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</cp:lastModifiedBy>
  <cp:revision>333</cp:revision>
  <cp:lastPrinted>2026-01-14T07:46:00Z</cp:lastPrinted>
  <dcterms:created xsi:type="dcterms:W3CDTF">2021-01-14T07:51:00Z</dcterms:created>
  <dcterms:modified xsi:type="dcterms:W3CDTF">2026-01-16T08:24:00Z</dcterms:modified>
</cp:coreProperties>
</file>