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7B3FB">
      <w:pPr>
        <w:spacing w:before="64"/>
        <w:ind w:left="11589" w:right="0" w:firstLine="0"/>
        <w:jc w:val="left"/>
        <w:rPr>
          <w:b/>
          <w:sz w:val="30"/>
        </w:rPr>
      </w:pPr>
      <w:r>
        <w:rPr>
          <w:b/>
          <w:spacing w:val="-2"/>
          <w:sz w:val="30"/>
        </w:rPr>
        <w:t>Утверждаю:</w:t>
      </w:r>
    </w:p>
    <w:p w14:paraId="4A219C14">
      <w:pPr>
        <w:spacing w:before="0"/>
        <w:ind w:left="11589" w:right="0" w:firstLine="0"/>
        <w:jc w:val="left"/>
        <w:rPr>
          <w:rFonts w:hint="default"/>
          <w:spacing w:val="-4"/>
          <w:sz w:val="30"/>
          <w:lang w:val="ru-RU"/>
        </w:rPr>
      </w:pPr>
      <w:r>
        <w:rPr>
          <w:sz w:val="30"/>
        </w:rPr>
        <w:t>Директор</w:t>
      </w:r>
      <w:r>
        <w:rPr>
          <w:spacing w:val="-3"/>
          <w:sz w:val="30"/>
        </w:rPr>
        <w:t xml:space="preserve"> </w:t>
      </w:r>
      <w:r>
        <w:rPr>
          <w:spacing w:val="-4"/>
          <w:sz w:val="30"/>
        </w:rPr>
        <w:t>МБОУ</w:t>
      </w:r>
      <w:r>
        <w:rPr>
          <w:rFonts w:hint="default"/>
          <w:spacing w:val="-4"/>
          <w:sz w:val="30"/>
          <w:lang w:val="ru-RU"/>
        </w:rPr>
        <w:t xml:space="preserve"> «Краснополянская СШ.им.Мещерякова И.Е.»</w:t>
      </w:r>
    </w:p>
    <w:p w14:paraId="7E0DCE50">
      <w:pPr>
        <w:spacing w:before="0"/>
        <w:ind w:left="11589" w:right="0" w:firstLine="0"/>
        <w:jc w:val="left"/>
        <w:rPr>
          <w:rFonts w:hint="default"/>
          <w:spacing w:val="-4"/>
          <w:sz w:val="30"/>
          <w:lang w:val="ru-RU"/>
        </w:rPr>
      </w:pPr>
      <w:r>
        <w:rPr>
          <w:rFonts w:hint="default"/>
          <w:spacing w:val="-4"/>
          <w:sz w:val="30"/>
          <w:lang w:val="ru-RU"/>
        </w:rPr>
        <w:t>____________ Кокшарова С.В.</w:t>
      </w:r>
    </w:p>
    <w:p w14:paraId="1D4D3775">
      <w:pPr>
        <w:spacing w:before="0"/>
        <w:ind w:right="0"/>
        <w:jc w:val="left"/>
        <w:rPr>
          <w:sz w:val="30"/>
        </w:rPr>
      </w:pPr>
    </w:p>
    <w:p w14:paraId="44F457EE">
      <w:pPr>
        <w:pStyle w:val="7"/>
        <w:rPr>
          <w:sz w:val="30"/>
        </w:rPr>
      </w:pPr>
    </w:p>
    <w:p w14:paraId="39FB8E48">
      <w:pPr>
        <w:pStyle w:val="7"/>
        <w:rPr>
          <w:sz w:val="30"/>
        </w:rPr>
      </w:pPr>
    </w:p>
    <w:p w14:paraId="7C58A669">
      <w:pPr>
        <w:pStyle w:val="7"/>
        <w:spacing w:before="286"/>
        <w:rPr>
          <w:sz w:val="30"/>
        </w:rPr>
      </w:pPr>
    </w:p>
    <w:p w14:paraId="6317E550">
      <w:pPr>
        <w:pStyle w:val="12"/>
      </w:pPr>
      <w:r>
        <w:t>МЕТОДИЧЕСКИЕ</w:t>
      </w:r>
      <w:r>
        <w:rPr>
          <w:spacing w:val="-2"/>
        </w:rPr>
        <w:t xml:space="preserve"> РЕКОМЕНДАЦИИ</w:t>
      </w:r>
    </w:p>
    <w:p w14:paraId="68916347">
      <w:pPr>
        <w:pStyle w:val="7"/>
        <w:spacing w:before="274"/>
        <w:rPr>
          <w:b/>
          <w:sz w:val="44"/>
        </w:rPr>
      </w:pPr>
    </w:p>
    <w:p w14:paraId="1FECDD4D">
      <w:pPr>
        <w:spacing w:before="0" w:line="276" w:lineRule="auto"/>
        <w:ind w:left="2936" w:right="3002" w:firstLine="0"/>
        <w:jc w:val="center"/>
        <w:rPr>
          <w:rFonts w:hint="default"/>
          <w:b/>
          <w:sz w:val="36"/>
          <w:lang w:val="ru-RU"/>
        </w:rPr>
      </w:pPr>
      <w:r>
        <w:rPr>
          <w:b/>
          <w:sz w:val="36"/>
        </w:rPr>
        <w:t>Действия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персонала,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работников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охраны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 xml:space="preserve">обучающихся МБОУ </w:t>
      </w:r>
      <w:r>
        <w:rPr>
          <w:rFonts w:hint="default"/>
          <w:b/>
          <w:sz w:val="36"/>
          <w:lang w:val="ru-RU"/>
        </w:rPr>
        <w:t>«Краснополянская С.Ш.им.Мещерякова И.Е.»</w:t>
      </w:r>
    </w:p>
    <w:p w14:paraId="5826E601">
      <w:pPr>
        <w:spacing w:before="0" w:line="276" w:lineRule="auto"/>
        <w:ind w:left="1082" w:right="1150" w:firstLine="0"/>
        <w:jc w:val="center"/>
        <w:rPr>
          <w:b/>
          <w:sz w:val="36"/>
        </w:rPr>
      </w:pPr>
      <w:r>
        <w:rPr>
          <w:b/>
          <w:sz w:val="36"/>
        </w:rPr>
        <w:t>при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получении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информации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об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угрозе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совершения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(совершении) террористического акта в ходе образовательного процесса</w:t>
      </w:r>
    </w:p>
    <w:p w14:paraId="6FDAD110">
      <w:pPr>
        <w:spacing w:before="0"/>
        <w:ind w:left="2936" w:right="2999" w:firstLine="0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территории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Республики</w:t>
      </w:r>
      <w:r>
        <w:rPr>
          <w:b/>
          <w:spacing w:val="-4"/>
          <w:sz w:val="36"/>
        </w:rPr>
        <w:t xml:space="preserve"> Крым</w:t>
      </w:r>
    </w:p>
    <w:p w14:paraId="09EE6FBB">
      <w:pPr>
        <w:pStyle w:val="7"/>
        <w:rPr>
          <w:b/>
          <w:sz w:val="36"/>
        </w:rPr>
      </w:pPr>
    </w:p>
    <w:p w14:paraId="6A984E4E">
      <w:pPr>
        <w:pStyle w:val="7"/>
        <w:rPr>
          <w:b/>
          <w:sz w:val="36"/>
        </w:rPr>
      </w:pPr>
    </w:p>
    <w:p w14:paraId="76BEFF88">
      <w:pPr>
        <w:pStyle w:val="7"/>
        <w:rPr>
          <w:b/>
          <w:sz w:val="36"/>
        </w:rPr>
      </w:pPr>
    </w:p>
    <w:p w14:paraId="0CAE5256">
      <w:pPr>
        <w:pStyle w:val="7"/>
        <w:rPr>
          <w:b/>
          <w:sz w:val="36"/>
        </w:rPr>
      </w:pPr>
    </w:p>
    <w:p w14:paraId="4BE19E94">
      <w:pPr>
        <w:pStyle w:val="7"/>
        <w:spacing w:before="372"/>
        <w:rPr>
          <w:b/>
          <w:sz w:val="36"/>
        </w:rPr>
      </w:pPr>
    </w:p>
    <w:p w14:paraId="6BF200EC">
      <w:pPr>
        <w:spacing w:before="0"/>
        <w:ind w:left="6587" w:right="6650" w:firstLine="0"/>
        <w:jc w:val="center"/>
        <w:rPr>
          <w:rFonts w:hint="default"/>
          <w:b/>
          <w:sz w:val="28"/>
          <w:lang w:val="ru-RU"/>
        </w:rPr>
      </w:pPr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202</w:t>
      </w:r>
      <w:r>
        <w:rPr>
          <w:rFonts w:hint="default"/>
          <w:b/>
          <w:spacing w:val="-4"/>
          <w:sz w:val="28"/>
          <w:lang w:val="ru-RU"/>
        </w:rPr>
        <w:t>6</w:t>
      </w:r>
      <w:bookmarkStart w:id="9" w:name="_GoBack"/>
      <w:bookmarkEnd w:id="9"/>
    </w:p>
    <w:p w14:paraId="791B5D00">
      <w:pPr>
        <w:spacing w:after="0"/>
        <w:jc w:val="center"/>
        <w:rPr>
          <w:b/>
          <w:sz w:val="28"/>
        </w:rPr>
        <w:sectPr>
          <w:type w:val="continuous"/>
          <w:pgSz w:w="16840" w:h="11910" w:orient="landscape"/>
          <w:pgMar w:top="640" w:right="283" w:bottom="280" w:left="708" w:header="720" w:footer="720" w:gutter="0"/>
          <w:cols w:space="720" w:num="1"/>
        </w:sectPr>
      </w:pPr>
    </w:p>
    <w:sdt>
      <w:sdtPr>
        <w:id w:val="147463077"/>
        <w:docPartObj>
          <w:docPartGallery w:val="Table of Contents"/>
          <w:docPartUnique/>
        </w:docPartObj>
      </w:sdtPr>
      <w:sdtContent>
        <w:p w14:paraId="656DF615">
          <w:pPr>
            <w:pStyle w:val="11"/>
            <w:tabs>
              <w:tab w:val="left" w:leader="dot" w:pos="14673"/>
            </w:tabs>
            <w:spacing w:line="312" w:lineRule="auto"/>
            <w:rPr>
              <w:b w:val="0"/>
            </w:rPr>
          </w:pPr>
          <w:r>
            <w:rPr>
              <w:spacing w:val="-2"/>
            </w:rPr>
            <w:t>СОДЕРЖАНИЕ</w:t>
          </w:r>
          <w:r>
            <w:rPr>
              <w:spacing w:val="80"/>
              <w:w w:val="150"/>
            </w:rPr>
            <w:t xml:space="preserve">                        </w:t>
          </w:r>
          <w:r>
            <w:rPr>
              <w:spacing w:val="-2"/>
            </w:rPr>
            <w:t>ВВЕДЕНИЕ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3</w:t>
          </w:r>
        </w:p>
        <w:p w14:paraId="79A70066">
          <w:pPr>
            <w:pStyle w:val="8"/>
            <w:numPr>
              <w:ilvl w:val="0"/>
              <w:numId w:val="1"/>
            </w:numPr>
            <w:tabs>
              <w:tab w:val="left" w:pos="1406"/>
              <w:tab w:val="left" w:leader="dot" w:pos="14467"/>
            </w:tabs>
            <w:spacing w:before="160" w:after="0" w:line="240" w:lineRule="auto"/>
            <w:ind w:left="1406" w:right="0" w:hanging="36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ПРИМЕНЯЕМЫЕ</w:t>
          </w:r>
          <w:r>
            <w:rPr>
              <w:spacing w:val="-1"/>
            </w:rPr>
            <w:t xml:space="preserve"> </w:t>
          </w:r>
          <w:r>
            <w:t xml:space="preserve">ТЕРМИНЫ И </w:t>
          </w:r>
          <w:r>
            <w:rPr>
              <w:spacing w:val="-2"/>
            </w:rPr>
            <w:t>СОКРАЩЕНИЯ</w:t>
          </w:r>
          <w:r>
            <w:rPr>
              <w:b w:val="0"/>
            </w:rPr>
            <w:tab/>
          </w:r>
          <w:r>
            <w:rPr>
              <w:b w:val="0"/>
            </w:rPr>
            <w:t>4-</w:t>
          </w:r>
          <w:r>
            <w:rPr>
              <w:b w:val="0"/>
              <w:spacing w:val="-10"/>
            </w:rPr>
            <w:t>8</w:t>
          </w:r>
          <w:r>
            <w:rPr>
              <w:b w:val="0"/>
              <w:spacing w:val="-10"/>
            </w:rPr>
            <w:fldChar w:fldCharType="end"/>
          </w:r>
        </w:p>
        <w:p w14:paraId="58371075">
          <w:pPr>
            <w:pStyle w:val="9"/>
            <w:numPr>
              <w:ilvl w:val="0"/>
              <w:numId w:val="1"/>
            </w:numPr>
            <w:tabs>
              <w:tab w:val="left" w:pos="1430"/>
              <w:tab w:val="left" w:leader="dot" w:pos="14327"/>
            </w:tabs>
            <w:spacing w:before="283" w:after="0" w:line="240" w:lineRule="auto"/>
            <w:ind w:left="1430" w:right="0" w:hanging="387"/>
            <w:jc w:val="left"/>
            <w:rPr>
              <w:b w:val="0"/>
              <w:i w:val="0"/>
              <w:sz w:val="28"/>
            </w:rPr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rPr>
              <w:i w:val="0"/>
              <w:sz w:val="28"/>
            </w:rPr>
            <w:t>ОБЩИЕ</w:t>
          </w:r>
          <w:r>
            <w:rPr>
              <w:i w:val="0"/>
              <w:spacing w:val="-2"/>
              <w:sz w:val="28"/>
            </w:rPr>
            <w:t xml:space="preserve"> ПОЛОЖЕНИЯ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z w:val="28"/>
            </w:rPr>
            <w:t>9-</w:t>
          </w:r>
          <w:r>
            <w:rPr>
              <w:b w:val="0"/>
              <w:i w:val="0"/>
              <w:spacing w:val="-5"/>
              <w:sz w:val="28"/>
            </w:rPr>
            <w:t>12</w:t>
          </w:r>
          <w:r>
            <w:rPr>
              <w:b w:val="0"/>
              <w:i w:val="0"/>
              <w:spacing w:val="-5"/>
              <w:sz w:val="28"/>
            </w:rPr>
            <w:fldChar w:fldCharType="end"/>
          </w:r>
        </w:p>
        <w:p w14:paraId="35E0DAF9">
          <w:pPr>
            <w:pStyle w:val="9"/>
            <w:numPr>
              <w:ilvl w:val="0"/>
              <w:numId w:val="1"/>
            </w:numPr>
            <w:tabs>
              <w:tab w:val="left" w:pos="1425"/>
              <w:tab w:val="left" w:leader="dot" w:pos="14187"/>
            </w:tabs>
            <w:spacing w:before="283" w:after="0" w:line="240" w:lineRule="auto"/>
            <w:ind w:left="1425" w:right="0" w:hanging="382"/>
            <w:jc w:val="left"/>
            <w:rPr>
              <w:b w:val="0"/>
              <w:i w:val="0"/>
              <w:sz w:val="28"/>
            </w:rPr>
          </w:pPr>
          <w:r>
            <w:fldChar w:fldCharType="begin"/>
          </w:r>
          <w:r>
            <w:instrText xml:space="preserve"> HYPERLINK \l "_TOC_250002" </w:instrText>
          </w:r>
          <w:r>
            <w:fldChar w:fldCharType="separate"/>
          </w:r>
          <w:r>
            <w:rPr>
              <w:i w:val="0"/>
              <w:sz w:val="28"/>
            </w:rPr>
            <w:t xml:space="preserve">ТИПОВЫЕ </w:t>
          </w:r>
          <w:r>
            <w:rPr>
              <w:i w:val="0"/>
              <w:spacing w:val="-2"/>
              <w:sz w:val="28"/>
            </w:rPr>
            <w:t>АЛГОРИТМЫ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z w:val="28"/>
            </w:rPr>
            <w:t>13-</w:t>
          </w:r>
          <w:r>
            <w:rPr>
              <w:b w:val="0"/>
              <w:i w:val="0"/>
              <w:spacing w:val="-5"/>
              <w:sz w:val="28"/>
            </w:rPr>
            <w:t>31</w:t>
          </w:r>
          <w:r>
            <w:rPr>
              <w:b w:val="0"/>
              <w:i w:val="0"/>
              <w:spacing w:val="-5"/>
              <w:sz w:val="28"/>
            </w:rPr>
            <w:fldChar w:fldCharType="end"/>
          </w:r>
        </w:p>
        <w:p w14:paraId="315E4C49">
          <w:pPr>
            <w:pStyle w:val="10"/>
            <w:numPr>
              <w:ilvl w:val="1"/>
              <w:numId w:val="1"/>
            </w:numPr>
            <w:tabs>
              <w:tab w:val="left" w:pos="1646"/>
              <w:tab w:val="left" w:leader="dot" w:pos="14184"/>
            </w:tabs>
            <w:spacing w:before="283" w:after="0" w:line="240" w:lineRule="auto"/>
            <w:ind w:left="1646" w:right="0" w:hanging="603"/>
            <w:jc w:val="left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Вооруженное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нападение</w:t>
          </w:r>
          <w:r>
            <w:tab/>
          </w:r>
          <w:r>
            <w:t>14-</w:t>
          </w:r>
          <w:r>
            <w:rPr>
              <w:spacing w:val="-5"/>
            </w:rPr>
            <w:t>18</w:t>
          </w:r>
          <w:r>
            <w:rPr>
              <w:spacing w:val="-5"/>
            </w:rPr>
            <w:fldChar w:fldCharType="end"/>
          </w:r>
        </w:p>
        <w:p w14:paraId="44BA2B14">
          <w:pPr>
            <w:pStyle w:val="10"/>
            <w:numPr>
              <w:ilvl w:val="1"/>
              <w:numId w:val="1"/>
            </w:numPr>
            <w:tabs>
              <w:tab w:val="left" w:pos="1646"/>
              <w:tab w:val="left" w:leader="dot" w:pos="14184"/>
            </w:tabs>
            <w:spacing w:before="283" w:after="0" w:line="240" w:lineRule="auto"/>
            <w:ind w:left="1646" w:right="0" w:hanging="603"/>
            <w:jc w:val="left"/>
          </w:pP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t>Размещение</w:t>
          </w:r>
          <w:r>
            <w:rPr>
              <w:spacing w:val="-6"/>
            </w:rPr>
            <w:t xml:space="preserve"> </w:t>
          </w:r>
          <w:r>
            <w:t>взрывного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устройства</w:t>
          </w:r>
          <w:r>
            <w:tab/>
          </w:r>
          <w:r>
            <w:t>19-</w:t>
          </w:r>
          <w:r>
            <w:rPr>
              <w:spacing w:val="-5"/>
            </w:rPr>
            <w:t>22</w:t>
          </w:r>
          <w:r>
            <w:rPr>
              <w:spacing w:val="-5"/>
            </w:rPr>
            <w:fldChar w:fldCharType="end"/>
          </w:r>
        </w:p>
        <w:p w14:paraId="7368309C">
          <w:pPr>
            <w:pStyle w:val="10"/>
            <w:numPr>
              <w:ilvl w:val="1"/>
              <w:numId w:val="1"/>
            </w:numPr>
            <w:tabs>
              <w:tab w:val="left" w:pos="1641"/>
              <w:tab w:val="left" w:leader="dot" w:pos="14184"/>
            </w:tabs>
            <w:spacing w:before="283" w:after="0" w:line="240" w:lineRule="auto"/>
            <w:ind w:left="1641" w:right="0" w:hanging="598"/>
            <w:jc w:val="left"/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При</w:t>
          </w:r>
          <w:r>
            <w:rPr>
              <w:spacing w:val="-5"/>
            </w:rPr>
            <w:t xml:space="preserve"> </w:t>
          </w:r>
          <w:r>
            <w:t>угрозе</w:t>
          </w:r>
          <w:r>
            <w:rPr>
              <w:spacing w:val="-2"/>
            </w:rPr>
            <w:t xml:space="preserve"> </w:t>
          </w:r>
          <w:r>
            <w:t>атаки</w:t>
          </w:r>
          <w:r>
            <w:rPr>
              <w:spacing w:val="-2"/>
            </w:rPr>
            <w:t xml:space="preserve"> </w:t>
          </w:r>
          <w:r>
            <w:t>беспилотного</w:t>
          </w:r>
          <w:r>
            <w:rPr>
              <w:spacing w:val="-2"/>
            </w:rPr>
            <w:t xml:space="preserve"> </w:t>
          </w:r>
          <w:r>
            <w:t>летательного</w:t>
          </w:r>
          <w:r>
            <w:rPr>
              <w:spacing w:val="-2"/>
            </w:rPr>
            <w:t xml:space="preserve"> аппарата</w:t>
          </w:r>
          <w:r>
            <w:tab/>
          </w:r>
          <w:r>
            <w:t>23-</w:t>
          </w:r>
          <w:r>
            <w:rPr>
              <w:spacing w:val="-5"/>
            </w:rPr>
            <w:t>25</w:t>
          </w:r>
          <w:r>
            <w:rPr>
              <w:spacing w:val="-5"/>
            </w:rPr>
            <w:fldChar w:fldCharType="end"/>
          </w:r>
        </w:p>
        <w:p w14:paraId="5DE95E23">
          <w:pPr>
            <w:pStyle w:val="10"/>
            <w:numPr>
              <w:ilvl w:val="1"/>
              <w:numId w:val="1"/>
            </w:numPr>
            <w:tabs>
              <w:tab w:val="left" w:pos="1641"/>
              <w:tab w:val="left" w:leader="dot" w:pos="14185"/>
            </w:tabs>
            <w:spacing w:before="283" w:after="0" w:line="240" w:lineRule="auto"/>
            <w:ind w:left="1641" w:right="0" w:hanging="598"/>
            <w:jc w:val="left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Захват</w:t>
          </w:r>
          <w:r>
            <w:rPr>
              <w:spacing w:val="-2"/>
            </w:rPr>
            <w:t xml:space="preserve"> заложников</w:t>
          </w:r>
          <w:r>
            <w:rPr>
              <w:spacing w:val="-2"/>
            </w:rPr>
            <w:fldChar w:fldCharType="end"/>
          </w:r>
          <w:r>
            <w:tab/>
          </w:r>
          <w:r>
            <w:t>25-</w:t>
          </w:r>
          <w:r>
            <w:rPr>
              <w:spacing w:val="-5"/>
            </w:rPr>
            <w:t>29</w:t>
          </w:r>
        </w:p>
        <w:p w14:paraId="79FAAF36">
          <w:pPr>
            <w:pStyle w:val="10"/>
            <w:numPr>
              <w:ilvl w:val="1"/>
              <w:numId w:val="1"/>
            </w:numPr>
            <w:tabs>
              <w:tab w:val="left" w:pos="1651"/>
              <w:tab w:val="left" w:leader="dot" w:pos="14222"/>
            </w:tabs>
            <w:spacing w:before="160" w:after="0" w:line="451" w:lineRule="auto"/>
            <w:ind w:left="1043" w:right="969" w:firstLine="0"/>
            <w:jc w:val="left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Срабатывание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территории</w:t>
          </w:r>
          <w:r>
            <w:rPr>
              <w:spacing w:val="-2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организации</w:t>
          </w:r>
          <w:r>
            <w:rPr>
              <w:spacing w:val="-2"/>
            </w:rPr>
            <w:t xml:space="preserve"> </w:t>
          </w:r>
          <w:r>
            <w:t>взрывного</w:t>
          </w:r>
          <w:r>
            <w:rPr>
              <w:spacing w:val="-2"/>
            </w:rPr>
            <w:t xml:space="preserve"> </w:t>
          </w:r>
          <w:r>
            <w:t>устройства,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том</w:t>
          </w:r>
          <w:r>
            <w:rPr>
              <w:spacing w:val="-2"/>
            </w:rPr>
            <w:t xml:space="preserve"> </w:t>
          </w:r>
          <w:r>
            <w:t>числе</w:t>
          </w:r>
          <w:r>
            <w:rPr>
              <w:spacing w:val="-2"/>
            </w:rPr>
            <w:t xml:space="preserve"> </w:t>
          </w:r>
          <w:r>
            <w:t>доставленного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беспилотным</w:t>
          </w:r>
          <w:r>
            <w:rPr>
              <w:spacing w:val="-6"/>
            </w:rPr>
            <w:t xml:space="preserve"> </w:t>
          </w:r>
          <w:r>
            <w:t>летательным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аппаратом</w:t>
          </w:r>
          <w:r>
            <w:rPr>
              <w:spacing w:val="-2"/>
            </w:rPr>
            <w:fldChar w:fldCharType="end"/>
          </w:r>
          <w:r>
            <w:tab/>
          </w:r>
          <w:r>
            <w:t>29-</w:t>
          </w:r>
          <w:r>
            <w:rPr>
              <w:spacing w:val="-5"/>
            </w:rPr>
            <w:t>31</w:t>
          </w:r>
        </w:p>
        <w:p w14:paraId="0E611CBB">
          <w:pPr>
            <w:pStyle w:val="9"/>
            <w:tabs>
              <w:tab w:val="left" w:leader="dot" w:pos="14627"/>
            </w:tabs>
            <w:spacing w:before="0" w:line="361" w:lineRule="exact"/>
            <w:ind w:firstLine="0"/>
            <w:rPr>
              <w:b w:val="0"/>
              <w:i w:val="0"/>
              <w:position w:val="-3"/>
              <w:sz w:val="28"/>
            </w:rPr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rPr>
              <w:i w:val="0"/>
              <w:spacing w:val="-2"/>
              <w:sz w:val="28"/>
            </w:rPr>
            <w:t>ЗАКЛЮЧЕНИЕ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5"/>
              <w:position w:val="-3"/>
              <w:sz w:val="28"/>
            </w:rPr>
            <w:t>33</w:t>
          </w:r>
          <w:r>
            <w:rPr>
              <w:b w:val="0"/>
              <w:i w:val="0"/>
              <w:spacing w:val="-5"/>
              <w:position w:val="-3"/>
              <w:sz w:val="28"/>
            </w:rPr>
            <w:fldChar w:fldCharType="end"/>
          </w:r>
        </w:p>
      </w:sdtContent>
    </w:sdt>
    <w:p w14:paraId="3B1A5286">
      <w:pPr>
        <w:pStyle w:val="9"/>
        <w:spacing w:after="0" w:line="361" w:lineRule="exact"/>
        <w:rPr>
          <w:b w:val="0"/>
          <w:i w:val="0"/>
          <w:position w:val="-3"/>
          <w:sz w:val="28"/>
        </w:rPr>
        <w:sectPr>
          <w:headerReference r:id="rId5" w:type="default"/>
          <w:pgSz w:w="16840" w:h="11910" w:orient="landscape"/>
          <w:pgMar w:top="880" w:right="283" w:bottom="280" w:left="708" w:header="660" w:footer="0" w:gutter="0"/>
          <w:pgNumType w:start="2"/>
          <w:cols w:space="720" w:num="1"/>
        </w:sectPr>
      </w:pPr>
    </w:p>
    <w:p w14:paraId="2D304F5C">
      <w:pPr>
        <w:pStyle w:val="7"/>
      </w:pPr>
    </w:p>
    <w:p w14:paraId="1141345E">
      <w:pPr>
        <w:pStyle w:val="7"/>
      </w:pPr>
    </w:p>
    <w:p w14:paraId="00010C15">
      <w:pPr>
        <w:pStyle w:val="7"/>
        <w:spacing w:before="289"/>
      </w:pPr>
    </w:p>
    <w:p w14:paraId="234E9EB3">
      <w:pPr>
        <w:pStyle w:val="2"/>
        <w:ind w:left="2936" w:right="2999"/>
        <w:jc w:val="center"/>
      </w:pPr>
      <w:r>
        <w:rPr>
          <w:spacing w:val="-2"/>
        </w:rPr>
        <w:t>ВВЕДЕНИЕ</w:t>
      </w:r>
    </w:p>
    <w:p w14:paraId="789B7F2C">
      <w:pPr>
        <w:pStyle w:val="7"/>
        <w:spacing w:before="321" w:line="360" w:lineRule="auto"/>
        <w:ind w:left="463" w:right="532" w:firstLine="760"/>
        <w:jc w:val="both"/>
      </w:pPr>
      <w:r>
        <w:t>Методические рекомендации разработаны с целью выработки единых подходов к разработке документов (инструкций, алгоритмов, планов и т.д.) в МБОУ</w:t>
      </w:r>
      <w:r>
        <w:rPr>
          <w:rFonts w:hint="default"/>
          <w:lang w:val="ru-RU"/>
        </w:rPr>
        <w:t xml:space="preserve"> «Краснополянская С.Ш. им.Мещерякова И.Е.</w:t>
      </w:r>
      <w:r>
        <w:t>», определяющих порядок действий при угрозе совершения (совершении) террористического акта на территории школы.</w:t>
      </w:r>
    </w:p>
    <w:p w14:paraId="7B1BA5E6">
      <w:pPr>
        <w:spacing w:before="0" w:line="360" w:lineRule="auto"/>
        <w:ind w:left="463" w:right="530" w:firstLine="760"/>
        <w:jc w:val="both"/>
        <w:rPr>
          <w:b/>
          <w:sz w:val="28"/>
        </w:rPr>
      </w:pPr>
      <w:r>
        <w:rPr>
          <w:sz w:val="28"/>
        </w:rPr>
        <w:t xml:space="preserve">На основе типовых алгоритмов в образовательных организациях, исходя из особенностей каждого объекта, разрабатываются и утверждаются директором </w:t>
      </w:r>
      <w:r>
        <w:rPr>
          <w:b/>
          <w:sz w:val="28"/>
        </w:rPr>
        <w:t>документы, определяющие порядок действий персонала, работников охраны и обучающихся при совершении или угрозе совершения преступлений террористической направленности.</w:t>
      </w:r>
    </w:p>
    <w:p w14:paraId="2930D2D0">
      <w:pPr>
        <w:pStyle w:val="7"/>
        <w:spacing w:before="160" w:line="360" w:lineRule="auto"/>
        <w:ind w:left="463" w:right="533" w:firstLine="760"/>
        <w:jc w:val="both"/>
      </w:pPr>
      <w:r>
        <w:t>Сигналом для немедленных действий по предотвращению преступлений террористической направленности на объекте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угроза</w:t>
      </w:r>
      <w:r>
        <w:rPr>
          <w:spacing w:val="-11"/>
        </w:rPr>
        <w:t xml:space="preserve"> </w:t>
      </w:r>
      <w:r>
        <w:t>вооруженного</w:t>
      </w:r>
      <w:r>
        <w:rPr>
          <w:spacing w:val="-11"/>
        </w:rPr>
        <w:t xml:space="preserve"> </w:t>
      </w:r>
      <w:r>
        <w:t>нападения,</w:t>
      </w:r>
      <w:r>
        <w:rPr>
          <w:spacing w:val="-11"/>
        </w:rPr>
        <w:t xml:space="preserve"> </w:t>
      </w:r>
      <w:r>
        <w:t>захвата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заложники</w:t>
      </w:r>
      <w:r>
        <w:rPr>
          <w:spacing w:val="-11"/>
        </w:rPr>
        <w:t xml:space="preserve"> </w:t>
      </w:r>
      <w:r>
        <w:t>сотрудников</w:t>
      </w:r>
      <w:r>
        <w:rPr>
          <w:spacing w:val="-11"/>
        </w:rPr>
        <w:t xml:space="preserve"> </w:t>
      </w:r>
      <w:r>
        <w:t>и/или учащихся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здании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территории,</w:t>
      </w:r>
      <w:r>
        <w:rPr>
          <w:spacing w:val="-10"/>
        </w:rPr>
        <w:t xml:space="preserve"> </w:t>
      </w:r>
      <w:r>
        <w:t>срабатывания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объекте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взрывного устройства, совершения террористического акта с применением беспилотных летательных аппаратов, поступление по средствам связи информации об угрозе совершения террористического акта на объекте, а также обнаружение персоналом или учащимся подозрительного предмета, который может оказаться взрывным устройством или быть начиненным отравляющими химическими веществами или биологическими агентами.</w:t>
      </w:r>
    </w:p>
    <w:p w14:paraId="0B4A783F">
      <w:pPr>
        <w:pStyle w:val="7"/>
        <w:spacing w:after="0" w:line="360" w:lineRule="auto"/>
        <w:jc w:val="both"/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71849C19">
      <w:pPr>
        <w:pStyle w:val="7"/>
        <w:spacing w:before="39"/>
      </w:pPr>
    </w:p>
    <w:p w14:paraId="1D700202">
      <w:pPr>
        <w:pStyle w:val="2"/>
        <w:numPr>
          <w:ilvl w:val="0"/>
          <w:numId w:val="2"/>
        </w:numPr>
        <w:tabs>
          <w:tab w:val="left" w:pos="5231"/>
        </w:tabs>
        <w:spacing w:before="0" w:after="0" w:line="240" w:lineRule="auto"/>
        <w:ind w:left="5231" w:right="0" w:hanging="341"/>
        <w:jc w:val="left"/>
      </w:pPr>
      <w:bookmarkStart w:id="0" w:name="_bookmark0"/>
      <w:bookmarkEnd w:id="0"/>
      <w:r>
        <w:t>ПРИМЕНЯЕМЫЕ</w:t>
      </w:r>
      <w:r>
        <w:rPr>
          <w:spacing w:val="-1"/>
        </w:rPr>
        <w:t xml:space="preserve"> </w:t>
      </w:r>
      <w:r>
        <w:t xml:space="preserve">ТЕРМИНЫ И </w:t>
      </w:r>
      <w:r>
        <w:rPr>
          <w:spacing w:val="-2"/>
        </w:rPr>
        <w:t>СОКРАЩЕНИЯ</w:t>
      </w:r>
    </w:p>
    <w:p w14:paraId="63AF880F">
      <w:pPr>
        <w:pStyle w:val="7"/>
        <w:spacing w:before="300" w:line="352" w:lineRule="auto"/>
        <w:ind w:left="411" w:right="545" w:firstLine="780"/>
        <w:jc w:val="both"/>
      </w:pPr>
      <w:r>
        <w:rPr>
          <w:b/>
        </w:rPr>
        <w:t xml:space="preserve">Терроризм - </w:t>
      </w:r>
      <w:r>
        <w:t>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14:paraId="0C082E11">
      <w:pPr>
        <w:pStyle w:val="4"/>
        <w:ind w:left="1171"/>
      </w:pPr>
      <w:r>
        <w:t>Виды</w:t>
      </w:r>
      <w:r>
        <w:rPr>
          <w:spacing w:val="-2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1"/>
        </w:rPr>
        <w:t xml:space="preserve"> </w:t>
      </w:r>
      <w:r>
        <w:rPr>
          <w:spacing w:val="-2"/>
        </w:rPr>
        <w:t>участников:</w:t>
      </w:r>
    </w:p>
    <w:p w14:paraId="6C2E504E">
      <w:pPr>
        <w:pStyle w:val="14"/>
        <w:numPr>
          <w:ilvl w:val="0"/>
          <w:numId w:val="3"/>
        </w:numPr>
        <w:tabs>
          <w:tab w:val="left" w:pos="1419"/>
        </w:tabs>
        <w:spacing w:before="151" w:after="0" w:line="240" w:lineRule="auto"/>
        <w:ind w:left="1419" w:right="0" w:hanging="249"/>
        <w:jc w:val="both"/>
        <w:rPr>
          <w:b/>
          <w:i/>
          <w:sz w:val="28"/>
        </w:rPr>
      </w:pPr>
      <w:r>
        <w:rPr>
          <w:b/>
          <w:i/>
          <w:sz w:val="28"/>
        </w:rPr>
        <w:t>одиночный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терроризм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характеризуется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участием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террористической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человека;</w:t>
      </w:r>
    </w:p>
    <w:p w14:paraId="672A4B50">
      <w:pPr>
        <w:pStyle w:val="14"/>
        <w:numPr>
          <w:ilvl w:val="0"/>
          <w:numId w:val="3"/>
        </w:numPr>
        <w:tabs>
          <w:tab w:val="left" w:pos="1414"/>
        </w:tabs>
        <w:spacing w:before="152" w:after="0" w:line="352" w:lineRule="auto"/>
        <w:ind w:left="411" w:right="538" w:firstLine="780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коллективный терроризм - </w:t>
      </w:r>
      <w:r>
        <w:rPr>
          <w:i/>
          <w:sz w:val="28"/>
        </w:rPr>
        <w:t xml:space="preserve">представляет собой деятельность </w:t>
      </w:r>
      <w:r>
        <w:rPr>
          <w:b/>
          <w:i/>
          <w:sz w:val="28"/>
        </w:rPr>
        <w:t xml:space="preserve">групп лиц, </w:t>
      </w:r>
      <w:r>
        <w:rPr>
          <w:i/>
          <w:sz w:val="28"/>
        </w:rPr>
        <w:t xml:space="preserve">вовлеченных </w:t>
      </w:r>
      <w:r>
        <w:rPr>
          <w:b/>
          <w:i/>
          <w:sz w:val="28"/>
        </w:rPr>
        <w:t xml:space="preserve">в </w:t>
      </w:r>
      <w:r>
        <w:rPr>
          <w:i/>
          <w:sz w:val="28"/>
        </w:rPr>
        <w:t>террористическую деятельность (диверсионной группы).</w:t>
      </w:r>
    </w:p>
    <w:p w14:paraId="3DD13100">
      <w:pPr>
        <w:spacing w:before="0" w:line="352" w:lineRule="auto"/>
        <w:ind w:left="410" w:right="542" w:firstLine="780"/>
        <w:jc w:val="both"/>
        <w:rPr>
          <w:i/>
          <w:sz w:val="28"/>
        </w:rPr>
      </w:pPr>
      <w:r>
        <w:rPr>
          <w:b/>
          <w:i/>
          <w:sz w:val="28"/>
        </w:rPr>
        <w:t xml:space="preserve">Правовые последствия: За </w:t>
      </w:r>
      <w:r>
        <w:rPr>
          <w:i/>
          <w:sz w:val="28"/>
        </w:rPr>
        <w:t xml:space="preserve">участие </w:t>
      </w:r>
      <w:r>
        <w:rPr>
          <w:b/>
          <w:i/>
          <w:sz w:val="28"/>
        </w:rPr>
        <w:t xml:space="preserve">в </w:t>
      </w:r>
      <w:r>
        <w:rPr>
          <w:i/>
          <w:sz w:val="28"/>
        </w:rPr>
        <w:t>террористической деятельности, независимо от формы (одиночная или групповая), предусмотрена уголовная ответственность:</w:t>
      </w:r>
    </w:p>
    <w:p w14:paraId="0100DD58">
      <w:pPr>
        <w:spacing w:before="1" w:line="360" w:lineRule="auto"/>
        <w:ind w:left="1830" w:right="818" w:firstLine="20"/>
        <w:jc w:val="both"/>
        <w:rPr>
          <w:i/>
          <w:sz w:val="28"/>
        </w:rPr>
      </w:pPr>
      <w:r>
        <w:rPr>
          <w:i/>
          <w:sz w:val="28"/>
        </w:rPr>
        <w:t>Лишение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свободы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Пожизненное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заключение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особо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тяжких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случаях)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Штрафы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 миллиона рублей для организаторов Включение в реестр террористов и экстремистов</w:t>
      </w:r>
    </w:p>
    <w:p w14:paraId="461BBF39">
      <w:pPr>
        <w:pStyle w:val="7"/>
        <w:spacing w:line="360" w:lineRule="auto"/>
        <w:ind w:left="411" w:right="542" w:firstLine="780"/>
        <w:jc w:val="both"/>
      </w:pPr>
      <w:r>
        <w:rPr>
          <w:b/>
        </w:rPr>
        <w:t xml:space="preserve">Террористический акт (ТА) - </w:t>
      </w:r>
      <w:r>
        <w:t>совершение взрыва, поджога или иных действий, устрашающих население и создающих</w:t>
      </w:r>
      <w:r>
        <w:rPr>
          <w:spacing w:val="-6"/>
        </w:rPr>
        <w:t xml:space="preserve"> </w:t>
      </w:r>
      <w:r>
        <w:t>опасность</w:t>
      </w:r>
      <w:r>
        <w:rPr>
          <w:spacing w:val="-6"/>
        </w:rPr>
        <w:t xml:space="preserve"> </w:t>
      </w:r>
      <w:r>
        <w:t>гибели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причинения</w:t>
      </w:r>
      <w:r>
        <w:rPr>
          <w:spacing w:val="-6"/>
        </w:rPr>
        <w:t xml:space="preserve"> </w:t>
      </w:r>
      <w:r>
        <w:t>значительного</w:t>
      </w:r>
      <w:r>
        <w:rPr>
          <w:spacing w:val="-6"/>
        </w:rPr>
        <w:t xml:space="preserve"> </w:t>
      </w:r>
      <w:r>
        <w:t>имущественного</w:t>
      </w:r>
      <w:r>
        <w:rPr>
          <w:spacing w:val="-6"/>
        </w:rPr>
        <w:t xml:space="preserve"> </w:t>
      </w:r>
      <w:r>
        <w:t>ущерба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наступления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целях.</w:t>
      </w:r>
    </w:p>
    <w:p w14:paraId="0AA4FD1E">
      <w:pPr>
        <w:pStyle w:val="7"/>
        <w:spacing w:line="352" w:lineRule="auto"/>
        <w:ind w:left="411" w:right="540" w:firstLine="780"/>
        <w:jc w:val="both"/>
      </w:pPr>
      <w:r>
        <w:rPr>
          <w:b/>
        </w:rPr>
        <w:t>Преступления</w:t>
      </w:r>
      <w:r>
        <w:rPr>
          <w:b/>
          <w:spacing w:val="-12"/>
        </w:rPr>
        <w:t xml:space="preserve"> </w:t>
      </w:r>
      <w:r>
        <w:rPr>
          <w:b/>
        </w:rPr>
        <w:t>террористической</w:t>
      </w:r>
      <w:r>
        <w:rPr>
          <w:b/>
          <w:spacing w:val="-12"/>
        </w:rPr>
        <w:t xml:space="preserve"> </w:t>
      </w:r>
      <w:r>
        <w:rPr>
          <w:b/>
        </w:rPr>
        <w:t>направленности</w:t>
      </w:r>
      <w:r>
        <w:rPr>
          <w:b/>
          <w:spacing w:val="-12"/>
        </w:rPr>
        <w:t xml:space="preserve"> </w:t>
      </w:r>
      <w:r>
        <w:rPr>
          <w:b/>
        </w:rPr>
        <w:t>(ПТН)</w:t>
      </w:r>
      <w:r>
        <w:rPr>
          <w:b/>
          <w:spacing w:val="-12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публично</w:t>
      </w:r>
      <w:r>
        <w:rPr>
          <w:spacing w:val="-12"/>
        </w:rPr>
        <w:t xml:space="preserve"> </w:t>
      </w:r>
      <w:r>
        <w:t>совершаемые</w:t>
      </w:r>
      <w:r>
        <w:rPr>
          <w:spacing w:val="-12"/>
        </w:rPr>
        <w:t xml:space="preserve"> </w:t>
      </w:r>
      <w:r>
        <w:t>обще</w:t>
      </w:r>
      <w:r>
        <w:rPr>
          <w:spacing w:val="-12"/>
        </w:rPr>
        <w:t xml:space="preserve"> </w:t>
      </w:r>
      <w:r>
        <w:t>опасные</w:t>
      </w:r>
      <w:r>
        <w:rPr>
          <w:spacing w:val="-12"/>
        </w:rPr>
        <w:t xml:space="preserve"> </w:t>
      </w:r>
      <w:r>
        <w:t>умышленные действия или угрозы таковыми, направленные на устрашение населения или социальных групп в целях прямого или косвенного воздействия на принятие какого-либо решения или отказ от него в интересах террористов.</w:t>
      </w:r>
    </w:p>
    <w:p w14:paraId="7AAB045A">
      <w:pPr>
        <w:pStyle w:val="7"/>
        <w:spacing w:after="0" w:line="352" w:lineRule="auto"/>
        <w:jc w:val="both"/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0B78A55F">
      <w:pPr>
        <w:pStyle w:val="7"/>
        <w:spacing w:before="39"/>
      </w:pPr>
    </w:p>
    <w:p w14:paraId="66086CF8">
      <w:pPr>
        <w:spacing w:before="0" w:line="360" w:lineRule="auto"/>
        <w:ind w:left="410" w:right="538" w:firstLine="780"/>
        <w:jc w:val="both"/>
        <w:rPr>
          <w:sz w:val="28"/>
        </w:rPr>
      </w:pPr>
      <w:r>
        <w:rPr>
          <w:b/>
          <w:sz w:val="28"/>
        </w:rPr>
        <w:t>Современные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беспилотные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беспилотные</w:t>
      </w:r>
      <w:r>
        <w:rPr>
          <w:spacing w:val="-8"/>
          <w:sz w:val="28"/>
        </w:rPr>
        <w:t xml:space="preserve"> </w:t>
      </w:r>
      <w:r>
        <w:rPr>
          <w:sz w:val="28"/>
        </w:rPr>
        <w:t>летательные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(БПЛА)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беспилотные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воздушные суда </w:t>
      </w:r>
      <w:r>
        <w:rPr>
          <w:b/>
          <w:sz w:val="28"/>
        </w:rPr>
        <w:t xml:space="preserve">(БВС) </w:t>
      </w:r>
      <w:r>
        <w:rPr>
          <w:sz w:val="28"/>
        </w:rPr>
        <w:t xml:space="preserve">и безэкипажные катера </w:t>
      </w:r>
      <w:r>
        <w:rPr>
          <w:b/>
          <w:sz w:val="28"/>
        </w:rPr>
        <w:t xml:space="preserve">(БЭК), </w:t>
      </w:r>
      <w:r>
        <w:rPr>
          <w:sz w:val="28"/>
        </w:rPr>
        <w:t xml:space="preserve">аппараты без экипажа на борту, полностью автоматические либо управляемые </w:t>
      </w:r>
      <w:r>
        <w:rPr>
          <w:spacing w:val="-2"/>
          <w:sz w:val="28"/>
        </w:rPr>
        <w:t>дистанционно.</w:t>
      </w:r>
    </w:p>
    <w:p w14:paraId="73B19010">
      <w:pPr>
        <w:spacing w:before="0"/>
        <w:ind w:left="1190" w:right="0" w:firstLine="0"/>
        <w:jc w:val="left"/>
        <w:rPr>
          <w:i/>
          <w:sz w:val="28"/>
        </w:rPr>
      </w:pPr>
      <w:r>
        <w:rPr>
          <w:i/>
          <w:spacing w:val="-2"/>
          <w:sz w:val="28"/>
          <w:u w:val="single"/>
        </w:rPr>
        <w:t>Справочно:</w:t>
      </w:r>
    </w:p>
    <w:p w14:paraId="559C8B69">
      <w:pPr>
        <w:spacing w:before="0"/>
        <w:ind w:left="410" w:right="544" w:firstLine="780"/>
        <w:jc w:val="both"/>
        <w:rPr>
          <w:i/>
          <w:sz w:val="28"/>
        </w:rPr>
      </w:pPr>
      <w:r>
        <w:rPr>
          <w:i/>
          <w:sz w:val="28"/>
        </w:rPr>
        <w:t>БПЛА, БВС - разведывательные (осуществляют сбор информации о расположении объектов, наблюдение за критически важными точками, фото- и видеофиксация) и ударные (осуществляют прямое нападение с целью поражения целей, сброс боеприпасов на цель, доставка взрывчатых веществ).</w:t>
      </w:r>
    </w:p>
    <w:p w14:paraId="35ED86A8">
      <w:pPr>
        <w:spacing w:before="0"/>
        <w:ind w:left="410" w:right="547" w:firstLine="780"/>
        <w:jc w:val="both"/>
        <w:rPr>
          <w:i/>
          <w:sz w:val="28"/>
        </w:rPr>
      </w:pPr>
      <w:r>
        <w:rPr>
          <w:i/>
          <w:sz w:val="28"/>
        </w:rPr>
        <w:t>БВС классифицируются по назначению, размерам, массе, дальности полета (радиусу действия), принципу полета,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 ипу управления.</w:t>
      </w:r>
    </w:p>
    <w:p w14:paraId="1770077D">
      <w:pPr>
        <w:spacing w:before="0"/>
        <w:ind w:left="410" w:right="545" w:firstLine="780"/>
        <w:jc w:val="both"/>
        <w:rPr>
          <w:i/>
          <w:sz w:val="28"/>
        </w:rPr>
      </w:pPr>
      <w:r>
        <w:rPr>
          <w:i/>
          <w:sz w:val="28"/>
        </w:rPr>
        <w:t>БЭК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решаемых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подразделяются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ударные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нанесения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ударов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надводным,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наземным и воздушным целям), патрульные (для обеспечения контроля в территориальных водах, экономических зонах), разведывательные (для проведения технической разведки) и вспомогательные (для решения широкого спектра задач на </w:t>
      </w:r>
      <w:r>
        <w:rPr>
          <w:i/>
          <w:spacing w:val="-2"/>
          <w:sz w:val="28"/>
        </w:rPr>
        <w:t>воде).</w:t>
      </w:r>
    </w:p>
    <w:p w14:paraId="6F4C54F5">
      <w:pPr>
        <w:pStyle w:val="7"/>
        <w:spacing w:before="298"/>
        <w:rPr>
          <w:i/>
        </w:rPr>
      </w:pPr>
    </w:p>
    <w:p w14:paraId="75B5808C">
      <w:pPr>
        <w:spacing w:before="0"/>
        <w:ind w:left="1150" w:right="0" w:firstLine="0"/>
        <w:jc w:val="left"/>
        <w:rPr>
          <w:sz w:val="28"/>
        </w:rPr>
      </w:pPr>
      <w:r>
        <w:rPr>
          <w:b/>
          <w:sz w:val="28"/>
        </w:rPr>
        <w:t>Террористические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(ТУ)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идей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обществе.</w:t>
      </w:r>
    </w:p>
    <w:p w14:paraId="38FFB613">
      <w:pPr>
        <w:pStyle w:val="7"/>
        <w:spacing w:before="311"/>
      </w:pPr>
    </w:p>
    <w:p w14:paraId="7689BB2A">
      <w:pPr>
        <w:pStyle w:val="7"/>
        <w:spacing w:before="1" w:line="360" w:lineRule="auto"/>
        <w:ind w:left="410" w:right="544" w:firstLine="780"/>
        <w:jc w:val="both"/>
      </w:pPr>
      <w:r>
        <w:t xml:space="preserve">К </w:t>
      </w:r>
      <w:r>
        <w:rPr>
          <w:b/>
        </w:rPr>
        <w:t xml:space="preserve">основным </w:t>
      </w:r>
      <w:r>
        <w:t>видам террористических угроз относятся (осуществляются как одиночными террористами, так и диверсионными группами):</w:t>
      </w:r>
    </w:p>
    <w:p w14:paraId="15A5E563">
      <w:pPr>
        <w:pStyle w:val="14"/>
        <w:numPr>
          <w:ilvl w:val="0"/>
          <w:numId w:val="3"/>
        </w:numPr>
        <w:tabs>
          <w:tab w:val="left" w:pos="1415"/>
        </w:tabs>
        <w:spacing w:before="0" w:after="0" w:line="240" w:lineRule="auto"/>
        <w:ind w:left="1415" w:right="0" w:hanging="265"/>
        <w:jc w:val="left"/>
        <w:rPr>
          <w:sz w:val="28"/>
        </w:rPr>
      </w:pPr>
      <w:r>
        <w:rPr>
          <w:sz w:val="28"/>
        </w:rPr>
        <w:t>нападение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(захват,</w:t>
      </w:r>
      <w:r>
        <w:rPr>
          <w:spacing w:val="-3"/>
          <w:sz w:val="28"/>
        </w:rPr>
        <w:t xml:space="preserve"> </w:t>
      </w:r>
      <w:r>
        <w:rPr>
          <w:sz w:val="28"/>
        </w:rPr>
        <w:t>подрыв,</w:t>
      </w:r>
      <w:r>
        <w:rPr>
          <w:spacing w:val="-2"/>
          <w:sz w:val="28"/>
        </w:rPr>
        <w:t xml:space="preserve"> </w:t>
      </w:r>
      <w:r>
        <w:rPr>
          <w:sz w:val="28"/>
        </w:rPr>
        <w:t>обстрел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д.);</w:t>
      </w:r>
    </w:p>
    <w:p w14:paraId="30858A8A">
      <w:pPr>
        <w:pStyle w:val="14"/>
        <w:numPr>
          <w:ilvl w:val="0"/>
          <w:numId w:val="3"/>
        </w:numPr>
        <w:tabs>
          <w:tab w:val="left" w:pos="1410"/>
        </w:tabs>
        <w:spacing w:before="161" w:after="0" w:line="240" w:lineRule="auto"/>
        <w:ind w:left="1410" w:right="0" w:hanging="260"/>
        <w:jc w:val="left"/>
        <w:rPr>
          <w:sz w:val="28"/>
        </w:rPr>
      </w:pPr>
      <w:r>
        <w:rPr>
          <w:sz w:val="28"/>
        </w:rPr>
        <w:t>взрывы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(метро,</w:t>
      </w:r>
      <w:r>
        <w:rPr>
          <w:spacing w:val="-3"/>
          <w:sz w:val="28"/>
        </w:rPr>
        <w:t xml:space="preserve"> </w:t>
      </w:r>
      <w:r>
        <w:rPr>
          <w:sz w:val="28"/>
        </w:rPr>
        <w:t>вокзалы,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жилые</w:t>
      </w:r>
      <w:r>
        <w:rPr>
          <w:spacing w:val="-2"/>
          <w:sz w:val="28"/>
        </w:rPr>
        <w:t xml:space="preserve"> кварталы);</w:t>
      </w:r>
    </w:p>
    <w:p w14:paraId="43886AA3">
      <w:pPr>
        <w:pStyle w:val="7"/>
        <w:spacing w:before="78"/>
      </w:pPr>
    </w:p>
    <w:p w14:paraId="2FEC0647">
      <w:pPr>
        <w:pStyle w:val="14"/>
        <w:numPr>
          <w:ilvl w:val="0"/>
          <w:numId w:val="3"/>
        </w:numPr>
        <w:tabs>
          <w:tab w:val="left" w:pos="1435"/>
        </w:tabs>
        <w:spacing w:before="1" w:after="0" w:line="240" w:lineRule="auto"/>
        <w:ind w:left="1435" w:right="0" w:hanging="285"/>
        <w:jc w:val="left"/>
        <w:rPr>
          <w:sz w:val="28"/>
        </w:rPr>
      </w:pPr>
      <w:r>
        <w:rPr>
          <w:sz w:val="28"/>
        </w:rPr>
        <w:t>похищение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захват</w:t>
      </w:r>
      <w:r>
        <w:rPr>
          <w:spacing w:val="-3"/>
          <w:sz w:val="28"/>
        </w:rPr>
        <w:t xml:space="preserve"> </w:t>
      </w:r>
      <w:r>
        <w:rPr>
          <w:sz w:val="28"/>
        </w:rPr>
        <w:t>заложников;</w:t>
      </w:r>
      <w:r>
        <w:rPr>
          <w:spacing w:val="-4"/>
          <w:sz w:val="28"/>
        </w:rPr>
        <w:t xml:space="preserve"> </w:t>
      </w:r>
      <w:r>
        <w:rPr>
          <w:sz w:val="28"/>
        </w:rPr>
        <w:t>захват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воздушных</w:t>
      </w:r>
      <w:r>
        <w:rPr>
          <w:spacing w:val="-3"/>
          <w:sz w:val="28"/>
        </w:rPr>
        <w:t xml:space="preserve"> </w:t>
      </w:r>
      <w:r>
        <w:rPr>
          <w:sz w:val="28"/>
        </w:rPr>
        <w:t>судов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пассажирских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14:paraId="42D14EE4">
      <w:pPr>
        <w:pStyle w:val="14"/>
        <w:numPr>
          <w:ilvl w:val="0"/>
          <w:numId w:val="3"/>
        </w:numPr>
        <w:tabs>
          <w:tab w:val="left" w:pos="1426"/>
        </w:tabs>
        <w:spacing w:before="147" w:after="0" w:line="240" w:lineRule="auto"/>
        <w:ind w:left="1426" w:right="0" w:hanging="276"/>
        <w:jc w:val="left"/>
        <w:rPr>
          <w:sz w:val="28"/>
        </w:rPr>
      </w:pPr>
      <w:r>
        <w:rPr>
          <w:sz w:val="28"/>
        </w:rPr>
        <w:t>разрушение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населения;</w:t>
      </w:r>
    </w:p>
    <w:p w14:paraId="4C265665">
      <w:pPr>
        <w:pStyle w:val="14"/>
        <w:numPr>
          <w:ilvl w:val="0"/>
          <w:numId w:val="3"/>
        </w:numPr>
        <w:tabs>
          <w:tab w:val="left" w:pos="1431"/>
        </w:tabs>
        <w:spacing w:before="148" w:after="0" w:line="240" w:lineRule="auto"/>
        <w:ind w:left="1431" w:right="0" w:hanging="281"/>
        <w:jc w:val="left"/>
        <w:rPr>
          <w:sz w:val="28"/>
        </w:rPr>
      </w:pPr>
      <w:r>
        <w:rPr>
          <w:sz w:val="28"/>
        </w:rPr>
        <w:t>закладка</w:t>
      </w:r>
      <w:r>
        <w:rPr>
          <w:spacing w:val="-4"/>
          <w:sz w:val="28"/>
        </w:rPr>
        <w:t xml:space="preserve"> </w:t>
      </w:r>
      <w:r>
        <w:rPr>
          <w:sz w:val="28"/>
        </w:rPr>
        <w:t>взрывных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устройств;</w:t>
      </w:r>
    </w:p>
    <w:p w14:paraId="0D2F1106">
      <w:pPr>
        <w:pStyle w:val="14"/>
        <w:spacing w:after="0" w:line="240" w:lineRule="auto"/>
        <w:jc w:val="left"/>
        <w:rPr>
          <w:sz w:val="28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3A45E8C2">
      <w:pPr>
        <w:pStyle w:val="7"/>
        <w:spacing w:before="39"/>
      </w:pPr>
    </w:p>
    <w:p w14:paraId="1CF872F6">
      <w:pPr>
        <w:pStyle w:val="14"/>
        <w:numPr>
          <w:ilvl w:val="0"/>
          <w:numId w:val="3"/>
        </w:numPr>
        <w:tabs>
          <w:tab w:val="left" w:pos="1425"/>
        </w:tabs>
        <w:spacing w:before="0" w:after="0" w:line="350" w:lineRule="auto"/>
        <w:ind w:left="410" w:right="1406" w:firstLine="760"/>
        <w:jc w:val="left"/>
        <w:rPr>
          <w:sz w:val="28"/>
        </w:rPr>
      </w:pPr>
      <w:r>
        <w:rPr>
          <w:sz w:val="28"/>
        </w:rPr>
        <w:t>вывод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строя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авиационным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железнодорожным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линий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электроснабжения, средств связи, компьютерной техники и других электронных приборов (электромагнитный терроризм);</w:t>
      </w:r>
    </w:p>
    <w:p w14:paraId="7C5C00B7">
      <w:pPr>
        <w:pStyle w:val="14"/>
        <w:numPr>
          <w:ilvl w:val="0"/>
          <w:numId w:val="3"/>
        </w:numPr>
        <w:tabs>
          <w:tab w:val="left" w:pos="1421"/>
        </w:tabs>
        <w:spacing w:before="0" w:after="0" w:line="321" w:lineRule="exact"/>
        <w:ind w:left="1421" w:right="0" w:hanging="271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людей;</w:t>
      </w:r>
    </w:p>
    <w:p w14:paraId="408F267A">
      <w:pPr>
        <w:pStyle w:val="14"/>
        <w:numPr>
          <w:ilvl w:val="0"/>
          <w:numId w:val="3"/>
        </w:numPr>
        <w:tabs>
          <w:tab w:val="left" w:pos="1431"/>
        </w:tabs>
        <w:spacing w:before="147" w:after="0" w:line="240" w:lineRule="auto"/>
        <w:ind w:left="1431" w:right="0" w:hanging="281"/>
        <w:jc w:val="left"/>
        <w:rPr>
          <w:sz w:val="28"/>
        </w:rPr>
      </w:pPr>
      <w:r>
        <w:rPr>
          <w:sz w:val="28"/>
        </w:rPr>
        <w:t>проникновение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сети;</w:t>
      </w:r>
    </w:p>
    <w:p w14:paraId="5B856425">
      <w:pPr>
        <w:pStyle w:val="14"/>
        <w:numPr>
          <w:ilvl w:val="0"/>
          <w:numId w:val="3"/>
        </w:numPr>
        <w:tabs>
          <w:tab w:val="left" w:pos="1425"/>
        </w:tabs>
        <w:spacing w:before="148" w:after="0" w:line="350" w:lineRule="auto"/>
        <w:ind w:left="410" w:right="545" w:firstLine="760"/>
        <w:jc w:val="left"/>
        <w:rPr>
          <w:sz w:val="28"/>
        </w:rPr>
      </w:pPr>
      <w:r>
        <w:rPr>
          <w:sz w:val="28"/>
        </w:rPr>
        <w:t>внедрение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печать,</w:t>
      </w:r>
      <w:r>
        <w:rPr>
          <w:spacing w:val="40"/>
          <w:sz w:val="28"/>
        </w:rPr>
        <w:t xml:space="preserve"> </w:t>
      </w:r>
      <w:r>
        <w:rPr>
          <w:sz w:val="28"/>
        </w:rPr>
        <w:t>радио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телевидение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искаженное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мнение, беспорядки в обществе;</w:t>
      </w:r>
    </w:p>
    <w:p w14:paraId="1FC1C990">
      <w:pPr>
        <w:pStyle w:val="14"/>
        <w:numPr>
          <w:ilvl w:val="0"/>
          <w:numId w:val="3"/>
        </w:numPr>
        <w:tabs>
          <w:tab w:val="left" w:pos="1421"/>
        </w:tabs>
        <w:spacing w:before="0" w:after="0" w:line="321" w:lineRule="exact"/>
        <w:ind w:left="1421" w:right="0" w:hanging="271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2"/>
          <w:sz w:val="28"/>
        </w:rPr>
        <w:t xml:space="preserve"> людей;</w:t>
      </w:r>
    </w:p>
    <w:p w14:paraId="76BE0B69">
      <w:pPr>
        <w:pStyle w:val="14"/>
        <w:numPr>
          <w:ilvl w:val="0"/>
          <w:numId w:val="3"/>
        </w:numPr>
        <w:tabs>
          <w:tab w:val="left" w:pos="1426"/>
        </w:tabs>
        <w:spacing w:before="147" w:after="0" w:line="240" w:lineRule="auto"/>
        <w:ind w:left="1426" w:right="0" w:hanging="276"/>
        <w:jc w:val="left"/>
        <w:rPr>
          <w:sz w:val="28"/>
        </w:rPr>
      </w:pPr>
      <w:r>
        <w:rPr>
          <w:sz w:val="28"/>
        </w:rPr>
        <w:t>отравление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(заражение)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14:paraId="00E06F49">
      <w:pPr>
        <w:pStyle w:val="14"/>
        <w:numPr>
          <w:ilvl w:val="0"/>
          <w:numId w:val="3"/>
        </w:numPr>
        <w:tabs>
          <w:tab w:val="left" w:pos="1421"/>
        </w:tabs>
        <w:spacing w:before="148" w:after="0" w:line="240" w:lineRule="auto"/>
        <w:ind w:left="1421" w:right="0" w:hanging="271"/>
        <w:jc w:val="left"/>
        <w:rPr>
          <w:sz w:val="28"/>
        </w:rPr>
      </w:pPr>
      <w:r>
        <w:rPr>
          <w:sz w:val="28"/>
        </w:rPr>
        <w:t>искусственное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возбудителей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болезней.</w:t>
      </w:r>
    </w:p>
    <w:p w14:paraId="00B90532">
      <w:pPr>
        <w:pStyle w:val="7"/>
        <w:spacing w:before="305"/>
      </w:pPr>
    </w:p>
    <w:p w14:paraId="1EEFBF64">
      <w:pPr>
        <w:pStyle w:val="7"/>
        <w:spacing w:before="1" w:line="348" w:lineRule="auto"/>
        <w:ind w:left="410" w:firstLine="760"/>
      </w:pPr>
      <w:r>
        <w:t>К</w:t>
      </w:r>
      <w:r>
        <w:rPr>
          <w:spacing w:val="80"/>
          <w:w w:val="150"/>
        </w:rPr>
        <w:t xml:space="preserve"> </w:t>
      </w:r>
      <w:r>
        <w:rPr>
          <w:b/>
        </w:rPr>
        <w:t>новым</w:t>
      </w:r>
      <w:r>
        <w:rPr>
          <w:b/>
          <w:spacing w:val="80"/>
          <w:w w:val="150"/>
        </w:rPr>
        <w:t xml:space="preserve"> </w:t>
      </w:r>
      <w:r>
        <w:t>видам</w:t>
      </w:r>
      <w:r>
        <w:rPr>
          <w:spacing w:val="80"/>
          <w:w w:val="150"/>
        </w:rPr>
        <w:t xml:space="preserve"> </w:t>
      </w:r>
      <w:r>
        <w:t>террористических</w:t>
      </w:r>
      <w:r>
        <w:rPr>
          <w:spacing w:val="80"/>
          <w:w w:val="150"/>
        </w:rPr>
        <w:t xml:space="preserve"> </w:t>
      </w:r>
      <w:r>
        <w:t>угроз</w:t>
      </w:r>
      <w:r>
        <w:rPr>
          <w:spacing w:val="80"/>
          <w:w w:val="150"/>
        </w:rPr>
        <w:t xml:space="preserve"> </w:t>
      </w:r>
      <w:r>
        <w:t>относятся</w:t>
      </w:r>
      <w:r>
        <w:rPr>
          <w:spacing w:val="80"/>
          <w:w w:val="150"/>
        </w:rPr>
        <w:t xml:space="preserve"> </w:t>
      </w:r>
      <w:r>
        <w:t>(осуществляются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одиночными</w:t>
      </w:r>
      <w:r>
        <w:rPr>
          <w:spacing w:val="80"/>
          <w:w w:val="150"/>
        </w:rPr>
        <w:t xml:space="preserve"> </w:t>
      </w:r>
      <w:r>
        <w:t>террористами,</w:t>
      </w:r>
      <w:r>
        <w:rPr>
          <w:spacing w:val="80"/>
          <w:w w:val="150"/>
        </w:rPr>
        <w:t xml:space="preserve"> </w:t>
      </w:r>
      <w:r>
        <w:t>так</w:t>
      </w:r>
      <w:r>
        <w:rPr>
          <w:spacing w:val="80"/>
          <w:w w:val="150"/>
        </w:rPr>
        <w:t xml:space="preserve"> </w:t>
      </w:r>
      <w:r>
        <w:t>и диверсионными группами):</w:t>
      </w:r>
    </w:p>
    <w:p w14:paraId="3231F487">
      <w:pPr>
        <w:pStyle w:val="14"/>
        <w:numPr>
          <w:ilvl w:val="0"/>
          <w:numId w:val="3"/>
        </w:numPr>
        <w:tabs>
          <w:tab w:val="left" w:pos="1426"/>
        </w:tabs>
        <w:spacing w:before="0" w:after="0" w:line="240" w:lineRule="auto"/>
        <w:ind w:left="1426" w:right="0" w:hanging="276"/>
        <w:jc w:val="left"/>
        <w:rPr>
          <w:sz w:val="28"/>
        </w:rPr>
      </w:pPr>
      <w:r>
        <w:rPr>
          <w:sz w:val="28"/>
        </w:rPr>
        <w:t>применением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беспилотных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(БПЛА,</w:t>
      </w:r>
      <w:r>
        <w:rPr>
          <w:spacing w:val="-3"/>
          <w:sz w:val="28"/>
        </w:rPr>
        <w:t xml:space="preserve"> </w:t>
      </w:r>
      <w:r>
        <w:rPr>
          <w:sz w:val="28"/>
        </w:rPr>
        <w:t>БВС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БЭК);</w:t>
      </w:r>
    </w:p>
    <w:p w14:paraId="11B7DF47">
      <w:pPr>
        <w:pStyle w:val="14"/>
        <w:numPr>
          <w:ilvl w:val="0"/>
          <w:numId w:val="3"/>
        </w:numPr>
        <w:tabs>
          <w:tab w:val="left" w:pos="1426"/>
        </w:tabs>
        <w:spacing w:before="147" w:after="0" w:line="240" w:lineRule="auto"/>
        <w:ind w:left="1426" w:right="0" w:hanging="276"/>
        <w:jc w:val="left"/>
        <w:rPr>
          <w:sz w:val="28"/>
        </w:rPr>
      </w:pPr>
      <w:r>
        <w:rPr>
          <w:sz w:val="28"/>
        </w:rPr>
        <w:t>авиационная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угроза</w:t>
      </w:r>
      <w:r>
        <w:rPr>
          <w:spacing w:val="-7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пилотируемых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воздушных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судов);</w:t>
      </w:r>
    </w:p>
    <w:p w14:paraId="6123805F">
      <w:pPr>
        <w:pStyle w:val="14"/>
        <w:numPr>
          <w:ilvl w:val="0"/>
          <w:numId w:val="3"/>
        </w:numPr>
        <w:tabs>
          <w:tab w:val="left" w:pos="1421"/>
        </w:tabs>
        <w:spacing w:before="148" w:after="0" w:line="240" w:lineRule="auto"/>
        <w:ind w:left="1421" w:right="0" w:hanging="271"/>
        <w:jc w:val="left"/>
        <w:rPr>
          <w:sz w:val="28"/>
        </w:rPr>
      </w:pPr>
      <w:r>
        <w:rPr>
          <w:sz w:val="28"/>
        </w:rPr>
        <w:t>ракетная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угроза</w:t>
      </w:r>
      <w:r>
        <w:rPr>
          <w:spacing w:val="-3"/>
          <w:sz w:val="28"/>
        </w:rPr>
        <w:t xml:space="preserve"> </w:t>
      </w:r>
      <w:r>
        <w:rPr>
          <w:sz w:val="28"/>
        </w:rPr>
        <w:t>(запуск</w:t>
      </w:r>
      <w:r>
        <w:rPr>
          <w:spacing w:val="-3"/>
          <w:sz w:val="28"/>
        </w:rPr>
        <w:t xml:space="preserve"> </w:t>
      </w:r>
      <w:r>
        <w:rPr>
          <w:sz w:val="28"/>
        </w:rPr>
        <w:t>ракет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объектов);</w:t>
      </w:r>
    </w:p>
    <w:p w14:paraId="3BFCA69E">
      <w:pPr>
        <w:pStyle w:val="7"/>
        <w:spacing w:before="305"/>
      </w:pPr>
    </w:p>
    <w:p w14:paraId="2613245D">
      <w:pPr>
        <w:pStyle w:val="3"/>
        <w:ind w:left="1150"/>
      </w:pPr>
      <w:r>
        <w:t>Признаки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БПЛА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БВС</w:t>
      </w:r>
    </w:p>
    <w:p w14:paraId="374A5CCA">
      <w:pPr>
        <w:pStyle w:val="7"/>
        <w:spacing w:before="148"/>
        <w:ind w:left="1830"/>
      </w:pPr>
      <w:r>
        <w:t>Наличие</w:t>
      </w:r>
      <w:r>
        <w:rPr>
          <w:spacing w:val="-6"/>
        </w:rPr>
        <w:t xml:space="preserve"> </w:t>
      </w:r>
      <w:r>
        <w:t>летающего</w:t>
      </w:r>
      <w:r>
        <w:rPr>
          <w:spacing w:val="-3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воздушном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высоте</w:t>
      </w:r>
      <w:r>
        <w:rPr>
          <w:spacing w:val="-3"/>
        </w:rPr>
        <w:t xml:space="preserve"> </w:t>
      </w:r>
      <w:r>
        <w:t>10-500</w:t>
      </w:r>
      <w:r>
        <w:rPr>
          <w:spacing w:val="-3"/>
        </w:rPr>
        <w:t xml:space="preserve"> </w:t>
      </w:r>
      <w:r>
        <w:rPr>
          <w:spacing w:val="-2"/>
        </w:rPr>
        <w:t>метров)</w:t>
      </w:r>
    </w:p>
    <w:p w14:paraId="639A1A03">
      <w:pPr>
        <w:pStyle w:val="14"/>
        <w:numPr>
          <w:ilvl w:val="0"/>
          <w:numId w:val="3"/>
        </w:numPr>
        <w:tabs>
          <w:tab w:val="left" w:pos="1421"/>
        </w:tabs>
        <w:spacing w:before="0" w:after="0" w:line="240" w:lineRule="auto"/>
        <w:ind w:left="1421" w:right="0" w:hanging="271"/>
        <w:jc w:val="left"/>
        <w:rPr>
          <w:sz w:val="28"/>
        </w:rPr>
      </w:pPr>
      <w:r>
        <w:rPr>
          <w:sz w:val="28"/>
        </w:rPr>
        <w:t>Характерный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звук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(похож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газонокосилку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мопед)</w:t>
      </w:r>
    </w:p>
    <w:p w14:paraId="2F062DAF">
      <w:pPr>
        <w:pStyle w:val="14"/>
        <w:numPr>
          <w:ilvl w:val="0"/>
          <w:numId w:val="3"/>
        </w:numPr>
        <w:tabs>
          <w:tab w:val="left" w:pos="1772"/>
        </w:tabs>
        <w:spacing w:before="148" w:after="0" w:line="240" w:lineRule="auto"/>
        <w:ind w:left="1772" w:right="0" w:hanging="622"/>
        <w:jc w:val="left"/>
        <w:rPr>
          <w:sz w:val="28"/>
        </w:rPr>
      </w:pPr>
      <w:r>
        <w:rPr>
          <w:sz w:val="28"/>
        </w:rPr>
        <w:t>Мигающие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огни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воздухе</w:t>
      </w:r>
    </w:p>
    <w:p w14:paraId="2752F951">
      <w:pPr>
        <w:pStyle w:val="14"/>
        <w:spacing w:after="0" w:line="240" w:lineRule="auto"/>
        <w:jc w:val="left"/>
        <w:rPr>
          <w:sz w:val="28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5AF3000C">
      <w:pPr>
        <w:pStyle w:val="7"/>
        <w:spacing w:before="39"/>
      </w:pPr>
    </w:p>
    <w:p w14:paraId="33BA9F8D">
      <w:pPr>
        <w:pStyle w:val="3"/>
        <w:ind w:left="1150"/>
      </w:pPr>
      <w:r>
        <w:t>Признаки</w:t>
      </w:r>
      <w:r>
        <w:rPr>
          <w:spacing w:val="-5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rPr>
          <w:spacing w:val="-5"/>
        </w:rPr>
        <w:t>БЭК</w:t>
      </w:r>
    </w:p>
    <w:p w14:paraId="77C6E1A1">
      <w:pPr>
        <w:pStyle w:val="14"/>
        <w:numPr>
          <w:ilvl w:val="0"/>
          <w:numId w:val="3"/>
        </w:numPr>
        <w:tabs>
          <w:tab w:val="left" w:pos="1772"/>
        </w:tabs>
        <w:spacing w:before="147" w:after="0" w:line="240" w:lineRule="auto"/>
        <w:ind w:left="1772" w:right="0" w:hanging="622"/>
        <w:jc w:val="left"/>
        <w:rPr>
          <w:sz w:val="28"/>
        </w:rPr>
      </w:pPr>
      <w:r>
        <w:rPr>
          <w:sz w:val="28"/>
        </w:rPr>
        <w:t>Неопознанные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воде</w:t>
      </w:r>
    </w:p>
    <w:p w14:paraId="477C4D96">
      <w:pPr>
        <w:pStyle w:val="14"/>
        <w:numPr>
          <w:ilvl w:val="0"/>
          <w:numId w:val="3"/>
        </w:numPr>
        <w:tabs>
          <w:tab w:val="left" w:pos="1772"/>
        </w:tabs>
        <w:spacing w:before="148" w:after="0" w:line="240" w:lineRule="auto"/>
        <w:ind w:left="1772" w:right="0" w:hanging="622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управления</w:t>
      </w:r>
    </w:p>
    <w:p w14:paraId="0761FA7C">
      <w:pPr>
        <w:pStyle w:val="14"/>
        <w:numPr>
          <w:ilvl w:val="0"/>
          <w:numId w:val="3"/>
        </w:numPr>
        <w:tabs>
          <w:tab w:val="left" w:pos="1772"/>
        </w:tabs>
        <w:spacing w:before="147" w:after="0" w:line="240" w:lineRule="auto"/>
        <w:ind w:left="1772" w:right="0" w:hanging="622"/>
        <w:jc w:val="left"/>
        <w:rPr>
          <w:sz w:val="28"/>
        </w:rPr>
      </w:pPr>
      <w:r>
        <w:rPr>
          <w:sz w:val="28"/>
        </w:rPr>
        <w:t>Аномальное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зонах</w:t>
      </w:r>
    </w:p>
    <w:p w14:paraId="3B081A94">
      <w:pPr>
        <w:pStyle w:val="7"/>
      </w:pPr>
    </w:p>
    <w:p w14:paraId="0E8E4F11">
      <w:pPr>
        <w:pStyle w:val="7"/>
        <w:spacing w:before="4"/>
      </w:pPr>
    </w:p>
    <w:p w14:paraId="639B6791">
      <w:pPr>
        <w:pStyle w:val="7"/>
        <w:spacing w:line="350" w:lineRule="auto"/>
        <w:ind w:left="410" w:firstLine="780"/>
      </w:pPr>
      <w:r>
        <w:rPr>
          <w:b/>
        </w:rPr>
        <w:t xml:space="preserve">Противодействие терроризму - </w:t>
      </w:r>
      <w:r>
        <w:t>деятельность органов государственной власти, органов местного самоуправления, а также физических и юридических лиц по:</w:t>
      </w:r>
    </w:p>
    <w:p w14:paraId="7EDA02FA">
      <w:pPr>
        <w:pStyle w:val="7"/>
        <w:spacing w:line="350" w:lineRule="auto"/>
        <w:ind w:left="410" w:firstLine="780"/>
      </w:pPr>
      <w:r>
        <w:t>а)</w:t>
      </w:r>
      <w:r>
        <w:rPr>
          <w:spacing w:val="78"/>
        </w:rPr>
        <w:t xml:space="preserve"> </w:t>
      </w:r>
      <w:r>
        <w:t>предупреждению</w:t>
      </w:r>
      <w:r>
        <w:rPr>
          <w:spacing w:val="80"/>
        </w:rPr>
        <w:t xml:space="preserve"> </w:t>
      </w:r>
      <w:r>
        <w:t>терроризма,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выявлению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последующему</w:t>
      </w:r>
      <w:r>
        <w:rPr>
          <w:spacing w:val="80"/>
        </w:rPr>
        <w:t xml:space="preserve"> </w:t>
      </w:r>
      <w:r>
        <w:t>устранению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условий, способствующих совершению террористических актов (профилактика терроризма);</w:t>
      </w:r>
    </w:p>
    <w:p w14:paraId="2B073D5E">
      <w:pPr>
        <w:pStyle w:val="7"/>
        <w:spacing w:line="350" w:lineRule="auto"/>
        <w:ind w:left="410" w:firstLine="780"/>
      </w:pPr>
      <w:r>
        <w:t>б)</w:t>
      </w:r>
      <w:r>
        <w:rPr>
          <w:spacing w:val="80"/>
        </w:rPr>
        <w:t xml:space="preserve"> </w:t>
      </w:r>
      <w:r>
        <w:t>выявлению,</w:t>
      </w:r>
      <w:r>
        <w:rPr>
          <w:spacing w:val="80"/>
        </w:rPr>
        <w:t xml:space="preserve"> </w:t>
      </w:r>
      <w:r>
        <w:t>предупреждению,</w:t>
      </w:r>
      <w:r>
        <w:rPr>
          <w:spacing w:val="80"/>
        </w:rPr>
        <w:t xml:space="preserve"> </w:t>
      </w:r>
      <w:r>
        <w:t>пресечению,</w:t>
      </w:r>
      <w:r>
        <w:rPr>
          <w:spacing w:val="80"/>
        </w:rPr>
        <w:t xml:space="preserve"> </w:t>
      </w:r>
      <w:r>
        <w:t>раскрытию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расследованию</w:t>
      </w:r>
      <w:r>
        <w:rPr>
          <w:spacing w:val="80"/>
        </w:rPr>
        <w:t xml:space="preserve"> </w:t>
      </w:r>
      <w:r>
        <w:t>террористического</w:t>
      </w:r>
      <w:r>
        <w:rPr>
          <w:spacing w:val="80"/>
        </w:rPr>
        <w:t xml:space="preserve"> </w:t>
      </w:r>
      <w:r>
        <w:t>акта</w:t>
      </w:r>
      <w:r>
        <w:rPr>
          <w:spacing w:val="80"/>
        </w:rPr>
        <w:t xml:space="preserve"> </w:t>
      </w:r>
      <w:r>
        <w:t>(борьба</w:t>
      </w:r>
      <w:r>
        <w:rPr>
          <w:spacing w:val="80"/>
        </w:rPr>
        <w:t xml:space="preserve"> </w:t>
      </w:r>
      <w:r>
        <w:t xml:space="preserve">с </w:t>
      </w:r>
      <w:r>
        <w:rPr>
          <w:spacing w:val="-2"/>
        </w:rPr>
        <w:t>терроризмом);</w:t>
      </w:r>
    </w:p>
    <w:p w14:paraId="2A0A9174">
      <w:pPr>
        <w:pStyle w:val="7"/>
        <w:tabs>
          <w:tab w:val="left" w:pos="2278"/>
        </w:tabs>
        <w:spacing w:line="321" w:lineRule="exact"/>
        <w:ind w:left="1150"/>
      </w:pPr>
      <w:r>
        <w:rPr>
          <w:spacing w:val="-5"/>
        </w:rPr>
        <w:t>в)</w:t>
      </w:r>
      <w:r>
        <w:tab/>
      </w:r>
      <w:r>
        <w:t>минимизации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rPr>
          <w:spacing w:val="-2"/>
        </w:rPr>
        <w:t>терроризма.</w:t>
      </w:r>
    </w:p>
    <w:p w14:paraId="76DA8969">
      <w:pPr>
        <w:pStyle w:val="7"/>
      </w:pPr>
    </w:p>
    <w:p w14:paraId="5C177BB8">
      <w:pPr>
        <w:pStyle w:val="7"/>
        <w:spacing w:before="1"/>
      </w:pPr>
    </w:p>
    <w:p w14:paraId="0E0E8B8C">
      <w:pPr>
        <w:pStyle w:val="7"/>
        <w:tabs>
          <w:tab w:val="left" w:pos="1692"/>
          <w:tab w:val="left" w:pos="3057"/>
          <w:tab w:val="left" w:pos="4849"/>
          <w:tab w:val="left" w:pos="6099"/>
          <w:tab w:val="left" w:pos="7898"/>
          <w:tab w:val="left" w:pos="9542"/>
          <w:tab w:val="left" w:pos="9867"/>
          <w:tab w:val="left" w:pos="11477"/>
          <w:tab w:val="left" w:pos="12925"/>
          <w:tab w:val="left" w:pos="14443"/>
          <w:tab w:val="left" w:pos="14775"/>
        </w:tabs>
        <w:spacing w:before="1" w:line="355" w:lineRule="auto"/>
        <w:ind w:left="410" w:right="543" w:firstLine="780"/>
      </w:pPr>
      <w:r>
        <w:rPr>
          <w:b/>
        </w:rPr>
        <w:t>Взрывное</w:t>
      </w:r>
      <w:r>
        <w:rPr>
          <w:b/>
          <w:spacing w:val="80"/>
        </w:rPr>
        <w:t xml:space="preserve"> </w:t>
      </w:r>
      <w:r>
        <w:rPr>
          <w:b/>
        </w:rPr>
        <w:t>устройство</w:t>
      </w:r>
      <w:r>
        <w:rPr>
          <w:b/>
          <w:spacing w:val="80"/>
        </w:rPr>
        <w:t xml:space="preserve"> </w:t>
      </w:r>
      <w:r>
        <w:t>(ВУ)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техническое</w:t>
      </w:r>
      <w:r>
        <w:rPr>
          <w:spacing w:val="80"/>
        </w:rPr>
        <w:t xml:space="preserve"> </w:t>
      </w:r>
      <w:r>
        <w:t>устройство</w:t>
      </w:r>
      <w:r>
        <w:rPr>
          <w:spacing w:val="80"/>
        </w:rPr>
        <w:t xml:space="preserve"> </w:t>
      </w:r>
      <w:r>
        <w:t>одноразового</w:t>
      </w:r>
      <w:r>
        <w:rPr>
          <w:spacing w:val="80"/>
        </w:rPr>
        <w:t xml:space="preserve"> </w:t>
      </w:r>
      <w:r>
        <w:t>применения,</w:t>
      </w:r>
      <w:r>
        <w:rPr>
          <w:spacing w:val="80"/>
        </w:rPr>
        <w:t xml:space="preserve"> </w:t>
      </w:r>
      <w:r>
        <w:t>обладающее</w:t>
      </w:r>
      <w:r>
        <w:rPr>
          <w:spacing w:val="80"/>
        </w:rPr>
        <w:t xml:space="preserve"> </w:t>
      </w:r>
      <w:r>
        <w:t>способностью</w:t>
      </w:r>
      <w:r>
        <w:rPr>
          <w:spacing w:val="80"/>
        </w:rPr>
        <w:t xml:space="preserve"> </w:t>
      </w:r>
      <w:r>
        <w:t>взрываться,</w:t>
      </w:r>
      <w:r>
        <w:rPr>
          <w:spacing w:val="-18"/>
        </w:rPr>
        <w:t xml:space="preserve"> </w:t>
      </w:r>
      <w:r>
        <w:t>изготовленное</w:t>
      </w:r>
      <w:r>
        <w:rPr>
          <w:spacing w:val="-17"/>
        </w:rPr>
        <w:t xml:space="preserve"> </w:t>
      </w:r>
      <w:r>
        <w:t>особым</w:t>
      </w:r>
      <w:r>
        <w:rPr>
          <w:spacing w:val="-18"/>
        </w:rPr>
        <w:t xml:space="preserve"> </w:t>
      </w:r>
      <w:r>
        <w:t>образом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предназначенное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поражения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уничтожения</w:t>
      </w:r>
      <w:r>
        <w:rPr>
          <w:spacing w:val="-17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 xml:space="preserve">повреждения </w:t>
      </w:r>
      <w:r>
        <w:rPr>
          <w:spacing w:val="-2"/>
        </w:rPr>
        <w:t>объектов</w:t>
      </w:r>
      <w:r>
        <w:tab/>
      </w:r>
      <w:r>
        <w:rPr>
          <w:spacing w:val="-2"/>
        </w:rPr>
        <w:t>(бесхозно</w:t>
      </w:r>
      <w:r>
        <w:tab/>
      </w:r>
      <w:r>
        <w:rPr>
          <w:spacing w:val="-2"/>
        </w:rPr>
        <w:t>находящийся</w:t>
      </w:r>
      <w:r>
        <w:tab/>
      </w:r>
      <w:r>
        <w:rPr>
          <w:spacing w:val="-2"/>
        </w:rPr>
        <w:t>предмет,</w:t>
      </w:r>
      <w:r>
        <w:tab/>
      </w:r>
      <w:r>
        <w:rPr>
          <w:spacing w:val="-2"/>
        </w:rPr>
        <w:t>вызывающий</w:t>
      </w:r>
      <w:r>
        <w:tab/>
      </w:r>
      <w:r>
        <w:rPr>
          <w:spacing w:val="-2"/>
        </w:rPr>
        <w:t>подозрения,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признаками</w:t>
      </w:r>
      <w:r>
        <w:tab/>
      </w:r>
      <w:r>
        <w:rPr>
          <w:spacing w:val="-2"/>
        </w:rPr>
        <w:t>взрывного</w:t>
      </w:r>
      <w:r>
        <w:tab/>
      </w:r>
      <w:r>
        <w:rPr>
          <w:spacing w:val="-2"/>
        </w:rPr>
        <w:t>устройства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зоне </w:t>
      </w:r>
      <w:r>
        <w:t>одновременного присутствия большого количества людей, вблизи взрывоопасных, пожароопасных объектов: может выглядеть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сумка,</w:t>
      </w:r>
      <w:r>
        <w:rPr>
          <w:spacing w:val="80"/>
        </w:rPr>
        <w:t xml:space="preserve"> </w:t>
      </w:r>
      <w:r>
        <w:t>сверток,</w:t>
      </w:r>
      <w:r>
        <w:rPr>
          <w:spacing w:val="80"/>
        </w:rPr>
        <w:t xml:space="preserve"> </w:t>
      </w:r>
      <w:r>
        <w:t>коробка,</w:t>
      </w:r>
      <w:r>
        <w:rPr>
          <w:spacing w:val="80"/>
        </w:rPr>
        <w:t xml:space="preserve"> </w:t>
      </w:r>
      <w:r>
        <w:t>наличие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обнаруженном</w:t>
      </w:r>
      <w:r>
        <w:rPr>
          <w:spacing w:val="80"/>
        </w:rPr>
        <w:t xml:space="preserve"> </w:t>
      </w:r>
      <w:r>
        <w:t>предмете</w:t>
      </w:r>
      <w:r>
        <w:rPr>
          <w:spacing w:val="80"/>
        </w:rPr>
        <w:t xml:space="preserve"> </w:t>
      </w:r>
      <w:r>
        <w:t>проводов,</w:t>
      </w:r>
      <w:r>
        <w:rPr>
          <w:spacing w:val="80"/>
        </w:rPr>
        <w:t xml:space="preserve"> </w:t>
      </w:r>
      <w:r>
        <w:t>веревок,</w:t>
      </w:r>
      <w:r>
        <w:rPr>
          <w:spacing w:val="80"/>
        </w:rPr>
        <w:t xml:space="preserve"> </w:t>
      </w:r>
      <w:r>
        <w:t>издаваемых</w:t>
      </w:r>
      <w:r>
        <w:rPr>
          <w:spacing w:val="80"/>
        </w:rPr>
        <w:t xml:space="preserve"> </w:t>
      </w:r>
      <w:r>
        <w:t>звуков, исходящих запахов).</w:t>
      </w:r>
    </w:p>
    <w:p w14:paraId="25330936">
      <w:pPr>
        <w:pStyle w:val="7"/>
        <w:spacing w:before="166"/>
      </w:pPr>
    </w:p>
    <w:p w14:paraId="4E051350">
      <w:pPr>
        <w:pStyle w:val="7"/>
        <w:ind w:left="1150"/>
      </w:pPr>
      <w:r>
        <w:rPr>
          <w:b/>
        </w:rPr>
        <w:t>Оперативные</w:t>
      </w:r>
      <w:r>
        <w:rPr>
          <w:b/>
          <w:spacing w:val="-3"/>
        </w:rPr>
        <w:t xml:space="preserve"> </w:t>
      </w:r>
      <w:r>
        <w:rPr>
          <w:b/>
        </w:rPr>
        <w:t>службы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2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2"/>
        </w:rPr>
        <w:t xml:space="preserve"> Федеральной</w:t>
      </w:r>
    </w:p>
    <w:p w14:paraId="1C19C387">
      <w:pPr>
        <w:pStyle w:val="7"/>
        <w:spacing w:after="0"/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6BB417D0">
      <w:pPr>
        <w:pStyle w:val="7"/>
        <w:spacing w:before="39"/>
      </w:pPr>
    </w:p>
    <w:p w14:paraId="55FF876F">
      <w:pPr>
        <w:pStyle w:val="7"/>
        <w:spacing w:line="360" w:lineRule="auto"/>
        <w:ind w:left="410" w:right="545"/>
        <w:jc w:val="both"/>
      </w:pPr>
      <w:r>
        <w:t>службы войск национальной гвардии Российской Федерации, Министерства внутренних дел Российской Федерации и Министерства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делам</w:t>
      </w:r>
      <w:r>
        <w:rPr>
          <w:spacing w:val="-10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обороны,</w:t>
      </w:r>
      <w:r>
        <w:rPr>
          <w:spacing w:val="-10"/>
        </w:rPr>
        <w:t xml:space="preserve"> </w:t>
      </w:r>
      <w:r>
        <w:t>чрезвычайным</w:t>
      </w:r>
      <w:r>
        <w:rPr>
          <w:spacing w:val="-10"/>
        </w:rPr>
        <w:t xml:space="preserve"> </w:t>
      </w:r>
      <w:r>
        <w:t>ситуациям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ликвидации</w:t>
      </w:r>
      <w:r>
        <w:rPr>
          <w:spacing w:val="-10"/>
        </w:rPr>
        <w:t xml:space="preserve"> </w:t>
      </w:r>
      <w:r>
        <w:t>последствий стихийных бедствий. Ликвидация последствий террористического акта - аварийно-спасательные и другие неотложные работы,</w:t>
      </w:r>
      <w:r>
        <w:rPr>
          <w:spacing w:val="-17"/>
        </w:rPr>
        <w:t xml:space="preserve"> </w:t>
      </w:r>
      <w:r>
        <w:t>проводимые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возникновении</w:t>
      </w:r>
      <w:r>
        <w:rPr>
          <w:spacing w:val="-17"/>
        </w:rPr>
        <w:t xml:space="preserve"> </w:t>
      </w:r>
      <w:r>
        <w:t>кризисных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чрезвычайных</w:t>
      </w:r>
      <w:r>
        <w:rPr>
          <w:spacing w:val="-17"/>
        </w:rPr>
        <w:t xml:space="preserve"> </w:t>
      </w:r>
      <w:r>
        <w:t>ситуаций,</w:t>
      </w:r>
      <w:r>
        <w:rPr>
          <w:spacing w:val="-17"/>
        </w:rPr>
        <w:t xml:space="preserve"> </w:t>
      </w:r>
      <w:r>
        <w:t>связанных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совершением</w:t>
      </w:r>
      <w:r>
        <w:rPr>
          <w:spacing w:val="-17"/>
        </w:rPr>
        <w:t xml:space="preserve"> </w:t>
      </w:r>
      <w:r>
        <w:t>террористического акта, и направленные на спасение жизни людей, минимизацию ущерба и материальных потерь.</w:t>
      </w:r>
    </w:p>
    <w:p w14:paraId="22FF7180">
      <w:pPr>
        <w:pStyle w:val="7"/>
        <w:spacing w:before="158"/>
      </w:pPr>
    </w:p>
    <w:p w14:paraId="0CA46482">
      <w:pPr>
        <w:pStyle w:val="7"/>
        <w:ind w:left="1130"/>
      </w:pPr>
      <w:r>
        <w:rPr>
          <w:b/>
        </w:rPr>
        <w:t>Объект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(территория)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14:paraId="567630C9">
      <w:pPr>
        <w:pStyle w:val="7"/>
        <w:spacing w:before="319"/>
      </w:pPr>
    </w:p>
    <w:p w14:paraId="6722AF23">
      <w:pPr>
        <w:pStyle w:val="7"/>
        <w:ind w:left="1130"/>
      </w:pPr>
      <w:r>
        <w:rPr>
          <w:b/>
        </w:rPr>
        <w:t>Эвакуация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вынужденное</w:t>
      </w:r>
      <w:r>
        <w:rPr>
          <w:spacing w:val="-2"/>
        </w:rPr>
        <w:t xml:space="preserve"> </w:t>
      </w:r>
      <w:r>
        <w:t>перемещение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безопасные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(районы).</w:t>
      </w:r>
    </w:p>
    <w:p w14:paraId="5251289C">
      <w:pPr>
        <w:pStyle w:val="7"/>
        <w:spacing w:after="0"/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770540B4">
      <w:pPr>
        <w:pStyle w:val="2"/>
        <w:numPr>
          <w:ilvl w:val="0"/>
          <w:numId w:val="2"/>
        </w:numPr>
        <w:tabs>
          <w:tab w:val="left" w:pos="6525"/>
        </w:tabs>
        <w:spacing w:before="245" w:after="0" w:line="240" w:lineRule="auto"/>
        <w:ind w:left="6525" w:right="0" w:hanging="387"/>
        <w:jc w:val="left"/>
      </w:pPr>
      <w:bookmarkStart w:id="1" w:name="_TOC_250003"/>
      <w:r>
        <w:t>ОБЩИЕ</w:t>
      </w:r>
      <w:bookmarkEnd w:id="1"/>
      <w:r>
        <w:rPr>
          <w:spacing w:val="-2"/>
        </w:rPr>
        <w:t xml:space="preserve"> ПОЛОЖЕНИЯ</w:t>
      </w:r>
    </w:p>
    <w:p w14:paraId="6E89D181">
      <w:pPr>
        <w:spacing w:before="321"/>
        <w:ind w:left="1159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Система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тревожной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сигнализации</w:t>
      </w:r>
    </w:p>
    <w:p w14:paraId="3E12CBDF">
      <w:pPr>
        <w:pStyle w:val="7"/>
        <w:spacing w:before="321" w:line="360" w:lineRule="auto"/>
        <w:ind w:left="479" w:right="514" w:firstLine="720"/>
        <w:jc w:val="both"/>
      </w:pPr>
      <w:r>
        <w:t>Для оперативной передачи сообщений на пункт централизованной охраны охранных организаций, в том числе ведомственных, или службу спасения «112» пост охраны в МБО</w:t>
      </w:r>
      <w:r>
        <w:rPr>
          <w:lang w:val="ru-RU"/>
        </w:rPr>
        <w:t>У</w:t>
      </w:r>
      <w:r>
        <w:rPr>
          <w:rFonts w:hint="default"/>
          <w:lang w:val="ru-RU"/>
        </w:rPr>
        <w:t xml:space="preserve"> «Краснополянская СШ им.Мещерякова И.Е.</w:t>
      </w:r>
      <w:r>
        <w:t xml:space="preserve">» оборудован </w:t>
      </w:r>
      <w:r>
        <w:rPr>
          <w:b/>
        </w:rPr>
        <w:t xml:space="preserve">устройством тревожной сигнализации: </w:t>
      </w:r>
      <w:r>
        <w:t>механической кнопкой и радио брелоками.</w:t>
      </w:r>
    </w:p>
    <w:p w14:paraId="2D5BC5E5">
      <w:pPr>
        <w:pStyle w:val="7"/>
        <w:spacing w:before="160" w:line="360" w:lineRule="auto"/>
        <w:ind w:left="479" w:right="521" w:firstLine="720"/>
        <w:jc w:val="both"/>
      </w:pPr>
      <w:r>
        <w:rPr>
          <w:b/>
        </w:rPr>
        <w:t xml:space="preserve">Система тревожной сигнализации </w:t>
      </w:r>
      <w:r>
        <w:t>организуется «без права отключения». Устройства тревожной сигнализации в МБО</w:t>
      </w:r>
      <w:r>
        <w:rPr>
          <w:lang w:val="ru-RU"/>
        </w:rPr>
        <w:t>У</w:t>
      </w:r>
      <w:r>
        <w:rPr>
          <w:rFonts w:hint="default"/>
          <w:lang w:val="ru-RU"/>
        </w:rPr>
        <w:t xml:space="preserve"> «Краснополянская СШ им.Мещерякова И.Е.</w:t>
      </w:r>
      <w:r>
        <w:t>», установлены на посту охраны, в холле на первом этаже.</w:t>
      </w:r>
    </w:p>
    <w:p w14:paraId="277FC7C0">
      <w:pPr>
        <w:spacing w:before="160"/>
        <w:ind w:left="1159" w:right="0" w:firstLine="0"/>
        <w:jc w:val="both"/>
        <w:rPr>
          <w:b/>
          <w:sz w:val="28"/>
        </w:rPr>
      </w:pPr>
      <w:r>
        <w:rPr>
          <w:b/>
          <w:sz w:val="28"/>
          <w:u w:val="single"/>
        </w:rPr>
        <w:t>Обеспечение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охраны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объекта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(территории)</w:t>
      </w:r>
    </w:p>
    <w:p w14:paraId="1296B188">
      <w:pPr>
        <w:pStyle w:val="7"/>
        <w:tabs>
          <w:tab w:val="left" w:pos="3496"/>
          <w:tab w:val="left" w:pos="4010"/>
          <w:tab w:val="left" w:pos="5781"/>
          <w:tab w:val="left" w:pos="8772"/>
          <w:tab w:val="left" w:pos="10825"/>
          <w:tab w:val="left" w:pos="12037"/>
          <w:tab w:val="left" w:pos="12961"/>
          <w:tab w:val="left" w:pos="13618"/>
        </w:tabs>
        <w:spacing w:before="321"/>
        <w:ind w:left="1200"/>
      </w:pPr>
      <w:r>
        <w:rPr>
          <w:spacing w:val="-2"/>
        </w:rPr>
        <w:t>Ответственность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антитеррористической</w:t>
      </w:r>
      <w:r>
        <w:tab/>
      </w:r>
      <w:r>
        <w:rPr>
          <w:spacing w:val="-2"/>
        </w:rPr>
        <w:t>защищенности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2"/>
        </w:rPr>
        <w:t>несет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руководитель.</w:t>
      </w:r>
    </w:p>
    <w:p w14:paraId="61334D89">
      <w:pPr>
        <w:pStyle w:val="7"/>
        <w:spacing w:before="161"/>
        <w:ind w:left="479"/>
      </w:pPr>
      <w:r>
        <w:t>Подразделения</w:t>
      </w:r>
      <w:r>
        <w:rPr>
          <w:spacing w:val="-6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несут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договорами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охрану</w:t>
      </w:r>
      <w:r>
        <w:rPr>
          <w:spacing w:val="-4"/>
        </w:rPr>
        <w:t xml:space="preserve"> </w:t>
      </w:r>
      <w:r>
        <w:rPr>
          <w:spacing w:val="-2"/>
        </w:rPr>
        <w:t>объекта.</w:t>
      </w:r>
    </w:p>
    <w:p w14:paraId="40E401D6">
      <w:pPr>
        <w:pStyle w:val="3"/>
        <w:spacing w:before="321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5713D66C">
      <w:pPr>
        <w:pStyle w:val="14"/>
        <w:numPr>
          <w:ilvl w:val="0"/>
          <w:numId w:val="3"/>
        </w:numPr>
        <w:tabs>
          <w:tab w:val="left" w:pos="1533"/>
        </w:tabs>
        <w:spacing w:before="321" w:after="0" w:line="348" w:lineRule="auto"/>
        <w:ind w:left="479" w:right="521" w:firstLine="720"/>
        <w:jc w:val="left"/>
        <w:rPr>
          <w:sz w:val="28"/>
        </w:rPr>
      </w:pPr>
      <w:r>
        <w:rPr>
          <w:sz w:val="28"/>
        </w:rPr>
        <w:t>защита охраняемых объектов (территорий), предупреждение и пресечение террористических актов на охраняемой объекте (территории);</w:t>
      </w:r>
    </w:p>
    <w:p w14:paraId="3E720925">
      <w:pPr>
        <w:pStyle w:val="14"/>
        <w:numPr>
          <w:ilvl w:val="0"/>
          <w:numId w:val="3"/>
        </w:numPr>
        <w:tabs>
          <w:tab w:val="left" w:pos="1533"/>
        </w:tabs>
        <w:spacing w:before="160" w:after="0" w:line="240" w:lineRule="auto"/>
        <w:ind w:left="1533" w:right="0" w:hanging="37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охраняемом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-3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пропускного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внутриобъектового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режимов;</w:t>
      </w:r>
    </w:p>
    <w:p w14:paraId="6C8F52FC">
      <w:pPr>
        <w:pStyle w:val="14"/>
        <w:numPr>
          <w:ilvl w:val="0"/>
          <w:numId w:val="3"/>
        </w:numPr>
        <w:tabs>
          <w:tab w:val="left" w:pos="1508"/>
        </w:tabs>
        <w:spacing w:before="321" w:after="0" w:line="240" w:lineRule="auto"/>
        <w:ind w:left="1508" w:right="0" w:hanging="34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акта.</w:t>
      </w:r>
    </w:p>
    <w:p w14:paraId="68EED8C1">
      <w:pPr>
        <w:pStyle w:val="14"/>
        <w:spacing w:after="0" w:line="240" w:lineRule="auto"/>
        <w:jc w:val="left"/>
        <w:rPr>
          <w:sz w:val="28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5C03BDBC">
      <w:pPr>
        <w:spacing w:before="245"/>
        <w:ind w:left="1179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Системы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оповещения</w:t>
      </w:r>
    </w:p>
    <w:p w14:paraId="5F7F35C9">
      <w:pPr>
        <w:pStyle w:val="7"/>
        <w:spacing w:before="321" w:line="360" w:lineRule="auto"/>
        <w:ind w:left="479" w:right="521" w:firstLine="720"/>
        <w:jc w:val="both"/>
      </w:pPr>
      <w:r>
        <w:t>Система оповещения в МБО</w:t>
      </w:r>
      <w:r>
        <w:rPr>
          <w:lang w:val="ru-RU"/>
        </w:rPr>
        <w:t>У</w:t>
      </w:r>
      <w:r>
        <w:rPr>
          <w:rFonts w:hint="default"/>
          <w:lang w:val="ru-RU"/>
        </w:rPr>
        <w:t xml:space="preserve"> «Краснополянская СШ им.Мещерякова И.Е.</w:t>
      </w:r>
      <w:r>
        <w:t>», создана для оперативного информирования работников и иных лиц, находящихся в школе или на ее территории об угрозе совершения или совершении террористического акта и координации их действий. Порядок оповещения определяется руководителем учреждения (организации), для этих целей приказом утверждена схема оповещения, на которой показываются все имеющиеся средства связи.</w:t>
      </w:r>
    </w:p>
    <w:p w14:paraId="67466A51">
      <w:pPr>
        <w:pStyle w:val="14"/>
        <w:numPr>
          <w:ilvl w:val="0"/>
          <w:numId w:val="3"/>
        </w:numPr>
        <w:tabs>
          <w:tab w:val="left" w:pos="1363"/>
        </w:tabs>
        <w:spacing w:before="160" w:after="0" w:line="240" w:lineRule="auto"/>
        <w:ind w:left="1363" w:right="0" w:hanging="163"/>
        <w:jc w:val="both"/>
        <w:rPr>
          <w:sz w:val="28"/>
        </w:rPr>
      </w:pPr>
      <w:r>
        <w:rPr>
          <w:sz w:val="28"/>
        </w:rPr>
        <w:t>оповещение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громкой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связи</w:t>
      </w:r>
    </w:p>
    <w:p w14:paraId="0209DA5C">
      <w:pPr>
        <w:pStyle w:val="14"/>
        <w:numPr>
          <w:ilvl w:val="0"/>
          <w:numId w:val="3"/>
        </w:numPr>
        <w:tabs>
          <w:tab w:val="left" w:pos="1363"/>
        </w:tabs>
        <w:spacing w:before="321" w:after="0" w:line="240" w:lineRule="auto"/>
        <w:ind w:left="1363" w:right="0" w:hanging="163"/>
        <w:jc w:val="both"/>
        <w:rPr>
          <w:sz w:val="28"/>
        </w:rPr>
      </w:pPr>
      <w:r>
        <w:rPr>
          <w:sz w:val="28"/>
        </w:rPr>
        <w:t>длинный,</w:t>
      </w:r>
      <w:r>
        <w:rPr>
          <w:spacing w:val="-5"/>
          <w:sz w:val="28"/>
        </w:rPr>
        <w:t xml:space="preserve"> </w:t>
      </w:r>
      <w:r>
        <w:rPr>
          <w:sz w:val="28"/>
        </w:rPr>
        <w:t>непрерывный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звонок</w:t>
      </w:r>
    </w:p>
    <w:p w14:paraId="4B1A0237">
      <w:pPr>
        <w:pStyle w:val="3"/>
        <w:spacing w:before="321" w:line="360" w:lineRule="auto"/>
        <w:ind w:left="479" w:right="522" w:firstLine="720"/>
        <w:jc w:val="both"/>
      </w:pPr>
      <w:r>
        <w:t>Оповещение находящихся в школе и на ее территории осуществляется с помощью технических средств циркулярной связи, автоматических систем оповещения и телефонной связи).</w:t>
      </w:r>
    </w:p>
    <w:p w14:paraId="29E97FEA">
      <w:pPr>
        <w:spacing w:before="160"/>
        <w:ind w:left="1179" w:right="0" w:firstLine="0"/>
        <w:jc w:val="left"/>
        <w:rPr>
          <w:sz w:val="28"/>
        </w:rPr>
      </w:pPr>
      <w:r>
        <w:rPr>
          <w:sz w:val="28"/>
        </w:rPr>
        <w:t>Эвакуация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сигналам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оповещения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сопровождаться:</w:t>
      </w:r>
    </w:p>
    <w:p w14:paraId="36352DBD">
      <w:pPr>
        <w:pStyle w:val="14"/>
        <w:numPr>
          <w:ilvl w:val="0"/>
          <w:numId w:val="3"/>
        </w:numPr>
        <w:tabs>
          <w:tab w:val="left" w:pos="1460"/>
        </w:tabs>
        <w:spacing w:before="321" w:after="0" w:line="240" w:lineRule="auto"/>
        <w:ind w:left="1460" w:right="0" w:hanging="281"/>
        <w:jc w:val="left"/>
        <w:rPr>
          <w:sz w:val="28"/>
        </w:rPr>
      </w:pPr>
      <w:r>
        <w:rPr>
          <w:sz w:val="28"/>
        </w:rPr>
        <w:t>включением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аварийного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освещения;</w:t>
      </w:r>
    </w:p>
    <w:p w14:paraId="0433632E">
      <w:pPr>
        <w:pStyle w:val="14"/>
        <w:numPr>
          <w:ilvl w:val="0"/>
          <w:numId w:val="3"/>
        </w:numPr>
        <w:tabs>
          <w:tab w:val="left" w:pos="1475"/>
        </w:tabs>
        <w:spacing w:before="321" w:after="0" w:line="360" w:lineRule="auto"/>
        <w:ind w:left="479" w:right="521" w:firstLine="720"/>
        <w:jc w:val="both"/>
        <w:rPr>
          <w:sz w:val="28"/>
        </w:rPr>
      </w:pPr>
      <w:r>
        <w:rPr>
          <w:sz w:val="28"/>
        </w:rPr>
        <w:t>передачей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14:paraId="0B127997">
      <w:pPr>
        <w:pStyle w:val="14"/>
        <w:numPr>
          <w:ilvl w:val="0"/>
          <w:numId w:val="3"/>
        </w:numPr>
        <w:tabs>
          <w:tab w:val="left" w:pos="1476"/>
        </w:tabs>
        <w:spacing w:before="160" w:after="0" w:line="240" w:lineRule="auto"/>
        <w:ind w:left="1476" w:right="0" w:hanging="276"/>
        <w:jc w:val="left"/>
        <w:rPr>
          <w:sz w:val="28"/>
        </w:rPr>
      </w:pPr>
      <w:r>
        <w:rPr>
          <w:sz w:val="28"/>
        </w:rPr>
        <w:t>включением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световых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эвакуации;</w:t>
      </w:r>
    </w:p>
    <w:p w14:paraId="221B4F92">
      <w:pPr>
        <w:pStyle w:val="14"/>
        <w:numPr>
          <w:ilvl w:val="0"/>
          <w:numId w:val="3"/>
        </w:numPr>
        <w:tabs>
          <w:tab w:val="left" w:pos="1470"/>
        </w:tabs>
        <w:spacing w:before="321" w:after="0" w:line="348" w:lineRule="auto"/>
        <w:ind w:left="479" w:right="525" w:firstLine="720"/>
        <w:jc w:val="both"/>
        <w:rPr>
          <w:sz w:val="28"/>
        </w:rPr>
      </w:pPr>
      <w:r>
        <w:rPr>
          <w:sz w:val="28"/>
        </w:rPr>
        <w:t xml:space="preserve">открыванием дверей дополнительных эвакуационных выходов (например, оборудованных электромагнитными </w:t>
      </w:r>
      <w:r>
        <w:rPr>
          <w:spacing w:val="-2"/>
          <w:sz w:val="28"/>
        </w:rPr>
        <w:t>замками).</w:t>
      </w:r>
    </w:p>
    <w:p w14:paraId="67B215FB">
      <w:pPr>
        <w:pStyle w:val="14"/>
        <w:spacing w:after="0" w:line="348" w:lineRule="auto"/>
        <w:jc w:val="both"/>
        <w:rPr>
          <w:sz w:val="28"/>
        </w:rPr>
        <w:sectPr>
          <w:headerReference r:id="rId6" w:type="default"/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79EA1A46">
      <w:pPr>
        <w:pStyle w:val="7"/>
        <w:spacing w:before="245" w:line="360" w:lineRule="auto"/>
        <w:ind w:left="479" w:right="521" w:firstLine="720"/>
        <w:jc w:val="both"/>
      </w:pPr>
      <w:r>
        <w:rPr>
          <w:b/>
        </w:rPr>
        <w:t xml:space="preserve">Сигналы оповещения </w:t>
      </w:r>
      <w:r>
        <w:t>при угрозе совершения или совершении террористического акта должны отличаться от сигналов другого назначения. Количество оповещателей, их мощность должны обеспечить необходимую слышимость во всех местах постоянного или временного пребывания людей.</w:t>
      </w:r>
    </w:p>
    <w:p w14:paraId="34EEF899">
      <w:pPr>
        <w:pStyle w:val="4"/>
        <w:spacing w:before="160" w:line="314" w:lineRule="auto"/>
        <w:ind w:right="1761" w:firstLine="660"/>
      </w:pPr>
      <w:r>
        <w:t>Пример:</w:t>
      </w:r>
      <w:r>
        <w:rPr>
          <w:spacing w:val="-5"/>
        </w:rPr>
        <w:t xml:space="preserve"> </w:t>
      </w:r>
      <w:r>
        <w:t>«Внимание</w:t>
      </w:r>
      <w:r>
        <w:rPr>
          <w:spacing w:val="-5"/>
        </w:rPr>
        <w:t xml:space="preserve"> </w:t>
      </w:r>
      <w:r>
        <w:t>всем!!!</w:t>
      </w:r>
      <w:r>
        <w:rPr>
          <w:spacing w:val="-5"/>
        </w:rPr>
        <w:t xml:space="preserve"> </w:t>
      </w:r>
      <w:r>
        <w:t>Террористическая</w:t>
      </w:r>
      <w:r>
        <w:rPr>
          <w:spacing w:val="-5"/>
        </w:rPr>
        <w:t xml:space="preserve"> </w:t>
      </w:r>
      <w:r>
        <w:t>угроза.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покинуть</w:t>
      </w:r>
      <w:r>
        <w:rPr>
          <w:spacing w:val="-5"/>
        </w:rPr>
        <w:t xml:space="preserve"> </w:t>
      </w:r>
      <w:r>
        <w:t>здание</w:t>
      </w:r>
      <w:r>
        <w:rPr>
          <w:spacing w:val="-5"/>
        </w:rPr>
        <w:t xml:space="preserve"> </w:t>
      </w:r>
      <w:r>
        <w:t>учреждения.</w:t>
      </w:r>
      <w:r>
        <w:rPr>
          <w:spacing w:val="-5"/>
        </w:rPr>
        <w:t xml:space="preserve"> </w:t>
      </w:r>
      <w:r>
        <w:t xml:space="preserve">Сохраняйте </w:t>
      </w:r>
      <w:r>
        <w:rPr>
          <w:spacing w:val="-2"/>
        </w:rPr>
        <w:t>спокойствие».</w:t>
      </w:r>
    </w:p>
    <w:p w14:paraId="4E1C813C">
      <w:pPr>
        <w:pStyle w:val="7"/>
        <w:rPr>
          <w:b/>
          <w:i/>
        </w:rPr>
      </w:pPr>
    </w:p>
    <w:p w14:paraId="617290A6">
      <w:pPr>
        <w:pStyle w:val="7"/>
        <w:spacing w:before="76"/>
        <w:rPr>
          <w:b/>
          <w:i/>
        </w:rPr>
      </w:pPr>
    </w:p>
    <w:p w14:paraId="3FD92B49">
      <w:pPr>
        <w:spacing w:before="0"/>
        <w:ind w:left="1139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Рекомендуемые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зоны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эвакуации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оцепления</w:t>
      </w:r>
    </w:p>
    <w:p w14:paraId="067ADE07">
      <w:pPr>
        <w:pStyle w:val="7"/>
        <w:spacing w:before="180"/>
        <w:ind w:left="479" w:right="523" w:firstLine="700"/>
        <w:jc w:val="both"/>
      </w:pPr>
      <w:r>
        <w:t>Рекомендуемые</w:t>
      </w:r>
      <w:r>
        <w:rPr>
          <w:spacing w:val="-5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эвакуации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оцепления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взрывного</w:t>
      </w:r>
      <w:r>
        <w:rPr>
          <w:spacing w:val="-5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подозрительного на взрывное устройство:</w:t>
      </w:r>
    </w:p>
    <w:p w14:paraId="23170E51">
      <w:pPr>
        <w:pStyle w:val="14"/>
        <w:numPr>
          <w:ilvl w:val="0"/>
          <w:numId w:val="4"/>
        </w:numPr>
        <w:tabs>
          <w:tab w:val="left" w:pos="1488"/>
        </w:tabs>
        <w:spacing w:before="180" w:after="0" w:line="240" w:lineRule="auto"/>
        <w:ind w:left="1488" w:right="0" w:hanging="349"/>
        <w:jc w:val="left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50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13CE7020">
      <w:pPr>
        <w:pStyle w:val="14"/>
        <w:numPr>
          <w:ilvl w:val="0"/>
          <w:numId w:val="4"/>
        </w:numPr>
        <w:tabs>
          <w:tab w:val="left" w:pos="1517"/>
        </w:tabs>
        <w:spacing w:before="180" w:after="0" w:line="240" w:lineRule="auto"/>
        <w:ind w:left="1517" w:right="0" w:hanging="378"/>
        <w:jc w:val="left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Ф-1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51F0CEEC">
      <w:pPr>
        <w:pStyle w:val="14"/>
        <w:numPr>
          <w:ilvl w:val="0"/>
          <w:numId w:val="4"/>
        </w:numPr>
        <w:tabs>
          <w:tab w:val="left" w:pos="1521"/>
        </w:tabs>
        <w:spacing w:before="180" w:after="0" w:line="240" w:lineRule="auto"/>
        <w:ind w:left="1521" w:right="0" w:hanging="382"/>
        <w:jc w:val="left"/>
        <w:rPr>
          <w:sz w:val="28"/>
        </w:rPr>
      </w:pPr>
      <w:r>
        <w:rPr>
          <w:sz w:val="28"/>
        </w:rPr>
        <w:t>Тротиловая</w:t>
      </w:r>
      <w:r>
        <w:rPr>
          <w:spacing w:val="-2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1"/>
          <w:sz w:val="28"/>
        </w:rPr>
        <w:t xml:space="preserve"> </w:t>
      </w:r>
      <w:r>
        <w:rPr>
          <w:sz w:val="28"/>
        </w:rPr>
        <w:t>200гр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3C7E2017">
      <w:pPr>
        <w:pStyle w:val="14"/>
        <w:numPr>
          <w:ilvl w:val="0"/>
          <w:numId w:val="4"/>
        </w:numPr>
        <w:tabs>
          <w:tab w:val="left" w:pos="1526"/>
        </w:tabs>
        <w:spacing w:before="180" w:after="0" w:line="240" w:lineRule="auto"/>
        <w:ind w:left="1526" w:right="0" w:hanging="387"/>
        <w:jc w:val="left"/>
        <w:rPr>
          <w:sz w:val="28"/>
        </w:rPr>
      </w:pPr>
      <w:r>
        <w:rPr>
          <w:sz w:val="28"/>
        </w:rPr>
        <w:t>Тротиловая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2"/>
          <w:sz w:val="28"/>
        </w:rPr>
        <w:t xml:space="preserve"> </w:t>
      </w:r>
      <w:r>
        <w:rPr>
          <w:sz w:val="28"/>
        </w:rPr>
        <w:t>400гр</w:t>
      </w:r>
      <w:r>
        <w:rPr>
          <w:spacing w:val="-2"/>
          <w:sz w:val="28"/>
        </w:rPr>
        <w:t xml:space="preserve"> </w:t>
      </w:r>
      <w:r>
        <w:rPr>
          <w:sz w:val="28"/>
        </w:rPr>
        <w:t>-55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11A95398">
      <w:pPr>
        <w:pStyle w:val="14"/>
        <w:numPr>
          <w:ilvl w:val="0"/>
          <w:numId w:val="4"/>
        </w:numPr>
        <w:tabs>
          <w:tab w:val="left" w:pos="1517"/>
        </w:tabs>
        <w:spacing w:before="180" w:after="0" w:line="240" w:lineRule="auto"/>
        <w:ind w:left="1517" w:right="0" w:hanging="378"/>
        <w:jc w:val="left"/>
        <w:rPr>
          <w:sz w:val="28"/>
        </w:rPr>
      </w:pPr>
      <w:r>
        <w:rPr>
          <w:sz w:val="28"/>
        </w:rPr>
        <w:t>Пивная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</w:t>
      </w:r>
      <w:r>
        <w:rPr>
          <w:spacing w:val="-1"/>
          <w:sz w:val="28"/>
        </w:rPr>
        <w:t xml:space="preserve"> </w:t>
      </w:r>
      <w:r>
        <w:rPr>
          <w:sz w:val="28"/>
        </w:rPr>
        <w:t>0,33л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186A2620">
      <w:pPr>
        <w:pStyle w:val="14"/>
        <w:numPr>
          <w:ilvl w:val="0"/>
          <w:numId w:val="4"/>
        </w:numPr>
        <w:tabs>
          <w:tab w:val="left" w:pos="1521"/>
        </w:tabs>
        <w:spacing w:before="180" w:after="0" w:line="240" w:lineRule="auto"/>
        <w:ind w:left="1521" w:right="0" w:hanging="382"/>
        <w:jc w:val="left"/>
        <w:rPr>
          <w:sz w:val="28"/>
        </w:rPr>
      </w:pPr>
      <w:r>
        <w:rPr>
          <w:sz w:val="28"/>
        </w:rPr>
        <w:t>Мина</w:t>
      </w:r>
      <w:r>
        <w:rPr>
          <w:spacing w:val="-3"/>
          <w:sz w:val="28"/>
        </w:rPr>
        <w:t xml:space="preserve"> </w:t>
      </w:r>
      <w:r>
        <w:rPr>
          <w:sz w:val="28"/>
        </w:rPr>
        <w:t>МОН-50</w:t>
      </w:r>
      <w:r>
        <w:rPr>
          <w:spacing w:val="-1"/>
          <w:sz w:val="28"/>
        </w:rPr>
        <w:t xml:space="preserve"> </w:t>
      </w:r>
      <w:r>
        <w:rPr>
          <w:sz w:val="28"/>
        </w:rPr>
        <w:t>-85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1D3142C3">
      <w:pPr>
        <w:pStyle w:val="14"/>
        <w:numPr>
          <w:ilvl w:val="0"/>
          <w:numId w:val="4"/>
        </w:numPr>
        <w:tabs>
          <w:tab w:val="left" w:pos="1512"/>
        </w:tabs>
        <w:spacing w:before="180" w:after="0" w:line="240" w:lineRule="auto"/>
        <w:ind w:left="1512" w:right="0" w:hanging="373"/>
        <w:jc w:val="left"/>
        <w:rPr>
          <w:sz w:val="28"/>
        </w:rPr>
      </w:pPr>
      <w:r>
        <w:rPr>
          <w:sz w:val="28"/>
        </w:rPr>
        <w:t>Чемодан</w:t>
      </w:r>
      <w:r>
        <w:rPr>
          <w:spacing w:val="-1"/>
          <w:sz w:val="28"/>
        </w:rPr>
        <w:t xml:space="preserve"> </w:t>
      </w:r>
      <w:r>
        <w:rPr>
          <w:sz w:val="28"/>
        </w:rPr>
        <w:t>(кейс)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200-250 </w:t>
      </w:r>
      <w:r>
        <w:rPr>
          <w:spacing w:val="-10"/>
          <w:sz w:val="28"/>
        </w:rPr>
        <w:t>м</w:t>
      </w:r>
    </w:p>
    <w:p w14:paraId="3DD791B0">
      <w:pPr>
        <w:pStyle w:val="14"/>
        <w:numPr>
          <w:ilvl w:val="0"/>
          <w:numId w:val="4"/>
        </w:numPr>
        <w:tabs>
          <w:tab w:val="left" w:pos="1512"/>
        </w:tabs>
        <w:spacing w:before="180" w:after="0" w:line="240" w:lineRule="auto"/>
        <w:ind w:left="1512" w:right="0" w:hanging="373"/>
        <w:jc w:val="left"/>
        <w:rPr>
          <w:sz w:val="28"/>
        </w:rPr>
      </w:pPr>
      <w:r>
        <w:rPr>
          <w:sz w:val="28"/>
        </w:rPr>
        <w:t>Дорожный</w:t>
      </w:r>
      <w:r>
        <w:rPr>
          <w:spacing w:val="-2"/>
          <w:sz w:val="28"/>
        </w:rPr>
        <w:t xml:space="preserve"> </w:t>
      </w:r>
      <w:r>
        <w:rPr>
          <w:sz w:val="28"/>
        </w:rPr>
        <w:t>чемодан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300-350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6BC7D8C7">
      <w:pPr>
        <w:pStyle w:val="14"/>
        <w:numPr>
          <w:ilvl w:val="0"/>
          <w:numId w:val="4"/>
        </w:numPr>
        <w:tabs>
          <w:tab w:val="left" w:pos="1526"/>
        </w:tabs>
        <w:spacing w:before="180" w:after="0" w:line="240" w:lineRule="auto"/>
        <w:ind w:left="1526" w:right="0" w:hanging="387"/>
        <w:jc w:val="left"/>
        <w:rPr>
          <w:sz w:val="28"/>
        </w:rPr>
      </w:pPr>
      <w:r>
        <w:rPr>
          <w:sz w:val="28"/>
        </w:rPr>
        <w:t>Автомобиль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450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46A19565">
      <w:pPr>
        <w:pStyle w:val="14"/>
        <w:numPr>
          <w:ilvl w:val="0"/>
          <w:numId w:val="4"/>
        </w:numPr>
        <w:tabs>
          <w:tab w:val="left" w:pos="1632"/>
        </w:tabs>
        <w:spacing w:before="180" w:after="0" w:line="240" w:lineRule="auto"/>
        <w:ind w:left="1632" w:right="0" w:hanging="493"/>
        <w:jc w:val="left"/>
        <w:rPr>
          <w:sz w:val="28"/>
        </w:rPr>
      </w:pPr>
      <w:r>
        <w:rPr>
          <w:sz w:val="28"/>
        </w:rPr>
        <w:t>Автомобиль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500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2AB68477">
      <w:pPr>
        <w:pStyle w:val="14"/>
        <w:spacing w:after="0" w:line="240" w:lineRule="auto"/>
        <w:jc w:val="left"/>
        <w:rPr>
          <w:sz w:val="28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1F4E6215">
      <w:pPr>
        <w:pStyle w:val="14"/>
        <w:numPr>
          <w:ilvl w:val="0"/>
          <w:numId w:val="4"/>
        </w:numPr>
        <w:tabs>
          <w:tab w:val="left" w:pos="1632"/>
        </w:tabs>
        <w:spacing w:before="245" w:after="0" w:line="240" w:lineRule="auto"/>
        <w:ind w:left="1632" w:right="0" w:hanging="493"/>
        <w:jc w:val="left"/>
        <w:rPr>
          <w:sz w:val="28"/>
        </w:rPr>
      </w:pPr>
      <w:r>
        <w:rPr>
          <w:sz w:val="28"/>
        </w:rPr>
        <w:t>Микроавтобус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1000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277CA3A2">
      <w:pPr>
        <w:pStyle w:val="14"/>
        <w:numPr>
          <w:ilvl w:val="0"/>
          <w:numId w:val="4"/>
        </w:numPr>
        <w:tabs>
          <w:tab w:val="left" w:pos="1637"/>
        </w:tabs>
        <w:spacing w:before="180" w:after="0" w:line="240" w:lineRule="auto"/>
        <w:ind w:left="1637" w:right="0" w:hanging="498"/>
        <w:jc w:val="left"/>
        <w:rPr>
          <w:sz w:val="28"/>
        </w:rPr>
      </w:pPr>
      <w:r>
        <w:rPr>
          <w:sz w:val="28"/>
        </w:rPr>
        <w:t>Грузовой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3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1500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м</w:t>
      </w:r>
    </w:p>
    <w:p w14:paraId="600425B5">
      <w:pPr>
        <w:spacing w:before="161"/>
        <w:ind w:left="1159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Демаскирующие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признаки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взрывного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устройства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(ВУ):</w:t>
      </w:r>
    </w:p>
    <w:p w14:paraId="71E096CF">
      <w:pPr>
        <w:pStyle w:val="14"/>
        <w:numPr>
          <w:ilvl w:val="1"/>
          <w:numId w:val="4"/>
        </w:numPr>
        <w:tabs>
          <w:tab w:val="left" w:pos="1435"/>
        </w:tabs>
        <w:spacing w:before="141" w:after="0" w:line="240" w:lineRule="auto"/>
        <w:ind w:left="1435" w:right="0" w:hanging="27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взрывчатых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устройства;</w:t>
      </w:r>
    </w:p>
    <w:p w14:paraId="52F8EE99">
      <w:pPr>
        <w:pStyle w:val="14"/>
        <w:numPr>
          <w:ilvl w:val="1"/>
          <w:numId w:val="4"/>
        </w:numPr>
        <w:tabs>
          <w:tab w:val="left" w:pos="1440"/>
        </w:tabs>
        <w:spacing w:before="141" w:after="0" w:line="240" w:lineRule="auto"/>
        <w:ind w:left="1440" w:right="0" w:hanging="28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антенны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радиоприемного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радиоуправляемого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ВУ;</w:t>
      </w:r>
    </w:p>
    <w:p w14:paraId="47059158">
      <w:pPr>
        <w:pStyle w:val="14"/>
        <w:numPr>
          <w:ilvl w:val="1"/>
          <w:numId w:val="4"/>
        </w:numPr>
        <w:tabs>
          <w:tab w:val="left" w:pos="1435"/>
        </w:tabs>
        <w:spacing w:before="142" w:after="0" w:line="240" w:lineRule="auto"/>
        <w:ind w:left="1435" w:right="0" w:hanging="27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таймера</w:t>
      </w:r>
      <w:r>
        <w:rPr>
          <w:spacing w:val="-3"/>
          <w:sz w:val="28"/>
        </w:rPr>
        <w:t xml:space="preserve"> </w:t>
      </w:r>
      <w:r>
        <w:rPr>
          <w:sz w:val="28"/>
        </w:rPr>
        <w:t>(временного</w:t>
      </w:r>
      <w:r>
        <w:rPr>
          <w:spacing w:val="-2"/>
          <w:sz w:val="28"/>
        </w:rPr>
        <w:t xml:space="preserve"> взрывателя);</w:t>
      </w:r>
    </w:p>
    <w:p w14:paraId="787FE6BC">
      <w:pPr>
        <w:pStyle w:val="14"/>
        <w:numPr>
          <w:ilvl w:val="1"/>
          <w:numId w:val="4"/>
        </w:numPr>
        <w:tabs>
          <w:tab w:val="left" w:pos="1435"/>
        </w:tabs>
        <w:spacing w:before="141" w:after="0" w:line="240" w:lineRule="auto"/>
        <w:ind w:left="1435" w:right="0" w:hanging="27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управления;</w:t>
      </w:r>
    </w:p>
    <w:p w14:paraId="79A2DE8A">
      <w:pPr>
        <w:pStyle w:val="14"/>
        <w:numPr>
          <w:ilvl w:val="1"/>
          <w:numId w:val="4"/>
        </w:numPr>
        <w:tabs>
          <w:tab w:val="left" w:pos="1430"/>
        </w:tabs>
        <w:spacing w:before="141" w:after="0" w:line="240" w:lineRule="auto"/>
        <w:ind w:left="1430" w:right="0" w:hanging="27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металла;</w:t>
      </w:r>
    </w:p>
    <w:p w14:paraId="61253F3D">
      <w:pPr>
        <w:pStyle w:val="14"/>
        <w:numPr>
          <w:ilvl w:val="1"/>
          <w:numId w:val="4"/>
        </w:numPr>
        <w:tabs>
          <w:tab w:val="left" w:pos="1475"/>
        </w:tabs>
        <w:spacing w:before="157" w:after="0" w:line="228" w:lineRule="auto"/>
        <w:ind w:left="479" w:right="1706" w:firstLine="720"/>
        <w:jc w:val="left"/>
        <w:rPr>
          <w:sz w:val="28"/>
        </w:rPr>
      </w:pPr>
      <w:r>
        <w:rPr>
          <w:sz w:val="28"/>
        </w:rPr>
        <w:t>неоднородности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вмещающей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грунта,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покрытия,</w:t>
      </w:r>
      <w:r>
        <w:rPr>
          <w:spacing w:val="-5"/>
          <w:sz w:val="28"/>
        </w:rPr>
        <w:t xml:space="preserve"> </w:t>
      </w:r>
      <w:r>
        <w:rPr>
          <w:sz w:val="28"/>
        </w:rPr>
        <w:t>стены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здания, нарушение цвета растительности или снежного покрова и т.д.);</w:t>
      </w:r>
    </w:p>
    <w:p w14:paraId="0432D416">
      <w:pPr>
        <w:pStyle w:val="14"/>
        <w:numPr>
          <w:ilvl w:val="1"/>
          <w:numId w:val="4"/>
        </w:numPr>
        <w:tabs>
          <w:tab w:val="left" w:pos="1430"/>
        </w:tabs>
        <w:spacing w:before="144" w:after="0" w:line="240" w:lineRule="auto"/>
        <w:ind w:left="1430" w:right="0" w:hanging="27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2"/>
          <w:sz w:val="28"/>
        </w:rPr>
        <w:t xml:space="preserve"> фоном;</w:t>
      </w:r>
    </w:p>
    <w:p w14:paraId="767299B2">
      <w:pPr>
        <w:pStyle w:val="14"/>
        <w:numPr>
          <w:ilvl w:val="1"/>
          <w:numId w:val="4"/>
        </w:numPr>
        <w:tabs>
          <w:tab w:val="left" w:pos="1435"/>
        </w:tabs>
        <w:spacing w:before="141" w:after="0" w:line="240" w:lineRule="auto"/>
        <w:ind w:left="1435" w:right="0" w:hanging="276"/>
        <w:jc w:val="left"/>
        <w:rPr>
          <w:sz w:val="28"/>
        </w:rPr>
      </w:pPr>
      <w:r>
        <w:rPr>
          <w:sz w:val="28"/>
        </w:rPr>
        <w:t>характерная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ВУ.</w:t>
      </w:r>
    </w:p>
    <w:p w14:paraId="01CF1A3E">
      <w:pPr>
        <w:pStyle w:val="7"/>
        <w:spacing w:before="300"/>
      </w:pPr>
    </w:p>
    <w:p w14:paraId="5EB40EAE">
      <w:pPr>
        <w:spacing w:before="0"/>
        <w:ind w:left="1159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Иные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признаки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наличия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ВУ:</w:t>
      </w:r>
    </w:p>
    <w:p w14:paraId="0A49F6C1">
      <w:pPr>
        <w:pStyle w:val="14"/>
        <w:numPr>
          <w:ilvl w:val="1"/>
          <w:numId w:val="4"/>
        </w:numPr>
        <w:tabs>
          <w:tab w:val="left" w:pos="1430"/>
        </w:tabs>
        <w:spacing w:before="141" w:after="0" w:line="240" w:lineRule="auto"/>
        <w:ind w:left="1430" w:right="0" w:hanging="271"/>
        <w:jc w:val="left"/>
        <w:rPr>
          <w:sz w:val="28"/>
        </w:rPr>
      </w:pPr>
      <w:r>
        <w:rPr>
          <w:sz w:val="28"/>
        </w:rPr>
        <w:t>появление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4"/>
          <w:sz w:val="28"/>
        </w:rPr>
        <w:t xml:space="preserve"> </w:t>
      </w:r>
      <w:r>
        <w:rPr>
          <w:sz w:val="28"/>
        </w:rPr>
        <w:t>новой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агрегата,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14:paraId="39E31FB7">
      <w:pPr>
        <w:pStyle w:val="14"/>
        <w:numPr>
          <w:ilvl w:val="1"/>
          <w:numId w:val="4"/>
        </w:numPr>
        <w:tabs>
          <w:tab w:val="left" w:pos="1470"/>
        </w:tabs>
        <w:spacing w:before="155" w:after="0" w:line="220" w:lineRule="auto"/>
        <w:ind w:left="479" w:right="525" w:firstLine="720"/>
        <w:jc w:val="left"/>
        <w:rPr>
          <w:sz w:val="28"/>
        </w:rPr>
      </w:pPr>
      <w:r>
        <w:rPr>
          <w:sz w:val="28"/>
        </w:rPr>
        <w:t>соединенные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подозрительным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взрывоопасности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4"/>
          <w:sz w:val="28"/>
        </w:rPr>
        <w:t xml:space="preserve"> </w:t>
      </w:r>
      <w:r>
        <w:rPr>
          <w:sz w:val="28"/>
        </w:rPr>
        <w:t>(предметом):</w:t>
      </w:r>
      <w:r>
        <w:rPr>
          <w:spacing w:val="-4"/>
          <w:sz w:val="28"/>
        </w:rPr>
        <w:t xml:space="preserve"> </w:t>
      </w:r>
      <w:r>
        <w:rPr>
          <w:sz w:val="28"/>
        </w:rPr>
        <w:t>натянутая</w:t>
      </w:r>
      <w:r>
        <w:rPr>
          <w:spacing w:val="-4"/>
          <w:sz w:val="28"/>
        </w:rPr>
        <w:t xml:space="preserve"> </w:t>
      </w:r>
      <w:r>
        <w:rPr>
          <w:sz w:val="28"/>
        </w:rPr>
        <w:t>леска,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проволока, провод, шнур, веревка;</w:t>
      </w:r>
    </w:p>
    <w:p w14:paraId="23B2564B">
      <w:pPr>
        <w:pStyle w:val="14"/>
        <w:numPr>
          <w:ilvl w:val="1"/>
          <w:numId w:val="4"/>
        </w:numPr>
        <w:tabs>
          <w:tab w:val="left" w:pos="1435"/>
        </w:tabs>
        <w:spacing w:before="147" w:after="0" w:line="240" w:lineRule="auto"/>
        <w:ind w:left="1435" w:right="0" w:hanging="276"/>
        <w:jc w:val="left"/>
        <w:rPr>
          <w:sz w:val="28"/>
        </w:rPr>
      </w:pPr>
      <w:r>
        <w:rPr>
          <w:sz w:val="28"/>
        </w:rPr>
        <w:t>оставленные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присмотра:</w:t>
      </w:r>
      <w:r>
        <w:rPr>
          <w:spacing w:val="-3"/>
          <w:sz w:val="28"/>
        </w:rPr>
        <w:t xml:space="preserve"> </w:t>
      </w:r>
      <w:r>
        <w:rPr>
          <w:sz w:val="28"/>
        </w:rPr>
        <w:t>чужая</w:t>
      </w:r>
      <w:r>
        <w:rPr>
          <w:spacing w:val="-2"/>
          <w:sz w:val="28"/>
        </w:rPr>
        <w:t xml:space="preserve"> </w:t>
      </w:r>
      <w:r>
        <w:rPr>
          <w:sz w:val="28"/>
        </w:rPr>
        <w:t>сумка,</w:t>
      </w:r>
      <w:r>
        <w:rPr>
          <w:spacing w:val="-2"/>
          <w:sz w:val="28"/>
        </w:rPr>
        <w:t xml:space="preserve"> </w:t>
      </w:r>
      <w:r>
        <w:rPr>
          <w:sz w:val="28"/>
        </w:rPr>
        <w:t>коробка,</w:t>
      </w:r>
      <w:r>
        <w:rPr>
          <w:spacing w:val="-3"/>
          <w:sz w:val="28"/>
        </w:rPr>
        <w:t xml:space="preserve"> </w:t>
      </w:r>
      <w:r>
        <w:rPr>
          <w:sz w:val="28"/>
        </w:rPr>
        <w:t>чемодан,</w:t>
      </w:r>
      <w:r>
        <w:rPr>
          <w:spacing w:val="-2"/>
          <w:sz w:val="28"/>
        </w:rPr>
        <w:t xml:space="preserve"> </w:t>
      </w:r>
      <w:r>
        <w:rPr>
          <w:sz w:val="28"/>
        </w:rPr>
        <w:t>пакет,</w:t>
      </w:r>
      <w:r>
        <w:rPr>
          <w:spacing w:val="-2"/>
          <w:sz w:val="28"/>
        </w:rPr>
        <w:t xml:space="preserve"> сверток.</w:t>
      </w:r>
    </w:p>
    <w:p w14:paraId="3B206602">
      <w:pPr>
        <w:pStyle w:val="14"/>
        <w:spacing w:after="0" w:line="240" w:lineRule="auto"/>
        <w:jc w:val="left"/>
        <w:rPr>
          <w:sz w:val="28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66E639E4">
      <w:pPr>
        <w:pStyle w:val="7"/>
      </w:pPr>
    </w:p>
    <w:p w14:paraId="216C7ED0">
      <w:pPr>
        <w:pStyle w:val="7"/>
      </w:pPr>
    </w:p>
    <w:p w14:paraId="72CDA335">
      <w:pPr>
        <w:pStyle w:val="7"/>
      </w:pPr>
    </w:p>
    <w:p w14:paraId="67368D6F">
      <w:pPr>
        <w:pStyle w:val="7"/>
      </w:pPr>
    </w:p>
    <w:p w14:paraId="7C5C9D4F">
      <w:pPr>
        <w:pStyle w:val="7"/>
      </w:pPr>
    </w:p>
    <w:p w14:paraId="4F56839D">
      <w:pPr>
        <w:pStyle w:val="7"/>
      </w:pPr>
    </w:p>
    <w:p w14:paraId="667D0BAE">
      <w:pPr>
        <w:pStyle w:val="7"/>
      </w:pPr>
    </w:p>
    <w:p w14:paraId="3500784B">
      <w:pPr>
        <w:pStyle w:val="7"/>
      </w:pPr>
    </w:p>
    <w:p w14:paraId="75789B2E">
      <w:pPr>
        <w:pStyle w:val="7"/>
      </w:pPr>
    </w:p>
    <w:p w14:paraId="41BBCCEE">
      <w:pPr>
        <w:pStyle w:val="7"/>
        <w:spacing w:before="179"/>
      </w:pPr>
    </w:p>
    <w:p w14:paraId="7FC14F37">
      <w:pPr>
        <w:pStyle w:val="2"/>
        <w:numPr>
          <w:ilvl w:val="0"/>
          <w:numId w:val="2"/>
        </w:numPr>
        <w:tabs>
          <w:tab w:val="left" w:pos="6145"/>
        </w:tabs>
        <w:spacing w:before="0" w:after="0" w:line="240" w:lineRule="auto"/>
        <w:ind w:left="6145" w:right="0" w:hanging="389"/>
        <w:jc w:val="left"/>
      </w:pPr>
      <w:bookmarkStart w:id="2" w:name="_TOC_250002"/>
      <w:r>
        <w:t xml:space="preserve">ТИПОВЫЕ </w:t>
      </w:r>
      <w:bookmarkEnd w:id="2"/>
      <w:r>
        <w:rPr>
          <w:spacing w:val="-2"/>
        </w:rPr>
        <w:t>АЛГОРИТМЫ</w:t>
      </w:r>
    </w:p>
    <w:p w14:paraId="5FD31AD4">
      <w:pPr>
        <w:pStyle w:val="7"/>
        <w:spacing w:before="86"/>
        <w:rPr>
          <w:b/>
        </w:rPr>
      </w:pPr>
    </w:p>
    <w:p w14:paraId="6E4C9349">
      <w:pPr>
        <w:spacing w:before="0" w:line="276" w:lineRule="auto"/>
        <w:ind w:left="233" w:right="703" w:firstLine="0"/>
        <w:jc w:val="center"/>
        <w:rPr>
          <w:b/>
          <w:sz w:val="28"/>
        </w:rPr>
      </w:pPr>
      <w:r>
        <w:rPr>
          <w:b/>
          <w:sz w:val="28"/>
        </w:rPr>
        <w:t>действий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персонала</w:t>
      </w:r>
      <w:r>
        <w:rPr>
          <w:b/>
          <w:spacing w:val="-4"/>
          <w:sz w:val="28"/>
        </w:rPr>
        <w:t xml:space="preserve"> </w:t>
      </w:r>
      <w:r>
        <w:rPr>
          <w:b/>
          <w:bCs/>
          <w:sz w:val="28"/>
          <w:szCs w:val="28"/>
        </w:rPr>
        <w:t>МБО</w:t>
      </w:r>
      <w:r>
        <w:rPr>
          <w:b/>
          <w:bCs/>
          <w:sz w:val="28"/>
          <w:szCs w:val="28"/>
          <w:lang w:val="ru-RU"/>
        </w:rPr>
        <w:t>У</w:t>
      </w:r>
      <w:r>
        <w:rPr>
          <w:rFonts w:hint="default"/>
          <w:b/>
          <w:bCs/>
          <w:sz w:val="28"/>
          <w:szCs w:val="28"/>
          <w:lang w:val="ru-RU"/>
        </w:rPr>
        <w:t xml:space="preserve"> «Краснополянская СШ им.Мещерякова И.Е.</w:t>
      </w:r>
      <w:r>
        <w:rPr>
          <w:b/>
          <w:bCs/>
          <w:sz w:val="28"/>
          <w:szCs w:val="28"/>
        </w:rPr>
        <w:t>»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охранных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 при совершении (угрозе совершения) преступления в формах вооруженного нападения,</w:t>
      </w:r>
    </w:p>
    <w:p w14:paraId="63A8D4C7">
      <w:pPr>
        <w:spacing w:before="0" w:line="276" w:lineRule="auto"/>
        <w:ind w:left="233" w:right="701" w:firstLine="0"/>
        <w:jc w:val="center"/>
        <w:rPr>
          <w:b/>
          <w:sz w:val="28"/>
        </w:rPr>
      </w:pPr>
      <w:r>
        <w:rPr>
          <w:b/>
          <w:sz w:val="28"/>
        </w:rPr>
        <w:t>размещения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взрывного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устройства,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захвата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заложников,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угрозе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атаки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беспилотным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летательным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аппаратом, при непосредственной угрозе ракетной и авиационной опасности,</w:t>
      </w:r>
    </w:p>
    <w:p w14:paraId="35C2F2CA">
      <w:pPr>
        <w:spacing w:before="0" w:line="276" w:lineRule="auto"/>
        <w:ind w:left="233" w:right="704" w:firstLine="0"/>
        <w:jc w:val="center"/>
        <w:rPr>
          <w:b/>
          <w:sz w:val="28"/>
        </w:rPr>
      </w:pPr>
      <w:r>
        <w:rPr>
          <w:b/>
          <w:sz w:val="28"/>
        </w:rPr>
        <w:t>срабатывания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взрывного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устройства,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доставленного беспилотным летательным аппаратом,</w:t>
      </w:r>
    </w:p>
    <w:p w14:paraId="44FD744A">
      <w:pPr>
        <w:spacing w:before="0" w:line="276" w:lineRule="auto"/>
        <w:ind w:left="2936" w:right="3405" w:firstLine="0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информационного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организаций с территориальными органами МВД России, Росгвардии и ФСБ России.</w:t>
      </w:r>
    </w:p>
    <w:p w14:paraId="55D74D61">
      <w:pPr>
        <w:spacing w:after="0" w:line="276" w:lineRule="auto"/>
        <w:jc w:val="center"/>
        <w:rPr>
          <w:b/>
          <w:sz w:val="28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4A8EF257">
      <w:pPr>
        <w:pStyle w:val="3"/>
        <w:numPr>
          <w:ilvl w:val="1"/>
          <w:numId w:val="2"/>
        </w:numPr>
        <w:tabs>
          <w:tab w:val="left" w:pos="7084"/>
        </w:tabs>
        <w:spacing w:before="219" w:after="0" w:line="240" w:lineRule="auto"/>
        <w:ind w:left="6948" w:leftChars="0" w:right="0" w:hanging="608" w:firstLineChars="0"/>
        <w:jc w:val="left"/>
      </w:pPr>
      <w:bookmarkStart w:id="3" w:name="_bookmark1"/>
      <w:bookmarkEnd w:id="3"/>
      <w:r>
        <w:t>Вооруженное</w:t>
      </w:r>
      <w:r>
        <w:rPr>
          <w:spacing w:val="-8"/>
        </w:rPr>
        <w:t xml:space="preserve"> </w:t>
      </w:r>
      <w:r>
        <w:rPr>
          <w:spacing w:val="-2"/>
        </w:rPr>
        <w:t>нападение</w:t>
      </w:r>
    </w:p>
    <w:p w14:paraId="576C34F7">
      <w:pPr>
        <w:pStyle w:val="7"/>
        <w:spacing w:before="5"/>
        <w:rPr>
          <w:b/>
          <w:sz w:val="13"/>
        </w:rPr>
      </w:pPr>
    </w:p>
    <w:tbl>
      <w:tblPr>
        <w:tblStyle w:val="6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6946"/>
        <w:gridCol w:w="6521"/>
      </w:tblGrid>
      <w:tr w14:paraId="2CAB4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701" w:type="dxa"/>
          </w:tcPr>
          <w:p w14:paraId="748E1EF6">
            <w:pPr>
              <w:pStyle w:val="15"/>
              <w:spacing w:before="5"/>
              <w:ind w:lef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6946" w:type="dxa"/>
          </w:tcPr>
          <w:p w14:paraId="15FE4D8B">
            <w:pPr>
              <w:pStyle w:val="15"/>
              <w:spacing w:before="27"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6521" w:type="dxa"/>
          </w:tcPr>
          <w:p w14:paraId="6FABA6A7">
            <w:pPr>
              <w:pStyle w:val="15"/>
              <w:rPr>
                <w:sz w:val="24"/>
              </w:rPr>
            </w:pPr>
          </w:p>
        </w:tc>
      </w:tr>
      <w:tr w14:paraId="790B4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701" w:type="dxa"/>
          </w:tcPr>
          <w:p w14:paraId="25CAB129">
            <w:pPr>
              <w:pStyle w:val="15"/>
              <w:rPr>
                <w:sz w:val="24"/>
              </w:rPr>
            </w:pPr>
          </w:p>
        </w:tc>
        <w:tc>
          <w:tcPr>
            <w:tcW w:w="6946" w:type="dxa"/>
          </w:tcPr>
          <w:p w14:paraId="2D77A37E">
            <w:pPr>
              <w:pStyle w:val="15"/>
              <w:spacing w:before="234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Стрелок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территории</w:t>
            </w:r>
          </w:p>
        </w:tc>
        <w:tc>
          <w:tcPr>
            <w:tcW w:w="6521" w:type="dxa"/>
          </w:tcPr>
          <w:p w14:paraId="0F94A34D">
            <w:pPr>
              <w:pStyle w:val="15"/>
              <w:spacing w:before="23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Стрелок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здании</w:t>
            </w:r>
          </w:p>
        </w:tc>
      </w:tr>
      <w:tr w14:paraId="5782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0" w:hRule="atLeast"/>
        </w:trPr>
        <w:tc>
          <w:tcPr>
            <w:tcW w:w="1701" w:type="dxa"/>
          </w:tcPr>
          <w:p w14:paraId="5A71D1F9">
            <w:pPr>
              <w:pStyle w:val="15"/>
              <w:rPr>
                <w:b/>
                <w:sz w:val="24"/>
              </w:rPr>
            </w:pPr>
          </w:p>
          <w:p w14:paraId="42DFEAAB">
            <w:pPr>
              <w:pStyle w:val="15"/>
              <w:rPr>
                <w:b/>
                <w:sz w:val="24"/>
              </w:rPr>
            </w:pPr>
          </w:p>
          <w:p w14:paraId="7A38D7C8">
            <w:pPr>
              <w:pStyle w:val="15"/>
              <w:rPr>
                <w:b/>
                <w:sz w:val="24"/>
              </w:rPr>
            </w:pPr>
          </w:p>
          <w:p w14:paraId="36D01D90">
            <w:pPr>
              <w:pStyle w:val="15"/>
              <w:rPr>
                <w:b/>
                <w:sz w:val="24"/>
              </w:rPr>
            </w:pPr>
          </w:p>
          <w:p w14:paraId="7F2E2DD3">
            <w:pPr>
              <w:pStyle w:val="15"/>
              <w:rPr>
                <w:b/>
                <w:sz w:val="24"/>
              </w:rPr>
            </w:pPr>
          </w:p>
          <w:p w14:paraId="318CCA4B">
            <w:pPr>
              <w:pStyle w:val="15"/>
              <w:rPr>
                <w:b/>
                <w:sz w:val="24"/>
              </w:rPr>
            </w:pPr>
          </w:p>
          <w:p w14:paraId="194E6889">
            <w:pPr>
              <w:pStyle w:val="15"/>
              <w:rPr>
                <w:b/>
                <w:sz w:val="24"/>
              </w:rPr>
            </w:pPr>
          </w:p>
          <w:p w14:paraId="3A3AF7FA">
            <w:pPr>
              <w:pStyle w:val="15"/>
              <w:rPr>
                <w:b/>
                <w:sz w:val="24"/>
              </w:rPr>
            </w:pPr>
          </w:p>
          <w:p w14:paraId="541D531C">
            <w:pPr>
              <w:pStyle w:val="15"/>
              <w:rPr>
                <w:b/>
                <w:sz w:val="24"/>
              </w:rPr>
            </w:pPr>
          </w:p>
          <w:p w14:paraId="77A2AECF">
            <w:pPr>
              <w:pStyle w:val="15"/>
              <w:rPr>
                <w:b/>
                <w:sz w:val="24"/>
              </w:rPr>
            </w:pPr>
          </w:p>
          <w:p w14:paraId="16B6E520">
            <w:pPr>
              <w:pStyle w:val="15"/>
              <w:rPr>
                <w:b/>
                <w:sz w:val="24"/>
              </w:rPr>
            </w:pPr>
          </w:p>
          <w:p w14:paraId="2D4A46E6">
            <w:pPr>
              <w:pStyle w:val="15"/>
              <w:spacing w:before="231"/>
              <w:rPr>
                <w:b/>
                <w:sz w:val="24"/>
              </w:rPr>
            </w:pPr>
          </w:p>
          <w:p w14:paraId="1116D02C">
            <w:pPr>
              <w:pStyle w:val="15"/>
              <w:ind w:left="79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Руководство (руководитель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заместители)</w:t>
            </w:r>
          </w:p>
        </w:tc>
        <w:tc>
          <w:tcPr>
            <w:tcW w:w="6946" w:type="dxa"/>
          </w:tcPr>
          <w:p w14:paraId="395EE54E">
            <w:pPr>
              <w:pStyle w:val="15"/>
              <w:rPr>
                <w:b/>
                <w:sz w:val="24"/>
              </w:rPr>
            </w:pPr>
          </w:p>
          <w:p w14:paraId="1E789F1E">
            <w:pPr>
              <w:pStyle w:val="15"/>
              <w:rPr>
                <w:b/>
                <w:sz w:val="24"/>
              </w:rPr>
            </w:pPr>
          </w:p>
          <w:p w14:paraId="2D883790">
            <w:pPr>
              <w:pStyle w:val="15"/>
              <w:rPr>
                <w:b/>
                <w:sz w:val="24"/>
              </w:rPr>
            </w:pPr>
          </w:p>
          <w:p w14:paraId="0FA025C2">
            <w:pPr>
              <w:pStyle w:val="15"/>
              <w:rPr>
                <w:b/>
                <w:sz w:val="24"/>
              </w:rPr>
            </w:pPr>
          </w:p>
          <w:p w14:paraId="1A7AE113">
            <w:pPr>
              <w:pStyle w:val="15"/>
              <w:spacing w:before="93"/>
              <w:rPr>
                <w:b/>
                <w:sz w:val="24"/>
              </w:rPr>
            </w:pPr>
          </w:p>
          <w:p w14:paraId="4C72F990">
            <w:pPr>
              <w:pStyle w:val="15"/>
              <w:ind w:left="107" w:right="106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о происшествии оперативные службы; -незамедлительно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объекте;-принять все меры к незамедлительной передаче по системе оповещения на объекте сообщения «ВНИМАНИЕ! ВООРУЖЕННОЕ НАПАДЕНИЕ!», в случае несрабатывания (отказа,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уничтожения) системы оповещения - любым доступным способом;-обеспечить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служб);принять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обучаю1цихся в помещениях здания с последующим прекращением их перемещения внутри объекта;процесса;</w:t>
            </w:r>
          </w:p>
          <w:p w14:paraId="6DBCCD9A">
            <w:pPr>
              <w:pStyle w:val="15"/>
              <w:numPr>
                <w:ilvl w:val="0"/>
                <w:numId w:val="5"/>
              </w:numPr>
              <w:tabs>
                <w:tab w:val="left" w:pos="246"/>
              </w:tabs>
              <w:spacing w:before="0" w:after="0" w:line="240" w:lineRule="auto"/>
              <w:ind w:left="107" w:right="175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 родителям (законным представителям).</w:t>
            </w:r>
          </w:p>
          <w:p w14:paraId="4245D1A2">
            <w:pPr>
              <w:pStyle w:val="15"/>
              <w:numPr>
                <w:ilvl w:val="0"/>
                <w:numId w:val="5"/>
              </w:numPr>
              <w:tabs>
                <w:tab w:val="left" w:pos="246"/>
              </w:tabs>
              <w:spacing w:before="0" w:after="0" w:line="240" w:lineRule="auto"/>
              <w:ind w:left="107" w:right="1300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ликвидации последствий происшествия.</w:t>
            </w:r>
          </w:p>
        </w:tc>
        <w:tc>
          <w:tcPr>
            <w:tcW w:w="6521" w:type="dxa"/>
          </w:tcPr>
          <w:p w14:paraId="29067D57">
            <w:pPr>
              <w:pStyle w:val="15"/>
              <w:rPr>
                <w:b/>
                <w:sz w:val="24"/>
              </w:rPr>
            </w:pPr>
          </w:p>
          <w:p w14:paraId="402B3FCE">
            <w:pPr>
              <w:pStyle w:val="15"/>
              <w:rPr>
                <w:b/>
                <w:sz w:val="24"/>
              </w:rPr>
            </w:pPr>
          </w:p>
          <w:p w14:paraId="20108501">
            <w:pPr>
              <w:pStyle w:val="15"/>
              <w:rPr>
                <w:b/>
                <w:sz w:val="24"/>
              </w:rPr>
            </w:pPr>
          </w:p>
          <w:p w14:paraId="3F9C417C">
            <w:pPr>
              <w:pStyle w:val="15"/>
              <w:rPr>
                <w:b/>
                <w:sz w:val="24"/>
              </w:rPr>
            </w:pPr>
          </w:p>
          <w:p w14:paraId="3CE8A3C0">
            <w:pPr>
              <w:pStyle w:val="15"/>
              <w:spacing w:before="231"/>
              <w:rPr>
                <w:b/>
                <w:sz w:val="24"/>
              </w:rPr>
            </w:pPr>
          </w:p>
          <w:p w14:paraId="17886A8B">
            <w:pPr>
              <w:pStyle w:val="15"/>
              <w:ind w:left="107" w:right="269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о происшествии оперативные службы;-незамедлительно информировать о вооруженном нападении орган (организацию) - правообладателя объекта (территории), вышестоящий орган.(организацию), а также руководителя в случае его отсутствия на объекте;-принять все меры к незамедлительной передаче по системе оповещения на объекте сообщения «ВНИМАНИЕ! ВООРУЖЕННОЕ НАПАДЕНИЕ!», в случае несрабатывания (отказа, уничтожения) системы оповещения - любым доступным способом;-при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контроля пропускного и внутриобъектового режимов, а 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прекращение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 на объект (кроме оперативных служб);процесса;</w:t>
            </w:r>
          </w:p>
          <w:p w14:paraId="00DB5A1F">
            <w:pPr>
              <w:pStyle w:val="15"/>
              <w:numPr>
                <w:ilvl w:val="0"/>
                <w:numId w:val="6"/>
              </w:numPr>
              <w:tabs>
                <w:tab w:val="left" w:pos="246"/>
              </w:tabs>
              <w:spacing w:before="0" w:after="0" w:line="240" w:lineRule="auto"/>
              <w:ind w:left="107" w:right="749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последующей передачи родителям (законным представителям).</w:t>
            </w:r>
          </w:p>
          <w:p w14:paraId="2353C23D">
            <w:pPr>
              <w:pStyle w:val="15"/>
              <w:numPr>
                <w:ilvl w:val="0"/>
                <w:numId w:val="6"/>
              </w:numPr>
              <w:tabs>
                <w:tab w:val="left" w:pos="246"/>
              </w:tabs>
              <w:spacing w:before="0" w:after="0" w:line="240" w:lineRule="auto"/>
              <w:ind w:left="107" w:right="875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ликвидации последствий происшествия.</w:t>
            </w:r>
          </w:p>
        </w:tc>
      </w:tr>
    </w:tbl>
    <w:p w14:paraId="527DC3F5">
      <w:pPr>
        <w:pStyle w:val="15"/>
        <w:spacing w:after="0" w:line="240" w:lineRule="auto"/>
        <w:jc w:val="left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541AB0C4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6946"/>
        <w:gridCol w:w="6521"/>
      </w:tblGrid>
      <w:tr w14:paraId="22C07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0" w:hRule="atLeast"/>
        </w:trPr>
        <w:tc>
          <w:tcPr>
            <w:tcW w:w="1701" w:type="dxa"/>
          </w:tcPr>
          <w:p w14:paraId="0891B0D8">
            <w:pPr>
              <w:pStyle w:val="15"/>
              <w:rPr>
                <w:b/>
                <w:sz w:val="24"/>
              </w:rPr>
            </w:pPr>
          </w:p>
          <w:p w14:paraId="35FC2098">
            <w:pPr>
              <w:pStyle w:val="15"/>
              <w:rPr>
                <w:b/>
                <w:sz w:val="24"/>
              </w:rPr>
            </w:pPr>
          </w:p>
          <w:p w14:paraId="57CA5BA7">
            <w:pPr>
              <w:pStyle w:val="15"/>
              <w:rPr>
                <w:b/>
                <w:sz w:val="24"/>
              </w:rPr>
            </w:pPr>
          </w:p>
          <w:p w14:paraId="4713DFA5">
            <w:pPr>
              <w:pStyle w:val="15"/>
              <w:rPr>
                <w:b/>
                <w:sz w:val="24"/>
              </w:rPr>
            </w:pPr>
          </w:p>
          <w:p w14:paraId="32AB3CFC">
            <w:pPr>
              <w:pStyle w:val="15"/>
              <w:rPr>
                <w:b/>
                <w:sz w:val="24"/>
              </w:rPr>
            </w:pPr>
          </w:p>
          <w:p w14:paraId="2BA3E8C5">
            <w:pPr>
              <w:pStyle w:val="15"/>
              <w:rPr>
                <w:b/>
                <w:sz w:val="24"/>
              </w:rPr>
            </w:pPr>
          </w:p>
          <w:p w14:paraId="039C5163">
            <w:pPr>
              <w:pStyle w:val="15"/>
              <w:rPr>
                <w:b/>
                <w:sz w:val="24"/>
              </w:rPr>
            </w:pPr>
          </w:p>
          <w:p w14:paraId="20A5D458">
            <w:pPr>
              <w:pStyle w:val="15"/>
              <w:rPr>
                <w:b/>
                <w:sz w:val="24"/>
              </w:rPr>
            </w:pPr>
          </w:p>
          <w:p w14:paraId="50157A0A">
            <w:pPr>
              <w:pStyle w:val="15"/>
              <w:rPr>
                <w:b/>
                <w:sz w:val="24"/>
              </w:rPr>
            </w:pPr>
          </w:p>
          <w:p w14:paraId="46049F6B">
            <w:pPr>
              <w:pStyle w:val="15"/>
              <w:rPr>
                <w:b/>
                <w:sz w:val="24"/>
              </w:rPr>
            </w:pPr>
          </w:p>
          <w:p w14:paraId="69319105">
            <w:pPr>
              <w:pStyle w:val="15"/>
              <w:rPr>
                <w:b/>
                <w:sz w:val="24"/>
              </w:rPr>
            </w:pPr>
          </w:p>
          <w:p w14:paraId="1D63A9AB">
            <w:pPr>
              <w:pStyle w:val="15"/>
              <w:rPr>
                <w:b/>
                <w:sz w:val="24"/>
              </w:rPr>
            </w:pPr>
          </w:p>
          <w:p w14:paraId="2B4285AF">
            <w:pPr>
              <w:pStyle w:val="15"/>
              <w:rPr>
                <w:b/>
                <w:sz w:val="24"/>
              </w:rPr>
            </w:pPr>
          </w:p>
          <w:p w14:paraId="04197F31">
            <w:pPr>
              <w:pStyle w:val="15"/>
              <w:rPr>
                <w:b/>
                <w:sz w:val="24"/>
              </w:rPr>
            </w:pPr>
          </w:p>
          <w:p w14:paraId="64DDDD6D">
            <w:pPr>
              <w:pStyle w:val="15"/>
              <w:rPr>
                <w:b/>
                <w:sz w:val="24"/>
              </w:rPr>
            </w:pPr>
          </w:p>
          <w:p w14:paraId="7CA98214">
            <w:pPr>
              <w:pStyle w:val="15"/>
              <w:rPr>
                <w:b/>
                <w:sz w:val="24"/>
              </w:rPr>
            </w:pPr>
          </w:p>
          <w:p w14:paraId="2E441A27">
            <w:pPr>
              <w:pStyle w:val="15"/>
              <w:rPr>
                <w:b/>
                <w:sz w:val="24"/>
              </w:rPr>
            </w:pPr>
          </w:p>
          <w:p w14:paraId="0A60C487">
            <w:pPr>
              <w:pStyle w:val="15"/>
              <w:spacing w:before="4"/>
              <w:rPr>
                <w:b/>
                <w:sz w:val="24"/>
              </w:rPr>
            </w:pPr>
          </w:p>
          <w:p w14:paraId="2D75B6EA">
            <w:pPr>
              <w:pStyle w:val="15"/>
              <w:spacing w:before="1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6946" w:type="dxa"/>
          </w:tcPr>
          <w:p w14:paraId="6983FA2D">
            <w:pPr>
              <w:pStyle w:val="15"/>
              <w:tabs>
                <w:tab w:val="left" w:pos="2396"/>
                <w:tab w:val="left" w:pos="2551"/>
                <w:tab w:val="left" w:pos="2802"/>
                <w:tab w:val="left" w:pos="3679"/>
                <w:tab w:val="left" w:pos="5116"/>
                <w:tab w:val="left" w:pos="5632"/>
              </w:tabs>
              <w:spacing w:line="270" w:lineRule="atLeast"/>
              <w:ind w:left="107" w:right="126"/>
              <w:rPr>
                <w:sz w:val="24"/>
              </w:rPr>
            </w:pPr>
            <w:r>
              <w:rPr>
                <w:sz w:val="24"/>
              </w:rPr>
              <w:t>при обнаружении вооружённых людей на 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обеспечить незамедлительно передачу информации о вооруженном нападении руководителю любым доступным способом (при возможности);-при нахождении вне здания 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немедленно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 -при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 -находясь в помещении, обеспечить блокирование входов всеми доступными средствами, в том числе мебелью; 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-принять меры к прекращению паники и громких разговоров (звуков) в помещении; -обеспечить информирование оперативных служб любым доступным способом (при возможности); -не допускать общения людей по любым средствам связи;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ожидать прибытия оперативных служб, разблокировать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покидать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 руководства либо оперативных служб;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 </w:t>
            </w:r>
            <w:r>
              <w:rPr>
                <w:sz w:val="24"/>
              </w:rPr>
              <w:t>нейтрализации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обеспечить информирование родителей (законных представителей) о временном прекращении учебного процесса;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сбор и передачу обучающихся родителям (законным представителям);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обеспечить по указанию руководства проведение мероприятий по ликвидации последствий происшествия;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пресечению вооруженного нападения: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лечь на пол лицом вниз,</w:t>
            </w:r>
          </w:p>
        </w:tc>
        <w:tc>
          <w:tcPr>
            <w:tcW w:w="6521" w:type="dxa"/>
          </w:tcPr>
          <w:p w14:paraId="410A85A0">
            <w:pPr>
              <w:pStyle w:val="15"/>
              <w:tabs>
                <w:tab w:val="left" w:pos="2016"/>
                <w:tab w:val="left" w:pos="5092"/>
                <w:tab w:val="left" w:pos="5174"/>
              </w:tabs>
              <w:spacing w:line="270" w:lineRule="atLeast"/>
              <w:ind w:left="107" w:right="104"/>
              <w:rPr>
                <w:sz w:val="24"/>
              </w:rPr>
            </w:pPr>
            <w:r>
              <w:rPr>
                <w:sz w:val="24"/>
              </w:rPr>
              <w:t>-при обнаружении вооружённых людей в здании обеспечить незамедлительно передачу информации о вооруженном нападении руководителю любым доступным способом (при возможности); -при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 -при нахождении в здании объекта переместиться в ближайшее помещение, уводя за 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поблизости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указанном ниже порядке; -находясь в помещении, обеспечить блокирование входов всеми доступными средствами, в том числе мебелью; -обеспечить размещение людей наиболее безопасным из возможных способов, как можно дальше от входов, ближе к капитальным стенам,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ниже уровня оконных проемов, под прикрытием мебели; - принять меры к прекращению паники и громких разговоров (звуков) в помещении; -не допускать общения людей по любым средствам связи; -принять меры к переводу всех имеющихся в помещении средств связи и иных приборов (приспособлений), в том числе предназначенных для 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беззвучный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отключению;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 -после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обеспечить сбор и передачу обучающихся родителям (законным представителям); 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по указанию руководства проведение мероприятий по ликвидации последствий происшествия;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проведения операции по пресечению вооруженного</w:t>
            </w:r>
          </w:p>
        </w:tc>
      </w:tr>
    </w:tbl>
    <w:p w14:paraId="27326F31">
      <w:pPr>
        <w:pStyle w:val="15"/>
        <w:spacing w:after="0" w:line="270" w:lineRule="atLeast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503A9D8B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6946"/>
        <w:gridCol w:w="6521"/>
      </w:tblGrid>
      <w:tr w14:paraId="06125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9" w:hRule="atLeast"/>
        </w:trPr>
        <w:tc>
          <w:tcPr>
            <w:tcW w:w="1701" w:type="dxa"/>
          </w:tcPr>
          <w:p w14:paraId="256A6B8C">
            <w:pPr>
              <w:pStyle w:val="15"/>
              <w:rPr>
                <w:sz w:val="24"/>
              </w:rPr>
            </w:pPr>
          </w:p>
        </w:tc>
        <w:tc>
          <w:tcPr>
            <w:tcW w:w="6946" w:type="dxa"/>
          </w:tcPr>
          <w:p w14:paraId="7B466CA7">
            <w:pPr>
              <w:pStyle w:val="15"/>
              <w:tabs>
                <w:tab w:val="left" w:pos="1692"/>
                <w:tab w:val="left" w:pos="5004"/>
                <w:tab w:val="left" w:pos="5895"/>
              </w:tabs>
              <w:spacing w:before="5"/>
              <w:ind w:left="107" w:right="268"/>
              <w:rPr>
                <w:sz w:val="24"/>
              </w:rPr>
            </w:pPr>
            <w:r>
              <w:rPr>
                <w:sz w:val="24"/>
              </w:rPr>
              <w:t>голову закрыть руками и не двигаться;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держаться подальше от проемов дверей и окон; 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ранении постараться не двигаться с целью уменьшения потери крови;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 бежать навстречу сотрудникам, проводящим операцию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них, так как они могут посчитать бегущих за преступников.</w:t>
            </w:r>
          </w:p>
        </w:tc>
        <w:tc>
          <w:tcPr>
            <w:tcW w:w="6521" w:type="dxa"/>
          </w:tcPr>
          <w:p w14:paraId="481A30B5">
            <w:pPr>
              <w:pStyle w:val="15"/>
              <w:tabs>
                <w:tab w:val="left" w:pos="2159"/>
                <w:tab w:val="left" w:pos="4784"/>
              </w:tabs>
              <w:spacing w:before="5"/>
              <w:ind w:left="107" w:right="129"/>
              <w:rPr>
                <w:sz w:val="24"/>
              </w:rPr>
            </w:pPr>
            <w:r>
              <w:rPr>
                <w:sz w:val="24"/>
              </w:rPr>
              <w:t>нападения: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лечь на пол лицом вниз, голову закрыть руками и не двигаться; -по возможности держаться подальше от проемов дверей и окон;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 ранении постараться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крови;</w:t>
            </w:r>
          </w:p>
          <w:p w14:paraId="564B13AE">
            <w:pPr>
              <w:pStyle w:val="15"/>
              <w:tabs>
                <w:tab w:val="left" w:pos="967"/>
              </w:tabs>
              <w:ind w:left="107" w:right="2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 бежать навстречу сотрудникам, проводящим операцию по пресечению вооруженного нападения, или от них,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преступников.</w:t>
            </w:r>
          </w:p>
        </w:tc>
      </w:tr>
    </w:tbl>
    <w:p w14:paraId="63EBC7FD">
      <w:pPr>
        <w:pStyle w:val="15"/>
        <w:spacing w:after="0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26E81D23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6946"/>
        <w:gridCol w:w="6521"/>
      </w:tblGrid>
      <w:tr w14:paraId="06F73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7" w:hRule="atLeast"/>
        </w:trPr>
        <w:tc>
          <w:tcPr>
            <w:tcW w:w="1701" w:type="dxa"/>
          </w:tcPr>
          <w:p w14:paraId="73C9B3B4">
            <w:pPr>
              <w:pStyle w:val="15"/>
              <w:rPr>
                <w:b/>
                <w:sz w:val="24"/>
              </w:rPr>
            </w:pPr>
          </w:p>
          <w:p w14:paraId="42A8E6CA">
            <w:pPr>
              <w:pStyle w:val="15"/>
              <w:rPr>
                <w:b/>
                <w:sz w:val="24"/>
              </w:rPr>
            </w:pPr>
          </w:p>
          <w:p w14:paraId="0D553F75">
            <w:pPr>
              <w:pStyle w:val="15"/>
              <w:rPr>
                <w:b/>
                <w:sz w:val="24"/>
              </w:rPr>
            </w:pPr>
          </w:p>
          <w:p w14:paraId="6E64FBA0">
            <w:pPr>
              <w:pStyle w:val="15"/>
              <w:rPr>
                <w:b/>
                <w:sz w:val="24"/>
              </w:rPr>
            </w:pPr>
          </w:p>
          <w:p w14:paraId="27F64D5F">
            <w:pPr>
              <w:pStyle w:val="15"/>
              <w:rPr>
                <w:b/>
                <w:sz w:val="24"/>
              </w:rPr>
            </w:pPr>
          </w:p>
          <w:p w14:paraId="7B7C5928">
            <w:pPr>
              <w:pStyle w:val="15"/>
              <w:rPr>
                <w:b/>
                <w:sz w:val="24"/>
              </w:rPr>
            </w:pPr>
          </w:p>
          <w:p w14:paraId="2CE5138C">
            <w:pPr>
              <w:pStyle w:val="15"/>
              <w:rPr>
                <w:b/>
                <w:sz w:val="24"/>
              </w:rPr>
            </w:pPr>
          </w:p>
          <w:p w14:paraId="0949A8EB">
            <w:pPr>
              <w:pStyle w:val="15"/>
              <w:rPr>
                <w:b/>
                <w:sz w:val="24"/>
              </w:rPr>
            </w:pPr>
          </w:p>
          <w:p w14:paraId="66302566">
            <w:pPr>
              <w:pStyle w:val="15"/>
              <w:rPr>
                <w:b/>
                <w:sz w:val="24"/>
              </w:rPr>
            </w:pPr>
          </w:p>
          <w:p w14:paraId="2A03BCF9">
            <w:pPr>
              <w:pStyle w:val="15"/>
              <w:rPr>
                <w:b/>
                <w:sz w:val="24"/>
              </w:rPr>
            </w:pPr>
          </w:p>
          <w:p w14:paraId="246C94EA">
            <w:pPr>
              <w:pStyle w:val="15"/>
              <w:rPr>
                <w:b/>
                <w:sz w:val="24"/>
              </w:rPr>
            </w:pPr>
          </w:p>
          <w:p w14:paraId="63BC55BB">
            <w:pPr>
              <w:pStyle w:val="15"/>
              <w:rPr>
                <w:b/>
                <w:sz w:val="24"/>
              </w:rPr>
            </w:pPr>
          </w:p>
          <w:p w14:paraId="532B4ADB">
            <w:pPr>
              <w:pStyle w:val="15"/>
              <w:rPr>
                <w:b/>
                <w:sz w:val="24"/>
              </w:rPr>
            </w:pPr>
          </w:p>
          <w:p w14:paraId="4F29EC24">
            <w:pPr>
              <w:pStyle w:val="15"/>
              <w:rPr>
                <w:b/>
                <w:sz w:val="24"/>
              </w:rPr>
            </w:pPr>
          </w:p>
          <w:p w14:paraId="13B9E553">
            <w:pPr>
              <w:pStyle w:val="15"/>
              <w:rPr>
                <w:b/>
                <w:sz w:val="24"/>
              </w:rPr>
            </w:pPr>
          </w:p>
          <w:p w14:paraId="25C91617">
            <w:pPr>
              <w:pStyle w:val="15"/>
              <w:spacing w:before="5"/>
              <w:rPr>
                <w:b/>
                <w:sz w:val="24"/>
              </w:rPr>
            </w:pPr>
          </w:p>
          <w:p w14:paraId="1CC15D10">
            <w:pPr>
              <w:pStyle w:val="15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6946" w:type="dxa"/>
          </w:tcPr>
          <w:p w14:paraId="4A7D2949">
            <w:pPr>
              <w:pStyle w:val="15"/>
              <w:spacing w:before="142"/>
              <w:rPr>
                <w:b/>
                <w:sz w:val="24"/>
              </w:rPr>
            </w:pPr>
          </w:p>
          <w:p w14:paraId="003145D6">
            <w:pPr>
              <w:pStyle w:val="15"/>
              <w:tabs>
                <w:tab w:val="left" w:pos="2226"/>
                <w:tab w:val="left" w:pos="2661"/>
                <w:tab w:val="left" w:pos="3154"/>
                <w:tab w:val="left" w:pos="3493"/>
                <w:tab w:val="left" w:pos="5106"/>
                <w:tab w:val="left" w:pos="6428"/>
              </w:tabs>
              <w:spacing w:before="1"/>
              <w:ind w:left="107" w:right="112"/>
              <w:rPr>
                <w:sz w:val="24"/>
              </w:rPr>
            </w:pPr>
            <w:r>
              <w:rPr>
                <w:sz w:val="24"/>
              </w:rPr>
              <w:t>-при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-при нахождении в здании переместиться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 организации, сообщить ему об опасности и далее действовать по его указаниям;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сохранять спокойствие, разговаривать тихо, внимательно слушать и выполнять указания работника организации;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переключить средства связи в бесшумный режим либо их выключить;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оказать помощь и поддержку другим обучающимся только по указанию работника организации;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разблокировать выходы и выходить из помещения только по указанию работника организации, руководителя или оперативных служб; 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проведения операции по пресечению вооруженного нападения:</w:t>
            </w:r>
          </w:p>
          <w:p w14:paraId="0809F488">
            <w:pPr>
              <w:pStyle w:val="15"/>
              <w:tabs>
                <w:tab w:val="left" w:pos="967"/>
                <w:tab w:val="left" w:pos="2093"/>
                <w:tab w:val="left" w:pos="3443"/>
                <w:tab w:val="left" w:pos="5721"/>
              </w:tabs>
              <w:ind w:left="107" w:right="2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лечь на пол лицом вниз, голову закрыть руками и не двигаться;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 возможности держаться подальше от проемов дверей и окон;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 ранении постараться не двигаться с целью уменьшения потери крови;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521" w:type="dxa"/>
          </w:tcPr>
          <w:p w14:paraId="6DF55619">
            <w:pPr>
              <w:pStyle w:val="15"/>
              <w:tabs>
                <w:tab w:val="left" w:pos="5074"/>
              </w:tabs>
              <w:spacing w:before="5"/>
              <w:ind w:left="107" w:right="112"/>
              <w:rPr>
                <w:sz w:val="24"/>
              </w:rPr>
            </w:pPr>
            <w:r>
              <w:rPr>
                <w:sz w:val="24"/>
              </w:rPr>
              <w:t>-при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 и далее действовать по его указаниям; -при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помочь </w:t>
            </w:r>
            <w:r>
              <w:rPr>
                <w:sz w:val="24"/>
              </w:rPr>
              <w:t>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14:paraId="2CC88AB7">
            <w:pPr>
              <w:pStyle w:val="15"/>
              <w:numPr>
                <w:ilvl w:val="0"/>
                <w:numId w:val="7"/>
              </w:numPr>
              <w:tabs>
                <w:tab w:val="left" w:pos="967"/>
                <w:tab w:val="left" w:pos="3154"/>
                <w:tab w:val="left" w:pos="4464"/>
              </w:tabs>
              <w:spacing w:before="0" w:after="0" w:line="240" w:lineRule="auto"/>
              <w:ind w:left="107" w:right="391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разместиться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возможных способов, как можно дальше от входов, ближе к капитальным стенам, ниже уровня оконных проемов, под прикрытием мебели;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сохранять спокойствие, разговаривать тихо, внимательно слушать и выполнять указания работника организации; 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переключить </w:t>
            </w:r>
            <w:r>
              <w:rPr>
                <w:sz w:val="24"/>
              </w:rPr>
              <w:t>средства связи в бесшумный режим либо их выключить;</w:t>
            </w:r>
          </w:p>
          <w:p w14:paraId="5CAD4F7A">
            <w:pPr>
              <w:pStyle w:val="15"/>
              <w:numPr>
                <w:ilvl w:val="0"/>
                <w:numId w:val="7"/>
              </w:numPr>
              <w:tabs>
                <w:tab w:val="left" w:pos="967"/>
              </w:tabs>
              <w:spacing w:before="0" w:after="0" w:line="240" w:lineRule="auto"/>
              <w:ind w:left="107" w:right="230" w:firstLine="0"/>
              <w:jc w:val="left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обучающимся только по указанию работника организации;</w:t>
            </w:r>
          </w:p>
          <w:p w14:paraId="14E369FD">
            <w:pPr>
              <w:pStyle w:val="15"/>
              <w:numPr>
                <w:ilvl w:val="0"/>
                <w:numId w:val="7"/>
              </w:numPr>
              <w:tabs>
                <w:tab w:val="left" w:pos="967"/>
                <w:tab w:val="left" w:pos="3320"/>
                <w:tab w:val="left" w:pos="4970"/>
              </w:tabs>
              <w:spacing w:before="0" w:after="0" w:line="240" w:lineRule="auto"/>
              <w:ind w:left="107" w:right="233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разблокировать выходы и выходить из помещения только по указанию работника организации, руководителя или оперативных служб;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пресечению вооруженного нападения: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лечь на пол лицом вниз, голову закрыть руками и не двигаться;</w:t>
            </w:r>
          </w:p>
          <w:p w14:paraId="71B34C98">
            <w:pPr>
              <w:pStyle w:val="15"/>
              <w:numPr>
                <w:ilvl w:val="0"/>
                <w:numId w:val="7"/>
              </w:numPr>
              <w:tabs>
                <w:tab w:val="left" w:pos="967"/>
                <w:tab w:val="left" w:pos="2523"/>
                <w:tab w:val="left" w:pos="5721"/>
              </w:tabs>
              <w:spacing w:before="0" w:after="0" w:line="270" w:lineRule="atLeast"/>
              <w:ind w:left="107" w:right="412" w:firstLine="0"/>
              <w:jc w:val="left"/>
              <w:rPr>
                <w:sz w:val="24"/>
              </w:rPr>
            </w:pPr>
            <w:r>
              <w:rPr>
                <w:sz w:val="24"/>
              </w:rPr>
              <w:t>по возможности держаться подальше от проемов дверей и окон;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 ранении постараться не двигаться с целью уменьшения потери крови; 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бежать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проводящим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14:paraId="44441C41">
      <w:pPr>
        <w:pStyle w:val="15"/>
        <w:spacing w:after="0" w:line="270" w:lineRule="atLeast"/>
        <w:jc w:val="left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6CB093A3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6946"/>
        <w:gridCol w:w="6521"/>
      </w:tblGrid>
      <w:tr w14:paraId="248D3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5" w:hRule="atLeast"/>
        </w:trPr>
        <w:tc>
          <w:tcPr>
            <w:tcW w:w="1701" w:type="dxa"/>
          </w:tcPr>
          <w:p w14:paraId="2E51DD24">
            <w:pPr>
              <w:pStyle w:val="15"/>
              <w:rPr>
                <w:b/>
                <w:sz w:val="24"/>
              </w:rPr>
            </w:pPr>
          </w:p>
          <w:p w14:paraId="4E4993D5">
            <w:pPr>
              <w:pStyle w:val="15"/>
              <w:rPr>
                <w:b/>
                <w:sz w:val="24"/>
              </w:rPr>
            </w:pPr>
          </w:p>
          <w:p w14:paraId="3D60D428">
            <w:pPr>
              <w:pStyle w:val="15"/>
              <w:rPr>
                <w:b/>
                <w:sz w:val="24"/>
              </w:rPr>
            </w:pPr>
          </w:p>
          <w:p w14:paraId="333C7EE7">
            <w:pPr>
              <w:pStyle w:val="15"/>
              <w:rPr>
                <w:b/>
                <w:sz w:val="24"/>
              </w:rPr>
            </w:pPr>
          </w:p>
          <w:p w14:paraId="0E387658">
            <w:pPr>
              <w:pStyle w:val="15"/>
              <w:rPr>
                <w:b/>
                <w:sz w:val="24"/>
              </w:rPr>
            </w:pPr>
          </w:p>
          <w:p w14:paraId="590EFEA1">
            <w:pPr>
              <w:pStyle w:val="15"/>
              <w:rPr>
                <w:b/>
                <w:sz w:val="24"/>
              </w:rPr>
            </w:pPr>
          </w:p>
          <w:p w14:paraId="6FA162AF">
            <w:pPr>
              <w:pStyle w:val="15"/>
              <w:rPr>
                <w:b/>
                <w:sz w:val="24"/>
              </w:rPr>
            </w:pPr>
          </w:p>
          <w:p w14:paraId="7C8FEF68">
            <w:pPr>
              <w:pStyle w:val="15"/>
              <w:rPr>
                <w:b/>
                <w:sz w:val="24"/>
              </w:rPr>
            </w:pPr>
          </w:p>
          <w:p w14:paraId="148C7D0C">
            <w:pPr>
              <w:pStyle w:val="15"/>
              <w:rPr>
                <w:b/>
                <w:sz w:val="24"/>
              </w:rPr>
            </w:pPr>
          </w:p>
          <w:p w14:paraId="4BB50106">
            <w:pPr>
              <w:pStyle w:val="15"/>
              <w:rPr>
                <w:b/>
                <w:sz w:val="24"/>
              </w:rPr>
            </w:pPr>
          </w:p>
          <w:p w14:paraId="7B6804B0">
            <w:pPr>
              <w:pStyle w:val="15"/>
              <w:rPr>
                <w:b/>
                <w:sz w:val="24"/>
              </w:rPr>
            </w:pPr>
          </w:p>
          <w:p w14:paraId="0CE38C6B">
            <w:pPr>
              <w:pStyle w:val="15"/>
              <w:rPr>
                <w:b/>
                <w:sz w:val="24"/>
              </w:rPr>
            </w:pPr>
          </w:p>
          <w:p w14:paraId="73D0007C">
            <w:pPr>
              <w:pStyle w:val="15"/>
              <w:rPr>
                <w:b/>
                <w:sz w:val="24"/>
              </w:rPr>
            </w:pPr>
          </w:p>
          <w:p w14:paraId="3205989A">
            <w:pPr>
              <w:pStyle w:val="15"/>
              <w:rPr>
                <w:b/>
                <w:sz w:val="24"/>
              </w:rPr>
            </w:pPr>
          </w:p>
          <w:p w14:paraId="6FDA2CA9">
            <w:pPr>
              <w:pStyle w:val="15"/>
              <w:rPr>
                <w:b/>
                <w:sz w:val="24"/>
              </w:rPr>
            </w:pPr>
          </w:p>
          <w:p w14:paraId="4F85DF99">
            <w:pPr>
              <w:pStyle w:val="15"/>
              <w:spacing w:before="142"/>
              <w:rPr>
                <w:b/>
                <w:sz w:val="24"/>
              </w:rPr>
            </w:pPr>
          </w:p>
          <w:p w14:paraId="2EBEA1F8">
            <w:pPr>
              <w:pStyle w:val="15"/>
              <w:spacing w:before="1"/>
              <w:ind w:left="206" w:right="19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 охранной организации</w:t>
            </w:r>
          </w:p>
        </w:tc>
        <w:tc>
          <w:tcPr>
            <w:tcW w:w="6946" w:type="dxa"/>
          </w:tcPr>
          <w:p w14:paraId="4F4752BC">
            <w:pPr>
              <w:pStyle w:val="15"/>
              <w:numPr>
                <w:ilvl w:val="0"/>
                <w:numId w:val="8"/>
              </w:numPr>
              <w:tabs>
                <w:tab w:val="left" w:pos="246"/>
              </w:tabs>
              <w:spacing w:before="5" w:after="0" w:line="240" w:lineRule="auto"/>
              <w:ind w:left="107" w:right="1076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 незамедлительную передачу тревожного сообщения,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обеспечить незамедлительную передачу на объекте сообщения</w:t>
            </w:r>
          </w:p>
          <w:p w14:paraId="4B640220">
            <w:pPr>
              <w:pStyle w:val="15"/>
              <w:ind w:left="107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ВООРУЖЕННОЕ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НАПАДЕНИЕ!»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посредством</w:t>
            </w:r>
          </w:p>
          <w:p w14:paraId="4E0B779E">
            <w:pPr>
              <w:pStyle w:val="15"/>
              <w:ind w:left="107" w:right="156"/>
              <w:rPr>
                <w:sz w:val="24"/>
              </w:rPr>
            </w:pPr>
            <w:r>
              <w:rPr>
                <w:sz w:val="24"/>
              </w:rPr>
              <w:t>системы оповещения или любым доступным способом; - обеспечить информирование руководства организации о вооруженном нападении любым доступным способом; - сообщить о происшествии и действиях нападающего, а также о видимом количестве оружия и иных средств нападения дежурному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уведомить территориальные органы ФСБ России, Росгвардии, сообщить старшему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охраны;</w:t>
            </w:r>
          </w:p>
          <w:p w14:paraId="1C079F34">
            <w:pPr>
              <w:pStyle w:val="15"/>
              <w:numPr>
                <w:ilvl w:val="0"/>
                <w:numId w:val="8"/>
              </w:numPr>
              <w:tabs>
                <w:tab w:val="left" w:pos="246"/>
              </w:tabs>
              <w:spacing w:before="0" w:after="0" w:line="270" w:lineRule="atLeast"/>
              <w:ind w:left="107" w:right="221" w:firstLine="0"/>
              <w:jc w:val="left"/>
              <w:rPr>
                <w:sz w:val="24"/>
              </w:rPr>
            </w:pPr>
            <w:r>
              <w:rPr>
                <w:sz w:val="24"/>
              </w:rPr>
              <w:t>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 - принять меры по закрытию и блокированию всех входных дверей в здание; - в случае нахождения вне защищенного пункта охраны по возможности переместиться в пункт охраны; - при 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воспрепятствованию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дальнейшего продвижения нарушителя (блокирование входных дверей в здания или изоляция в определенной части территории) или его задержанию; 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- при возможности отслеживать направление движения нарушителя и сообщать об этом руководству объекта любым доступным способом; - при возможности оказать первую помощь пострадавшим, организовать эвакуацию людей с объекта;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 -после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521" w:type="dxa"/>
          </w:tcPr>
          <w:p w14:paraId="34F1AA93">
            <w:pPr>
              <w:pStyle w:val="15"/>
              <w:numPr>
                <w:ilvl w:val="0"/>
                <w:numId w:val="9"/>
              </w:numPr>
              <w:tabs>
                <w:tab w:val="left" w:pos="967"/>
              </w:tabs>
              <w:spacing w:before="5" w:after="0" w:line="240" w:lineRule="auto"/>
              <w:ind w:left="107" w:right="149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незамедлительную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тревожного сообщения, зафиксировать время события;</w:t>
            </w:r>
          </w:p>
          <w:p w14:paraId="6471A5D1">
            <w:pPr>
              <w:pStyle w:val="15"/>
              <w:numPr>
                <w:ilvl w:val="0"/>
                <w:numId w:val="9"/>
              </w:numPr>
              <w:tabs>
                <w:tab w:val="left" w:pos="967"/>
                <w:tab w:val="left" w:pos="2649"/>
                <w:tab w:val="left" w:pos="3754"/>
                <w:tab w:val="left" w:pos="4064"/>
                <w:tab w:val="left" w:pos="5207"/>
              </w:tabs>
              <w:spacing w:before="0" w:after="0" w:line="240" w:lineRule="auto"/>
              <w:ind w:left="107" w:right="124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 незамедлительную передачу на объекте сообщения «ВНИМАНИЕ! ВООРУЖЕННОЕ НАПАДЕНИЕ!» посредством системы оповещения или любым доступным способом;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информирование руководства организации о вооруженном нападении любым доступным способом;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сообщить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 происшествии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нападающего,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 возможности поддерживать постоянную связь с дежурной частью службы охраны, с прибывающими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нарядами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докладывая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принимаемых мерах и складывающейся на месте происшествия обстановке;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 возможности принять меры к воспрепятствованию дальнейшего продвижения нарушителя (блокирование дверей или изоляция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задержанию;</w:t>
            </w:r>
          </w:p>
          <w:p w14:paraId="1F4A9FD9">
            <w:pPr>
              <w:pStyle w:val="15"/>
              <w:numPr>
                <w:ilvl w:val="0"/>
                <w:numId w:val="9"/>
              </w:numPr>
              <w:tabs>
                <w:tab w:val="left" w:pos="967"/>
                <w:tab w:val="left" w:pos="2776"/>
                <w:tab w:val="left" w:pos="3270"/>
                <w:tab w:val="left" w:pos="3980"/>
                <w:tab w:val="left" w:pos="4711"/>
              </w:tabs>
              <w:spacing w:before="0" w:after="0" w:line="270" w:lineRule="atLeast"/>
              <w:ind w:left="107" w:right="120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возможности отслеживать направление движения нарушителя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любым доступным способом;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 возможности оказать первую помощь пострадавшим, организовать эвакуацию людей с объекта;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14:paraId="31A527EB">
      <w:pPr>
        <w:pStyle w:val="15"/>
        <w:spacing w:after="0" w:line="270" w:lineRule="atLeast"/>
        <w:jc w:val="left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7769B0C3">
      <w:pPr>
        <w:pStyle w:val="3"/>
        <w:numPr>
          <w:ilvl w:val="1"/>
          <w:numId w:val="10"/>
        </w:numPr>
        <w:tabs>
          <w:tab w:val="left" w:pos="6516"/>
        </w:tabs>
        <w:spacing w:before="219" w:after="0" w:line="240" w:lineRule="auto"/>
        <w:ind w:left="6516" w:right="0" w:hanging="420"/>
        <w:jc w:val="left"/>
      </w:pPr>
      <w:bookmarkStart w:id="4" w:name="_TOC_250001"/>
      <w:r>
        <w:t>Размещение</w:t>
      </w:r>
      <w:r>
        <w:rPr>
          <w:spacing w:val="-4"/>
        </w:rPr>
        <w:t xml:space="preserve"> </w:t>
      </w:r>
      <w:r>
        <w:t>взрывного</w:t>
      </w:r>
      <w:r>
        <w:rPr>
          <w:spacing w:val="-3"/>
        </w:rPr>
        <w:t xml:space="preserve"> </w:t>
      </w:r>
      <w:bookmarkEnd w:id="4"/>
      <w:r>
        <w:rPr>
          <w:spacing w:val="-2"/>
        </w:rPr>
        <w:t>устройства</w:t>
      </w:r>
    </w:p>
    <w:p w14:paraId="56E87558">
      <w:pPr>
        <w:pStyle w:val="7"/>
        <w:spacing w:before="5"/>
        <w:rPr>
          <w:b/>
          <w:sz w:val="13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6322"/>
        <w:gridCol w:w="7229"/>
      </w:tblGrid>
      <w:tr w14:paraId="546B5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900" w:type="dxa"/>
            <w:vMerge w:val="restart"/>
          </w:tcPr>
          <w:p w14:paraId="1868410A">
            <w:pPr>
              <w:pStyle w:val="15"/>
              <w:spacing w:before="192"/>
              <w:ind w:left="391" w:right="363" w:hanging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персонала</w:t>
            </w:r>
          </w:p>
        </w:tc>
        <w:tc>
          <w:tcPr>
            <w:tcW w:w="13551" w:type="dxa"/>
            <w:gridSpan w:val="2"/>
          </w:tcPr>
          <w:p w14:paraId="0CB8F2E6">
            <w:pPr>
              <w:pStyle w:val="15"/>
              <w:spacing w:before="4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14:paraId="00170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900" w:type="dxa"/>
            <w:vMerge w:val="continue"/>
            <w:tcBorders>
              <w:top w:val="nil"/>
            </w:tcBorders>
          </w:tcPr>
          <w:p w14:paraId="315409B0">
            <w:pPr>
              <w:rPr>
                <w:sz w:val="2"/>
                <w:szCs w:val="2"/>
              </w:rPr>
            </w:pPr>
          </w:p>
        </w:tc>
        <w:tc>
          <w:tcPr>
            <w:tcW w:w="6322" w:type="dxa"/>
          </w:tcPr>
          <w:p w14:paraId="0CFD58B9">
            <w:pPr>
              <w:pStyle w:val="15"/>
              <w:spacing w:line="270" w:lineRule="atLeast"/>
              <w:ind w:left="741" w:hanging="253"/>
              <w:rPr>
                <w:b/>
                <w:sz w:val="24"/>
              </w:rPr>
            </w:pPr>
            <w:r>
              <w:rPr>
                <w:b/>
                <w:sz w:val="24"/>
              </w:rPr>
              <w:t>Подозрительный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(взрывное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устройство) обнаружено на входе (при попытке проноса)</w:t>
            </w:r>
          </w:p>
        </w:tc>
        <w:tc>
          <w:tcPr>
            <w:tcW w:w="7229" w:type="dxa"/>
          </w:tcPr>
          <w:p w14:paraId="7495CC5E">
            <w:pPr>
              <w:pStyle w:val="15"/>
              <w:spacing w:line="270" w:lineRule="atLeast"/>
              <w:ind w:left="3238" w:right="165" w:hanging="3067"/>
              <w:rPr>
                <w:b/>
                <w:sz w:val="24"/>
              </w:rPr>
            </w:pPr>
            <w:r>
              <w:rPr>
                <w:b/>
                <w:sz w:val="24"/>
              </w:rPr>
              <w:t>Подозрительный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(взрывное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обнаружено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здании</w:t>
            </w:r>
          </w:p>
        </w:tc>
      </w:tr>
      <w:tr w14:paraId="6A6FD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900" w:type="dxa"/>
            <w:tcBorders>
              <w:bottom w:val="nil"/>
            </w:tcBorders>
          </w:tcPr>
          <w:p w14:paraId="1370A42D">
            <w:pPr>
              <w:pStyle w:val="15"/>
              <w:rPr>
                <w:sz w:val="24"/>
              </w:rPr>
            </w:pPr>
          </w:p>
        </w:tc>
        <w:tc>
          <w:tcPr>
            <w:tcW w:w="6322" w:type="dxa"/>
            <w:tcBorders>
              <w:bottom w:val="nil"/>
            </w:tcBorders>
          </w:tcPr>
          <w:p w14:paraId="46117DD5">
            <w:pPr>
              <w:pStyle w:val="15"/>
              <w:rPr>
                <w:sz w:val="24"/>
              </w:rPr>
            </w:pPr>
          </w:p>
        </w:tc>
        <w:tc>
          <w:tcPr>
            <w:tcW w:w="7229" w:type="dxa"/>
            <w:tcBorders>
              <w:bottom w:val="nil"/>
            </w:tcBorders>
          </w:tcPr>
          <w:p w14:paraId="6743A0D2">
            <w:pPr>
              <w:pStyle w:val="15"/>
              <w:spacing w:before="9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-незамедлительно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подозрительного</w:t>
            </w:r>
          </w:p>
        </w:tc>
      </w:tr>
      <w:tr w14:paraId="244A3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5C4BE89C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0336ED13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-незамедлительно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284C3AB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</w:tc>
      </w:tr>
      <w:tr w14:paraId="7BA1D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60F71932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7A7D4938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обнаружении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подозрительного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(взрывного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E95A7FB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телефонных</w:t>
            </w:r>
          </w:p>
        </w:tc>
      </w:tr>
      <w:tr w14:paraId="6013D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0C1D3B6D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174C0EBE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(попытки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проноса);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незамедлительно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387543E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звонков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(возможно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24237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342156D6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7CE8BEAA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подозрительного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AFB7EE5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  <w:tr w14:paraId="26F2C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731B5BC3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19A76E27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(взрывного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(организацию)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FBDF521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14:paraId="103E0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5A346987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19DB09B5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правообладателя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(территории),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вышестоящий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623AE98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  <w:tr w14:paraId="4469D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35B57D20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4F31C097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(организацию),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AC20447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обнаружении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подозрительного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(взрывного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14:paraId="4CC7A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3DD43811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2F58837E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218EC60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подозрительного</w:t>
            </w:r>
          </w:p>
        </w:tc>
      </w:tr>
      <w:tr w14:paraId="5CAFE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26B863CA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0B8240B8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134A2B2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(взрывного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(организацию)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14:paraId="557EF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44DA68A3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20DFDD61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сообщения: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162C357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правообладателя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(территории),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вышестоящий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</w:t>
            </w:r>
          </w:p>
        </w:tc>
      </w:tr>
      <w:tr w14:paraId="4FF06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2193151B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33D78E05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заминировано!»;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97A5010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(организацию),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14:paraId="6963B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3627E9AC">
            <w:pPr>
              <w:pStyle w:val="15"/>
              <w:spacing w:before="133"/>
              <w:ind w:left="156" w:right="146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Руководство (руководитель </w:t>
            </w:r>
            <w:r>
              <w:rPr>
                <w:b/>
                <w:sz w:val="24"/>
              </w:rPr>
              <w:t xml:space="preserve">и его </w:t>
            </w:r>
            <w:r>
              <w:rPr>
                <w:b/>
                <w:spacing w:val="-2"/>
                <w:sz w:val="24"/>
              </w:rPr>
              <w:t>заместители</w:t>
            </w: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3F98C18F">
            <w:pPr>
              <w:pStyle w:val="15"/>
              <w:ind w:left="107"/>
              <w:rPr>
                <w:sz w:val="24"/>
              </w:rPr>
            </w:pPr>
            <w:r>
              <w:rPr>
                <w:sz w:val="24"/>
              </w:rPr>
              <w:t>обеспечить информирование работников на объекте о временном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-обеспечить открытие и доступность коридоров и запасных эвакуационных выходов; -обеспечить контроль за</w:t>
            </w:r>
          </w:p>
          <w:p w14:paraId="503B2DD4">
            <w:pPr>
              <w:pStyle w:val="15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6758C10">
            <w:pPr>
              <w:pStyle w:val="15"/>
              <w:ind w:left="107"/>
              <w:rPr>
                <w:sz w:val="24"/>
              </w:rPr>
            </w:pPr>
            <w:r>
              <w:rPr>
                <w:sz w:val="24"/>
              </w:rPr>
              <w:t>объекте; -дать работнику охраны распоряжение о передаче 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 сообщения: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«ВНИМАНИЕ!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заминировано!»;</w:t>
            </w:r>
          </w:p>
          <w:p w14:paraId="34E401BA">
            <w:pPr>
              <w:pStyle w:val="15"/>
              <w:tabs>
                <w:tab w:val="left" w:pos="4066"/>
                <w:tab w:val="left" w:pos="4926"/>
              </w:tabs>
              <w:spacing w:line="270" w:lineRule="atLeast"/>
              <w:ind w:left="107" w:right="116"/>
              <w:rPr>
                <w:sz w:val="24"/>
              </w:rPr>
            </w:pPr>
            <w:r>
              <w:rPr>
                <w:sz w:val="24"/>
              </w:rPr>
              <w:t>-обеспечить информирование работников на объекте о временном прекращении учебного процесса;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</w:p>
        </w:tc>
      </w:tr>
      <w:tr w14:paraId="675AC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5FFBACD1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105C7E57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завершении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D906541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выходов;</w:t>
            </w:r>
          </w:p>
        </w:tc>
      </w:tr>
      <w:tr w14:paraId="34C30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711BA8FA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1D318796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эвакуации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1294A30">
            <w:pPr>
              <w:pStyle w:val="15"/>
              <w:tabs>
                <w:tab w:val="left" w:pos="9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</w:tr>
      <w:tr w14:paraId="2E633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7C2153F2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0909BB96">
            <w:pPr>
              <w:pStyle w:val="15"/>
              <w:tabs>
                <w:tab w:val="left" w:pos="36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прекращении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E38205A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маршрутам;</w:t>
            </w:r>
          </w:p>
        </w:tc>
      </w:tr>
      <w:tr w14:paraId="0975F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1EC4D100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07AA1BF0">
            <w:pPr>
              <w:pStyle w:val="15"/>
              <w:tabs>
                <w:tab w:val="left" w:pos="30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направить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2"/>
                <w:sz w:val="24"/>
              </w:rPr>
              <w:t xml:space="preserve"> сбора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15FB5AE">
            <w:pPr>
              <w:pStyle w:val="15"/>
              <w:tabs>
                <w:tab w:val="left" w:pos="9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  <w:tr w14:paraId="47AB9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47CA3335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17306A34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481CCDF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14:paraId="5F1B6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46CDB848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5A61D607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3629227">
            <w:pPr>
              <w:pStyle w:val="15"/>
              <w:tabs>
                <w:tab w:val="left" w:pos="56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направить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14:paraId="1793C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5A872CD2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04343032">
            <w:pPr>
              <w:pStyle w:val="15"/>
              <w:tabs>
                <w:tab w:val="left" w:pos="28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представителям);</w:t>
            </w:r>
            <w:r>
              <w:rPr>
                <w:spacing w:val="-10"/>
                <w:sz w:val="24"/>
              </w:rPr>
              <w:t xml:space="preserve">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находиться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до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165C9D2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14:paraId="79879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1025A850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52E9CB2C">
            <w:pPr>
              <w:pStyle w:val="15"/>
              <w:tabs>
                <w:tab w:val="left" w:pos="418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завершения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60FA9BA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представителям);</w:t>
            </w:r>
          </w:p>
        </w:tc>
      </w:tr>
      <w:tr w14:paraId="20FCC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0D19F949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42DB67E1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рекомендациям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1AC0B0D">
            <w:pPr>
              <w:pStyle w:val="15"/>
              <w:tabs>
                <w:tab w:val="left" w:pos="9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находиться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оперативных</w:t>
            </w:r>
          </w:p>
        </w:tc>
      </w:tr>
      <w:tr w14:paraId="0D7F0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05449EDF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5DC61208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ликвидации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B8A5345">
            <w:pPr>
              <w:pStyle w:val="15"/>
              <w:tabs>
                <w:tab w:val="left" w:pos="17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14:paraId="755B7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00" w:type="dxa"/>
            <w:tcBorders>
              <w:top w:val="nil"/>
              <w:bottom w:val="nil"/>
            </w:tcBorders>
          </w:tcPr>
          <w:p w14:paraId="2D493D06">
            <w:pPr>
              <w:pStyle w:val="15"/>
              <w:rPr>
                <w:sz w:val="20"/>
              </w:rPr>
            </w:pPr>
          </w:p>
        </w:tc>
        <w:tc>
          <w:tcPr>
            <w:tcW w:w="6322" w:type="dxa"/>
            <w:tcBorders>
              <w:top w:val="nil"/>
              <w:bottom w:val="nil"/>
            </w:tcBorders>
          </w:tcPr>
          <w:p w14:paraId="6D662D60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происшествия.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BF77814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14:paraId="3ED8B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900" w:type="dxa"/>
            <w:tcBorders>
              <w:top w:val="nil"/>
            </w:tcBorders>
          </w:tcPr>
          <w:p w14:paraId="1787F18C">
            <w:pPr>
              <w:pStyle w:val="15"/>
              <w:rPr>
                <w:sz w:val="24"/>
              </w:rPr>
            </w:pPr>
          </w:p>
        </w:tc>
        <w:tc>
          <w:tcPr>
            <w:tcW w:w="6322" w:type="dxa"/>
            <w:tcBorders>
              <w:top w:val="nil"/>
            </w:tcBorders>
          </w:tcPr>
          <w:p w14:paraId="7EB37F34">
            <w:pPr>
              <w:pStyle w:val="15"/>
              <w:rPr>
                <w:sz w:val="24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14:paraId="18C16622">
            <w:pPr>
              <w:pStyle w:val="15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ликвидации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происшествия.</w:t>
            </w:r>
          </w:p>
        </w:tc>
      </w:tr>
    </w:tbl>
    <w:p w14:paraId="1E18263A">
      <w:pPr>
        <w:pStyle w:val="15"/>
        <w:spacing w:after="0" w:line="271" w:lineRule="exact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56C1B1CC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6322"/>
        <w:gridCol w:w="7229"/>
      </w:tblGrid>
      <w:tr w14:paraId="4B15A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9" w:hRule="atLeast"/>
        </w:trPr>
        <w:tc>
          <w:tcPr>
            <w:tcW w:w="1900" w:type="dxa"/>
          </w:tcPr>
          <w:p w14:paraId="576B2E02">
            <w:pPr>
              <w:pStyle w:val="15"/>
              <w:rPr>
                <w:b/>
                <w:sz w:val="24"/>
              </w:rPr>
            </w:pPr>
          </w:p>
          <w:p w14:paraId="69A71018">
            <w:pPr>
              <w:pStyle w:val="15"/>
              <w:rPr>
                <w:b/>
                <w:sz w:val="24"/>
              </w:rPr>
            </w:pPr>
          </w:p>
          <w:p w14:paraId="67C0CD03">
            <w:pPr>
              <w:pStyle w:val="15"/>
              <w:rPr>
                <w:b/>
                <w:sz w:val="24"/>
              </w:rPr>
            </w:pPr>
          </w:p>
          <w:p w14:paraId="23412011">
            <w:pPr>
              <w:pStyle w:val="15"/>
              <w:rPr>
                <w:b/>
                <w:sz w:val="24"/>
              </w:rPr>
            </w:pPr>
          </w:p>
          <w:p w14:paraId="6B993809">
            <w:pPr>
              <w:pStyle w:val="15"/>
              <w:rPr>
                <w:b/>
                <w:sz w:val="24"/>
              </w:rPr>
            </w:pPr>
          </w:p>
          <w:p w14:paraId="796874EF">
            <w:pPr>
              <w:pStyle w:val="15"/>
              <w:rPr>
                <w:b/>
                <w:sz w:val="24"/>
              </w:rPr>
            </w:pPr>
          </w:p>
          <w:p w14:paraId="559B7410">
            <w:pPr>
              <w:pStyle w:val="15"/>
              <w:rPr>
                <w:b/>
                <w:sz w:val="24"/>
              </w:rPr>
            </w:pPr>
          </w:p>
          <w:p w14:paraId="38592F52">
            <w:pPr>
              <w:pStyle w:val="15"/>
              <w:rPr>
                <w:b/>
                <w:sz w:val="24"/>
              </w:rPr>
            </w:pPr>
          </w:p>
          <w:p w14:paraId="6344724A">
            <w:pPr>
              <w:pStyle w:val="15"/>
              <w:rPr>
                <w:b/>
                <w:sz w:val="24"/>
              </w:rPr>
            </w:pPr>
          </w:p>
          <w:p w14:paraId="55BC04BB">
            <w:pPr>
              <w:pStyle w:val="15"/>
              <w:rPr>
                <w:b/>
                <w:sz w:val="24"/>
              </w:rPr>
            </w:pPr>
          </w:p>
          <w:p w14:paraId="18EE19E0">
            <w:pPr>
              <w:pStyle w:val="15"/>
              <w:rPr>
                <w:b/>
                <w:sz w:val="24"/>
              </w:rPr>
            </w:pPr>
          </w:p>
          <w:p w14:paraId="43A24707">
            <w:pPr>
              <w:pStyle w:val="15"/>
              <w:rPr>
                <w:b/>
                <w:sz w:val="24"/>
              </w:rPr>
            </w:pPr>
          </w:p>
          <w:p w14:paraId="725D73C6">
            <w:pPr>
              <w:pStyle w:val="15"/>
              <w:spacing w:before="174"/>
              <w:rPr>
                <w:b/>
                <w:sz w:val="24"/>
              </w:rPr>
            </w:pPr>
          </w:p>
          <w:p w14:paraId="52157BB1">
            <w:pPr>
              <w:pStyle w:val="15"/>
              <w:ind w:left="4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</w:t>
            </w:r>
          </w:p>
        </w:tc>
        <w:tc>
          <w:tcPr>
            <w:tcW w:w="6322" w:type="dxa"/>
          </w:tcPr>
          <w:p w14:paraId="5CDA1518">
            <w:pPr>
              <w:pStyle w:val="15"/>
              <w:numPr>
                <w:ilvl w:val="0"/>
                <w:numId w:val="11"/>
              </w:numPr>
              <w:tabs>
                <w:tab w:val="left" w:pos="967"/>
                <w:tab w:val="left" w:pos="4541"/>
                <w:tab w:val="left" w:pos="5721"/>
              </w:tabs>
              <w:spacing w:before="5" w:after="0" w:line="240" w:lineRule="auto"/>
              <w:ind w:left="107" w:right="133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находиться на безопасном расстоянии (см. Приложение) от подозрительного предмета (взрывного устройства) до прибытия руководителя и далее действовать в соответствии с его указаниями; 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объявлении эвакуации приступить к выходу из здания по безопасным маршрутам, уводя за собой обучающихся, находящихся поблизости и далее действовать в соответствии с планом эвакуации; 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 xml:space="preserve"> нахождении в помещении, не допуская паники обеспечить отключение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иных приборов (приспособлений), в том числе предназначенных для обеспечения учебного процесса;</w:t>
            </w:r>
          </w:p>
          <w:p w14:paraId="031FC3FC">
            <w:pPr>
              <w:pStyle w:val="15"/>
              <w:numPr>
                <w:ilvl w:val="0"/>
                <w:numId w:val="11"/>
              </w:numPr>
              <w:tabs>
                <w:tab w:val="left" w:pos="967"/>
              </w:tabs>
              <w:spacing w:before="0" w:after="0" w:line="240" w:lineRule="auto"/>
              <w:ind w:left="107" w:right="235" w:firstLine="0"/>
              <w:jc w:val="left"/>
              <w:rPr>
                <w:sz w:val="24"/>
              </w:rPr>
            </w:pPr>
            <w:r>
              <w:rPr>
                <w:sz w:val="24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заблокирован при отключении электричества. Отключение не производится в случаях, когда взрывное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устройство каким-либо образом соединено с указанными коммуникациями; -по возможности открыть все окна и двери для рассредоточения ударной волны; -обеспечить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-убедившись в полной эвакуации из помещения с внешней стороны дверей поставить отметку «ЭВАКУИРОВАНО» любым</w:t>
            </w:r>
          </w:p>
        </w:tc>
        <w:tc>
          <w:tcPr>
            <w:tcW w:w="7229" w:type="dxa"/>
          </w:tcPr>
          <w:p w14:paraId="7365F6E1">
            <w:pPr>
              <w:pStyle w:val="15"/>
              <w:spacing w:before="5"/>
              <w:ind w:left="107" w:right="157"/>
              <w:rPr>
                <w:sz w:val="24"/>
              </w:rPr>
            </w:pPr>
            <w:r>
              <w:rPr>
                <w:sz w:val="24"/>
              </w:rPr>
              <w:t>-при нахождении рядом с обнаруженным подозрительным предметом (взрывным устройством), громко обратиться к окружающим «ЧЬЯ СУМКА (ПАКЕТ, КОРОБКА)?», если ответа не последовало, отвести окружающих на безопасное расстояние и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заблокировать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обнаруженному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65BA3576">
            <w:pPr>
              <w:pStyle w:val="15"/>
              <w:ind w:left="107" w:right="110"/>
              <w:rPr>
                <w:sz w:val="24"/>
              </w:rPr>
            </w:pPr>
            <w:r>
              <w:rPr>
                <w:sz w:val="24"/>
              </w:rPr>
              <w:t>-обеспечить незамедлительное информирование руководителя об обнаружении подозрительного предмета (взрывного устройства) любым доступным способом; -находиться на безопасном расстоянии (см. Приложение) от подозрительного предмета (взрывного устройства) до прибытия руководителя и далее действовать в соответствии с его указаниями; -при объявлении эвакуации приступить к выходу из здания по безопасным маршрутам,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уводя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поблизости и далее действовать в соответствии с планом эвакуации;</w:t>
            </w:r>
          </w:p>
          <w:p w14:paraId="5EF54259">
            <w:pPr>
              <w:pStyle w:val="15"/>
              <w:tabs>
                <w:tab w:val="left" w:pos="967"/>
                <w:tab w:val="left" w:pos="2641"/>
                <w:tab w:val="left" w:pos="6369"/>
                <w:tab w:val="left" w:pos="6633"/>
              </w:tabs>
              <w:ind w:left="107" w:right="2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возможности отключить на объекте электричество и газоснабжение,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убедившись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 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возможности открыть все окна и двери для рассредоточения ударной волны;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обеспечить проведение эвакуации обучающихся, при возможности с личными (ценными) вещами, теплой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</w:tr>
    </w:tbl>
    <w:p w14:paraId="6AE850D7">
      <w:pPr>
        <w:pStyle w:val="15"/>
        <w:spacing w:after="0"/>
        <w:rPr>
          <w:sz w:val="24"/>
        </w:rPr>
        <w:sectPr>
          <w:headerReference r:id="rId7" w:type="default"/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1E79C128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6322"/>
        <w:gridCol w:w="7229"/>
      </w:tblGrid>
      <w:tr w14:paraId="26187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4" w:hRule="atLeast"/>
        </w:trPr>
        <w:tc>
          <w:tcPr>
            <w:tcW w:w="1900" w:type="dxa"/>
          </w:tcPr>
          <w:p w14:paraId="5D99C2FB">
            <w:pPr>
              <w:pStyle w:val="15"/>
              <w:rPr>
                <w:b/>
                <w:sz w:val="24"/>
              </w:rPr>
            </w:pPr>
          </w:p>
          <w:p w14:paraId="365D3AB3">
            <w:pPr>
              <w:pStyle w:val="15"/>
              <w:rPr>
                <w:b/>
                <w:sz w:val="24"/>
              </w:rPr>
            </w:pPr>
          </w:p>
          <w:p w14:paraId="24DF746B">
            <w:pPr>
              <w:pStyle w:val="15"/>
              <w:rPr>
                <w:b/>
                <w:sz w:val="24"/>
              </w:rPr>
            </w:pPr>
          </w:p>
          <w:p w14:paraId="2D14AB26">
            <w:pPr>
              <w:pStyle w:val="15"/>
              <w:rPr>
                <w:b/>
                <w:sz w:val="24"/>
              </w:rPr>
            </w:pPr>
          </w:p>
          <w:p w14:paraId="373EFDBA">
            <w:pPr>
              <w:pStyle w:val="15"/>
              <w:rPr>
                <w:b/>
                <w:sz w:val="24"/>
              </w:rPr>
            </w:pPr>
          </w:p>
          <w:p w14:paraId="01BEB846">
            <w:pPr>
              <w:pStyle w:val="15"/>
              <w:rPr>
                <w:b/>
                <w:sz w:val="24"/>
              </w:rPr>
            </w:pPr>
          </w:p>
          <w:p w14:paraId="54327C9C">
            <w:pPr>
              <w:pStyle w:val="15"/>
              <w:rPr>
                <w:b/>
                <w:sz w:val="24"/>
              </w:rPr>
            </w:pPr>
          </w:p>
          <w:p w14:paraId="036C1D50">
            <w:pPr>
              <w:pStyle w:val="15"/>
              <w:rPr>
                <w:b/>
                <w:sz w:val="24"/>
              </w:rPr>
            </w:pPr>
          </w:p>
          <w:p w14:paraId="3F6493D3">
            <w:pPr>
              <w:pStyle w:val="15"/>
              <w:spacing w:before="145"/>
              <w:rPr>
                <w:b/>
                <w:sz w:val="24"/>
              </w:rPr>
            </w:pPr>
          </w:p>
          <w:p w14:paraId="16E5EE50">
            <w:pPr>
              <w:pStyle w:val="15"/>
              <w:ind w:left="1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</w:t>
            </w:r>
          </w:p>
        </w:tc>
        <w:tc>
          <w:tcPr>
            <w:tcW w:w="6322" w:type="dxa"/>
          </w:tcPr>
          <w:p w14:paraId="56A1D7B6">
            <w:pPr>
              <w:pStyle w:val="15"/>
              <w:rPr>
                <w:b/>
                <w:sz w:val="24"/>
              </w:rPr>
            </w:pPr>
          </w:p>
          <w:p w14:paraId="0385BC41">
            <w:pPr>
              <w:pStyle w:val="15"/>
              <w:rPr>
                <w:b/>
                <w:sz w:val="24"/>
              </w:rPr>
            </w:pPr>
          </w:p>
          <w:p w14:paraId="47ED0F42">
            <w:pPr>
              <w:pStyle w:val="15"/>
              <w:rPr>
                <w:b/>
                <w:sz w:val="24"/>
              </w:rPr>
            </w:pPr>
          </w:p>
          <w:p w14:paraId="40A95754">
            <w:pPr>
              <w:pStyle w:val="15"/>
              <w:rPr>
                <w:b/>
                <w:sz w:val="24"/>
              </w:rPr>
            </w:pPr>
          </w:p>
          <w:p w14:paraId="1ECDC3A2">
            <w:pPr>
              <w:pStyle w:val="15"/>
              <w:spacing w:before="145"/>
              <w:rPr>
                <w:b/>
                <w:sz w:val="24"/>
              </w:rPr>
            </w:pPr>
          </w:p>
          <w:p w14:paraId="3F67A036">
            <w:pPr>
              <w:pStyle w:val="15"/>
              <w:ind w:left="107" w:right="103"/>
              <w:rPr>
                <w:sz w:val="24"/>
              </w:rPr>
            </w:pPr>
            <w:r>
              <w:rPr>
                <w:sz w:val="24"/>
              </w:rPr>
              <w:t>-проследовать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Приложение) от предполагаемого взрывного устройства (места его проноса или провоза); -действовать по распоряжению руководителя, охранника или работника организации; -в случае эвакуации сохранять спокойствие, отключить средства связи и покинуть здание по безопасному маршруту в соответствии с планом эвакуации; -оказывать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229" w:type="dxa"/>
          </w:tcPr>
          <w:p w14:paraId="2233D22E">
            <w:pPr>
              <w:pStyle w:val="15"/>
              <w:rPr>
                <w:b/>
                <w:sz w:val="24"/>
              </w:rPr>
            </w:pPr>
          </w:p>
          <w:p w14:paraId="68C0B390">
            <w:pPr>
              <w:pStyle w:val="15"/>
              <w:rPr>
                <w:b/>
                <w:sz w:val="24"/>
              </w:rPr>
            </w:pPr>
          </w:p>
          <w:p w14:paraId="06B8F62E">
            <w:pPr>
              <w:pStyle w:val="15"/>
              <w:spacing w:before="7"/>
              <w:rPr>
                <w:b/>
                <w:sz w:val="24"/>
              </w:rPr>
            </w:pPr>
          </w:p>
          <w:p w14:paraId="41239A03">
            <w:pPr>
              <w:pStyle w:val="15"/>
              <w:ind w:left="107" w:right="110"/>
              <w:rPr>
                <w:sz w:val="24"/>
              </w:rPr>
            </w:pPr>
            <w:r>
              <w:rPr>
                <w:sz w:val="24"/>
              </w:rPr>
              <w:t>-не трогать и не приближаться к оставленным другими лицами (бесхозным) предметам; -в случае обнаружения оставленного другими лицами (бесхозного) предмета громко обратиться к окружающим «ЧЬЯ СУМКА (ПАКЕТ, КОРОБКА)?», если ответа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последовало сообщить ближайшему работнику организации, либо обучающемуся старшего возраста; -проследовать на безопасное расстояние (см. Приложение) от подозрительного 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(взрывного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проноса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провоза);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действовать по распоряжению руководителя, охранника или работника организации; -в случае эвакуации сохранять спокойствие, отключить средства связи и покинуть здание по безопасному маршруту в соответствии с планом эвакуации; - оказывать помощь и поддержку другим обучающимся только по указанию работников организации.</w:t>
            </w:r>
          </w:p>
        </w:tc>
      </w:tr>
    </w:tbl>
    <w:p w14:paraId="7A592E8B">
      <w:pPr>
        <w:pStyle w:val="15"/>
        <w:spacing w:after="0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599ED51A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6322"/>
        <w:gridCol w:w="7229"/>
      </w:tblGrid>
      <w:tr w14:paraId="7FE24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0" w:hRule="atLeast"/>
        </w:trPr>
        <w:tc>
          <w:tcPr>
            <w:tcW w:w="1900" w:type="dxa"/>
          </w:tcPr>
          <w:p w14:paraId="4BACEE71">
            <w:pPr>
              <w:pStyle w:val="15"/>
              <w:rPr>
                <w:b/>
                <w:sz w:val="24"/>
              </w:rPr>
            </w:pPr>
          </w:p>
          <w:p w14:paraId="662C179A">
            <w:pPr>
              <w:pStyle w:val="15"/>
              <w:rPr>
                <w:b/>
                <w:sz w:val="24"/>
              </w:rPr>
            </w:pPr>
          </w:p>
          <w:p w14:paraId="5B9B0590">
            <w:pPr>
              <w:pStyle w:val="15"/>
              <w:rPr>
                <w:b/>
                <w:sz w:val="24"/>
              </w:rPr>
            </w:pPr>
          </w:p>
          <w:p w14:paraId="11EEBAF9">
            <w:pPr>
              <w:pStyle w:val="15"/>
              <w:rPr>
                <w:b/>
                <w:sz w:val="24"/>
              </w:rPr>
            </w:pPr>
          </w:p>
          <w:p w14:paraId="0CC75871">
            <w:pPr>
              <w:pStyle w:val="15"/>
              <w:rPr>
                <w:b/>
                <w:sz w:val="24"/>
              </w:rPr>
            </w:pPr>
          </w:p>
          <w:p w14:paraId="7BD6B4EA">
            <w:pPr>
              <w:pStyle w:val="15"/>
              <w:rPr>
                <w:b/>
                <w:sz w:val="24"/>
              </w:rPr>
            </w:pPr>
          </w:p>
          <w:p w14:paraId="74FEF34D">
            <w:pPr>
              <w:pStyle w:val="15"/>
              <w:rPr>
                <w:b/>
                <w:sz w:val="24"/>
              </w:rPr>
            </w:pPr>
          </w:p>
          <w:p w14:paraId="58691265">
            <w:pPr>
              <w:pStyle w:val="15"/>
              <w:spacing w:before="183"/>
              <w:rPr>
                <w:b/>
                <w:sz w:val="24"/>
              </w:rPr>
            </w:pPr>
          </w:p>
          <w:p w14:paraId="67F68D92">
            <w:pPr>
              <w:pStyle w:val="15"/>
              <w:ind w:left="254" w:right="24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Работники охранной организации</w:t>
            </w:r>
          </w:p>
        </w:tc>
        <w:tc>
          <w:tcPr>
            <w:tcW w:w="6322" w:type="dxa"/>
          </w:tcPr>
          <w:p w14:paraId="13FCA1AB">
            <w:pPr>
              <w:pStyle w:val="15"/>
              <w:tabs>
                <w:tab w:val="left" w:pos="4402"/>
                <w:tab w:val="left" w:pos="4712"/>
              </w:tabs>
              <w:spacing w:before="5"/>
              <w:ind w:left="107" w:right="103"/>
              <w:rPr>
                <w:sz w:val="24"/>
              </w:rPr>
            </w:pPr>
            <w:r>
              <w:rPr>
                <w:sz w:val="24"/>
              </w:rPr>
              <w:t>-при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запрещенного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 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 -в зависимости от опасности нарушения (в том числе, от вида обнаруженного предмета,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запрещенного к проносу) и прогнозируемой опасности нарушителя принимает одно из решений: -не задерживая нарушителя,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объект, 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 охраны (при этом фактически ожидая прибытие оперативных служб для дополнительной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проверки и возможного задержания нарушителя);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 на самостоятельное задержание нарушителя (при</w:t>
            </w:r>
          </w:p>
        </w:tc>
        <w:tc>
          <w:tcPr>
            <w:tcW w:w="7229" w:type="dxa"/>
          </w:tcPr>
          <w:p w14:paraId="13A397FB">
            <w:pPr>
              <w:pStyle w:val="15"/>
              <w:rPr>
                <w:b/>
                <w:sz w:val="24"/>
              </w:rPr>
            </w:pPr>
          </w:p>
          <w:p w14:paraId="17C6B836">
            <w:pPr>
              <w:pStyle w:val="15"/>
              <w:spacing w:before="45"/>
              <w:rPr>
                <w:b/>
                <w:sz w:val="24"/>
              </w:rPr>
            </w:pPr>
          </w:p>
          <w:p w14:paraId="3C887C06">
            <w:pPr>
              <w:pStyle w:val="15"/>
              <w:numPr>
                <w:ilvl w:val="0"/>
                <w:numId w:val="12"/>
              </w:numPr>
              <w:tabs>
                <w:tab w:val="left" w:pos="967"/>
                <w:tab w:val="left" w:pos="5124"/>
              </w:tabs>
              <w:spacing w:before="0" w:after="0" w:line="240" w:lineRule="auto"/>
              <w:ind w:left="107" w:right="500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 незамедлительную передачу тревожного сообщения, зафиксировать время события;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обеспечить по указанию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незамедлительную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  <w:p w14:paraId="209B4C0D">
            <w:pPr>
              <w:pStyle w:val="15"/>
              <w:tabs>
                <w:tab w:val="left" w:pos="1894"/>
                <w:tab w:val="left" w:pos="2068"/>
                <w:tab w:val="left" w:pos="2441"/>
                <w:tab w:val="left" w:pos="4729"/>
              </w:tabs>
              <w:ind w:left="107" w:right="118"/>
              <w:rPr>
                <w:sz w:val="24"/>
              </w:rPr>
            </w:pPr>
            <w:r>
              <w:rPr>
                <w:sz w:val="24"/>
              </w:rPr>
              <w:t>«ВНИМАНИЕ! ЭВАКУАЦИЯ, здание заминировано!»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посредством системы оповещения либо любым доступным способом;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прибыть к месту обнаружения подозрительного предмета (взрывного устройства) для оценки обстановки;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определить зону опасности и принять меры к ограждению и охране подходов к опасной зоне;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 оцепления опасной зоны при нехватке собственных сил охрана может привлечь персонал охраняемого объекта: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 допускать в оцепленную зону людей и транспорт до завершения работы оперативных служб;</w:t>
            </w:r>
          </w:p>
          <w:p w14:paraId="7F8E7CFE">
            <w:pPr>
              <w:pStyle w:val="15"/>
              <w:numPr>
                <w:ilvl w:val="0"/>
                <w:numId w:val="12"/>
              </w:numPr>
              <w:tabs>
                <w:tab w:val="left" w:pos="967"/>
              </w:tabs>
              <w:spacing w:before="0" w:after="0" w:line="240" w:lineRule="auto"/>
              <w:ind w:left="107" w:right="122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эвакуационных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проведением эвакуации</w:t>
            </w:r>
          </w:p>
        </w:tc>
      </w:tr>
    </w:tbl>
    <w:p w14:paraId="694DE31C">
      <w:pPr>
        <w:pStyle w:val="7"/>
        <w:rPr>
          <w:b/>
        </w:rPr>
      </w:pPr>
    </w:p>
    <w:p w14:paraId="4277EAF0">
      <w:pPr>
        <w:pStyle w:val="7"/>
        <w:rPr>
          <w:b/>
        </w:rPr>
      </w:pPr>
    </w:p>
    <w:p w14:paraId="609E2E8B">
      <w:pPr>
        <w:pStyle w:val="7"/>
        <w:rPr>
          <w:b/>
        </w:rPr>
      </w:pPr>
    </w:p>
    <w:p w14:paraId="66B7DC46">
      <w:pPr>
        <w:pStyle w:val="7"/>
        <w:rPr>
          <w:b/>
        </w:rPr>
      </w:pPr>
    </w:p>
    <w:p w14:paraId="4DCB6FB2">
      <w:pPr>
        <w:pStyle w:val="7"/>
        <w:rPr>
          <w:b/>
        </w:rPr>
      </w:pPr>
    </w:p>
    <w:p w14:paraId="3C698BB6">
      <w:pPr>
        <w:pStyle w:val="7"/>
        <w:rPr>
          <w:b/>
        </w:rPr>
      </w:pPr>
    </w:p>
    <w:p w14:paraId="176A36A5">
      <w:pPr>
        <w:pStyle w:val="7"/>
        <w:rPr>
          <w:b/>
        </w:rPr>
      </w:pPr>
    </w:p>
    <w:p w14:paraId="364551E4">
      <w:pPr>
        <w:pStyle w:val="7"/>
        <w:rPr>
          <w:b/>
        </w:rPr>
      </w:pPr>
    </w:p>
    <w:p w14:paraId="101CE0AE">
      <w:pPr>
        <w:pStyle w:val="7"/>
        <w:rPr>
          <w:b/>
        </w:rPr>
      </w:pPr>
    </w:p>
    <w:p w14:paraId="045E971C">
      <w:pPr>
        <w:pStyle w:val="7"/>
        <w:rPr>
          <w:b/>
        </w:rPr>
      </w:pPr>
    </w:p>
    <w:p w14:paraId="0D49A6D2">
      <w:pPr>
        <w:pStyle w:val="7"/>
        <w:spacing w:before="73"/>
        <w:rPr>
          <w:b/>
        </w:rPr>
      </w:pPr>
    </w:p>
    <w:p w14:paraId="1FF2B2A7">
      <w:pPr>
        <w:pStyle w:val="14"/>
        <w:numPr>
          <w:ilvl w:val="0"/>
          <w:numId w:val="0"/>
        </w:numPr>
        <w:tabs>
          <w:tab w:val="left" w:pos="846"/>
        </w:tabs>
        <w:spacing w:before="1" w:after="0" w:line="240" w:lineRule="auto"/>
        <w:ind w:left="220" w:leftChars="0" w:right="0" w:rightChars="0"/>
        <w:jc w:val="left"/>
        <w:rPr>
          <w:sz w:val="28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0B02530E">
      <w:pPr>
        <w:pStyle w:val="3"/>
        <w:numPr>
          <w:ilvl w:val="1"/>
          <w:numId w:val="2"/>
        </w:numPr>
        <w:tabs>
          <w:tab w:val="left" w:pos="4445"/>
        </w:tabs>
        <w:spacing w:before="219" w:after="0" w:line="240" w:lineRule="auto"/>
        <w:ind w:left="4309" w:leftChars="0" w:right="0" w:hanging="608" w:firstLineChars="0"/>
        <w:jc w:val="left"/>
      </w:pPr>
      <w:bookmarkStart w:id="5" w:name="_bookmark2"/>
      <w:bookmarkEnd w:id="5"/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3"/>
        </w:rPr>
        <w:t xml:space="preserve"> </w:t>
      </w:r>
      <w:r>
        <w:t>атаки</w:t>
      </w:r>
      <w:r>
        <w:rPr>
          <w:spacing w:val="-3"/>
        </w:rPr>
        <w:t xml:space="preserve"> </w:t>
      </w:r>
      <w:r>
        <w:t>беспилотного</w:t>
      </w:r>
      <w:r>
        <w:rPr>
          <w:spacing w:val="-3"/>
        </w:rPr>
        <w:t xml:space="preserve"> </w:t>
      </w:r>
      <w:r>
        <w:t>летательного</w:t>
      </w:r>
      <w:r>
        <w:rPr>
          <w:spacing w:val="-3"/>
        </w:rPr>
        <w:t xml:space="preserve"> </w:t>
      </w:r>
      <w:r>
        <w:rPr>
          <w:spacing w:val="-2"/>
        </w:rPr>
        <w:t>аппарата</w:t>
      </w:r>
      <w:r>
        <w:rPr>
          <w:spacing w:val="-2"/>
          <w:vertAlign w:val="superscript"/>
        </w:rPr>
        <w:t>1</w:t>
      </w:r>
    </w:p>
    <w:p w14:paraId="2A02E81C">
      <w:pPr>
        <w:pStyle w:val="7"/>
        <w:spacing w:before="8"/>
        <w:rPr>
          <w:b/>
          <w:sz w:val="11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6323"/>
        <w:gridCol w:w="5909"/>
      </w:tblGrid>
      <w:tr w14:paraId="30716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803" w:type="dxa"/>
          </w:tcPr>
          <w:p w14:paraId="4FD163DF">
            <w:pPr>
              <w:pStyle w:val="15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12232" w:type="dxa"/>
            <w:gridSpan w:val="2"/>
          </w:tcPr>
          <w:p w14:paraId="731CDE2A">
            <w:pPr>
              <w:pStyle w:val="15"/>
              <w:spacing w:before="27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14:paraId="4FA4F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03" w:type="dxa"/>
          </w:tcPr>
          <w:p w14:paraId="48BB8393">
            <w:pPr>
              <w:pStyle w:val="15"/>
              <w:rPr>
                <w:sz w:val="20"/>
              </w:rPr>
            </w:pPr>
          </w:p>
        </w:tc>
        <w:tc>
          <w:tcPr>
            <w:tcW w:w="6323" w:type="dxa"/>
          </w:tcPr>
          <w:p w14:paraId="38755E9A">
            <w:pPr>
              <w:pStyle w:val="15"/>
              <w:spacing w:before="5" w:line="251" w:lineRule="exact"/>
              <w:ind w:left="1620"/>
              <w:rPr>
                <w:b/>
                <w:sz w:val="24"/>
              </w:rPr>
            </w:pPr>
            <w:r>
              <w:rPr>
                <w:b/>
                <w:sz w:val="24"/>
              </w:rPr>
              <w:t>Пролет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БПЛА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объектом</w:t>
            </w:r>
          </w:p>
        </w:tc>
        <w:tc>
          <w:tcPr>
            <w:tcW w:w="5909" w:type="dxa"/>
          </w:tcPr>
          <w:p w14:paraId="1FD68094">
            <w:pPr>
              <w:pStyle w:val="15"/>
              <w:spacing w:before="5" w:line="251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Зависание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БПЛА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объектом</w:t>
            </w:r>
          </w:p>
        </w:tc>
      </w:tr>
      <w:tr w14:paraId="6DF22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1803" w:type="dxa"/>
            <w:tcBorders>
              <w:bottom w:val="nil"/>
            </w:tcBorders>
          </w:tcPr>
          <w:p w14:paraId="75E6CEB5">
            <w:pPr>
              <w:pStyle w:val="15"/>
              <w:rPr>
                <w:sz w:val="24"/>
              </w:rPr>
            </w:pPr>
          </w:p>
        </w:tc>
        <w:tc>
          <w:tcPr>
            <w:tcW w:w="6323" w:type="dxa"/>
            <w:tcBorders>
              <w:bottom w:val="nil"/>
            </w:tcBorders>
          </w:tcPr>
          <w:p w14:paraId="36D135DD">
            <w:pPr>
              <w:pStyle w:val="15"/>
              <w:rPr>
                <w:b/>
                <w:sz w:val="24"/>
              </w:rPr>
            </w:pPr>
          </w:p>
          <w:p w14:paraId="313CD178">
            <w:pPr>
              <w:pStyle w:val="15"/>
              <w:rPr>
                <w:b/>
                <w:sz w:val="24"/>
              </w:rPr>
            </w:pPr>
          </w:p>
          <w:p w14:paraId="61BF8737">
            <w:pPr>
              <w:pStyle w:val="15"/>
              <w:spacing w:before="231"/>
              <w:rPr>
                <w:b/>
                <w:sz w:val="24"/>
              </w:rPr>
            </w:pPr>
          </w:p>
          <w:p w14:paraId="588006E6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средствам:</w:t>
            </w:r>
            <w:r>
              <w:rPr>
                <w:spacing w:val="-4"/>
                <w:sz w:val="24"/>
              </w:rPr>
              <w:t xml:space="preserve"> звук</w:t>
            </w:r>
          </w:p>
        </w:tc>
        <w:tc>
          <w:tcPr>
            <w:tcW w:w="5909" w:type="dxa"/>
            <w:vMerge w:val="restart"/>
          </w:tcPr>
          <w:p w14:paraId="7885AC29">
            <w:pPr>
              <w:pStyle w:val="15"/>
              <w:spacing w:before="5"/>
              <w:ind w:left="107" w:right="149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 сирены-сигнал оповещения «ВНИМАНИЕ ВСЕМ!» оповещения единой дежурно-диспетчерской службы, либо от персонала, учащихся или работников охраны:</w:t>
            </w:r>
          </w:p>
          <w:p w14:paraId="4AE1712E">
            <w:pPr>
              <w:pStyle w:val="15"/>
              <w:numPr>
                <w:ilvl w:val="0"/>
                <w:numId w:val="13"/>
              </w:numPr>
              <w:tabs>
                <w:tab w:val="left" w:pos="667"/>
                <w:tab w:val="left" w:pos="3435"/>
                <w:tab w:val="left" w:pos="3811"/>
              </w:tabs>
              <w:spacing w:before="0" w:after="0" w:line="240" w:lineRule="auto"/>
              <w:ind w:left="107" w:right="301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 любым доступным способом информирование работников образовательной организации об опасности (подача затяжного или 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звукового оповещения);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принять решение об изменении порядка образовательного процесса (отменить занятия в школе, прервать «тихий час», прогулку в детском саду...);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организовать </w:t>
            </w:r>
            <w:r>
              <w:rPr>
                <w:sz w:val="24"/>
              </w:rPr>
              <w:t>экстренное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14:paraId="68F885FA">
            <w:pPr>
              <w:pStyle w:val="15"/>
              <w:numPr>
                <w:ilvl w:val="0"/>
                <w:numId w:val="13"/>
              </w:numPr>
              <w:tabs>
                <w:tab w:val="left" w:pos="907"/>
              </w:tabs>
              <w:spacing w:before="0" w:after="0" w:line="240" w:lineRule="auto"/>
              <w:ind w:left="107" w:right="364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обеспечить размещение обучающихся и работников в безопасном месте (на нижних этажах здания, в помещениях без оконных блоков (по возможности с несущими стенами), либо перейти и сесть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 удалена от окон (закрытых/зашторенных), выставив перед собой перевернутые парты (баррикады).);</w:t>
            </w:r>
          </w:p>
          <w:p w14:paraId="139A1CC8">
            <w:pPr>
              <w:pStyle w:val="15"/>
              <w:numPr>
                <w:ilvl w:val="0"/>
                <w:numId w:val="13"/>
              </w:numPr>
              <w:tabs>
                <w:tab w:val="left" w:pos="907"/>
                <w:tab w:val="left" w:pos="1680"/>
              </w:tabs>
              <w:spacing w:before="0" w:after="0" w:line="270" w:lineRule="atLeast"/>
              <w:ind w:left="107" w:right="260" w:firstLine="0"/>
              <w:jc w:val="left"/>
              <w:rPr>
                <w:sz w:val="24"/>
              </w:rPr>
            </w:pPr>
            <w:r>
              <w:rPr>
                <w:sz w:val="24"/>
              </w:rPr>
              <w:t>выставить посты наблюдения по периметру учреждения с устойчивой связью для мониторинга воздушного пространства на предмет подлетающих БПЛА;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фиксировать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 обнаружения, примерную высоту, скорость и курс (направление) полёта (движения) БПЛА (по возможности осуществляет фиксацию характерных конструктивных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БПЛА,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конфигурации, нанесенных на БПЛА номеров, опознавательных</w:t>
            </w:r>
          </w:p>
        </w:tc>
      </w:tr>
      <w:tr w14:paraId="7569B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1B7E9077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0E117544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сирены-сигнал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ВСЕМ!»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173BA887">
            <w:pPr>
              <w:rPr>
                <w:sz w:val="2"/>
                <w:szCs w:val="2"/>
              </w:rPr>
            </w:pPr>
          </w:p>
        </w:tc>
      </w:tr>
      <w:tr w14:paraId="0D6F8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7951FA9C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38009F24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дежурно-диспетчерской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3029E7D9">
            <w:pPr>
              <w:rPr>
                <w:sz w:val="2"/>
                <w:szCs w:val="2"/>
              </w:rPr>
            </w:pPr>
          </w:p>
        </w:tc>
      </w:tr>
      <w:tr w14:paraId="76452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54A30FAD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5D6C1ECA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5353ED12">
            <w:pPr>
              <w:rPr>
                <w:sz w:val="2"/>
                <w:szCs w:val="2"/>
              </w:rPr>
            </w:pPr>
          </w:p>
        </w:tc>
      </w:tr>
      <w:tr w14:paraId="74AD5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11132D2F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7DF5C74C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447EA860">
            <w:pPr>
              <w:rPr>
                <w:sz w:val="2"/>
                <w:szCs w:val="2"/>
              </w:rPr>
            </w:pPr>
          </w:p>
        </w:tc>
      </w:tr>
      <w:tr w14:paraId="03F38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3AB18144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1DB71F8F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34D85CBF">
            <w:pPr>
              <w:rPr>
                <w:sz w:val="2"/>
                <w:szCs w:val="2"/>
              </w:rPr>
            </w:pPr>
          </w:p>
        </w:tc>
      </w:tr>
      <w:tr w14:paraId="0A65C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511D9028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322561F7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7EB63606">
            <w:pPr>
              <w:rPr>
                <w:sz w:val="2"/>
                <w:szCs w:val="2"/>
              </w:rPr>
            </w:pPr>
          </w:p>
        </w:tc>
      </w:tr>
      <w:tr w14:paraId="53625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6CC87A01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21E15FA7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оповещения);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55C7F408">
            <w:pPr>
              <w:rPr>
                <w:sz w:val="2"/>
                <w:szCs w:val="2"/>
              </w:rPr>
            </w:pPr>
          </w:p>
        </w:tc>
      </w:tr>
      <w:tr w14:paraId="7F749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3D99A830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46B8E814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11113EF5">
            <w:pPr>
              <w:rPr>
                <w:sz w:val="2"/>
                <w:szCs w:val="2"/>
              </w:rPr>
            </w:pPr>
          </w:p>
        </w:tc>
      </w:tr>
      <w:tr w14:paraId="51856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058176D2">
            <w:pPr>
              <w:pStyle w:val="15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Руководство</w:t>
            </w: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477D7F5D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(отменить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школе,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454A6B0D">
            <w:pPr>
              <w:rPr>
                <w:sz w:val="2"/>
                <w:szCs w:val="2"/>
              </w:rPr>
            </w:pPr>
          </w:p>
        </w:tc>
      </w:tr>
      <w:tr w14:paraId="288D4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71604634">
            <w:pPr>
              <w:pStyle w:val="15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(руководитель</w:t>
            </w: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0B6D6DFA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прервать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02606FBF">
            <w:pPr>
              <w:rPr>
                <w:sz w:val="2"/>
                <w:szCs w:val="2"/>
              </w:rPr>
            </w:pPr>
          </w:p>
        </w:tc>
      </w:tr>
      <w:tr w14:paraId="35373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4EA60F72">
            <w:pPr>
              <w:pStyle w:val="15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его</w:t>
            </w: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1F982D80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185235FB">
            <w:pPr>
              <w:rPr>
                <w:sz w:val="2"/>
                <w:szCs w:val="2"/>
              </w:rPr>
            </w:pPr>
          </w:p>
        </w:tc>
      </w:tr>
      <w:tr w14:paraId="2285D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5971E1AD">
            <w:pPr>
              <w:pStyle w:val="15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заместители)</w:t>
            </w: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1E7B5028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воздушного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71067895">
            <w:pPr>
              <w:rPr>
                <w:sz w:val="2"/>
                <w:szCs w:val="2"/>
              </w:rPr>
            </w:pPr>
          </w:p>
        </w:tc>
      </w:tr>
      <w:tr w14:paraId="77FCD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060F915E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5AA94DC1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подлетающих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БПЛА;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7A1C8EF3">
            <w:pPr>
              <w:rPr>
                <w:sz w:val="2"/>
                <w:szCs w:val="2"/>
              </w:rPr>
            </w:pPr>
          </w:p>
        </w:tc>
      </w:tr>
      <w:tr w14:paraId="095A2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02617097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57CBD4BF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обнаружения,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03D0906E">
            <w:pPr>
              <w:rPr>
                <w:sz w:val="2"/>
                <w:szCs w:val="2"/>
              </w:rPr>
            </w:pPr>
          </w:p>
        </w:tc>
      </w:tr>
      <w:tr w14:paraId="07AAD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7F511FFB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50F0CB21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полёта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05B3E51F">
            <w:pPr>
              <w:rPr>
                <w:sz w:val="2"/>
                <w:szCs w:val="2"/>
              </w:rPr>
            </w:pPr>
          </w:p>
        </w:tc>
      </w:tr>
      <w:tr w14:paraId="6802C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77BB29E5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6E06758B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(движения)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5533DD7A">
            <w:pPr>
              <w:rPr>
                <w:sz w:val="2"/>
                <w:szCs w:val="2"/>
              </w:rPr>
            </w:pPr>
          </w:p>
        </w:tc>
      </w:tr>
      <w:tr w14:paraId="0B8BC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27B31DD8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452DCAAF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фиксацию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5E61078C">
            <w:pPr>
              <w:rPr>
                <w:sz w:val="2"/>
                <w:szCs w:val="2"/>
              </w:rPr>
            </w:pPr>
          </w:p>
        </w:tc>
      </w:tr>
      <w:tr w14:paraId="47126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4E5D07ED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4726412A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БПЛА,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  <w:r>
              <w:rPr>
                <w:spacing w:val="-2"/>
                <w:sz w:val="24"/>
              </w:rPr>
              <w:t xml:space="preserve"> номеров,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62220D6A">
            <w:pPr>
              <w:rPr>
                <w:sz w:val="2"/>
                <w:szCs w:val="2"/>
              </w:rPr>
            </w:pPr>
          </w:p>
        </w:tc>
      </w:tr>
      <w:tr w14:paraId="00886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60B787E3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1C241EF9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др);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3FCA58E9">
            <w:pPr>
              <w:rPr>
                <w:sz w:val="2"/>
                <w:szCs w:val="2"/>
              </w:rPr>
            </w:pPr>
          </w:p>
        </w:tc>
      </w:tr>
      <w:tr w14:paraId="35035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07316654">
            <w:pPr>
              <w:pStyle w:val="15"/>
              <w:rPr>
                <w:sz w:val="18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082A3BB3">
            <w:pPr>
              <w:pStyle w:val="15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здании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499DDC52">
            <w:pPr>
              <w:rPr>
                <w:sz w:val="2"/>
                <w:szCs w:val="2"/>
              </w:rPr>
            </w:pPr>
          </w:p>
        </w:tc>
      </w:tr>
      <w:tr w14:paraId="7157E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1803" w:type="dxa"/>
            <w:tcBorders>
              <w:top w:val="nil"/>
            </w:tcBorders>
          </w:tcPr>
          <w:p w14:paraId="1C9A0868">
            <w:pPr>
              <w:pStyle w:val="15"/>
              <w:rPr>
                <w:sz w:val="24"/>
              </w:rPr>
            </w:pPr>
          </w:p>
        </w:tc>
        <w:tc>
          <w:tcPr>
            <w:tcW w:w="6323" w:type="dxa"/>
            <w:tcBorders>
              <w:top w:val="nil"/>
            </w:tcBorders>
          </w:tcPr>
          <w:p w14:paraId="4B62B741">
            <w:pPr>
              <w:pStyle w:val="15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5909" w:type="dxa"/>
            <w:vMerge w:val="continue"/>
            <w:tcBorders>
              <w:top w:val="nil"/>
            </w:tcBorders>
          </w:tcPr>
          <w:p w14:paraId="7BD7BA6C">
            <w:pPr>
              <w:rPr>
                <w:sz w:val="2"/>
                <w:szCs w:val="2"/>
              </w:rPr>
            </w:pPr>
          </w:p>
        </w:tc>
      </w:tr>
    </w:tbl>
    <w:p w14:paraId="28B4D1BA">
      <w:pPr>
        <w:spacing w:after="0"/>
        <w:rPr>
          <w:sz w:val="2"/>
          <w:szCs w:val="2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02A73DDA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6323"/>
        <w:gridCol w:w="5909"/>
      </w:tblGrid>
      <w:tr w14:paraId="0A3CA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803" w:type="dxa"/>
          </w:tcPr>
          <w:p w14:paraId="29D957F4">
            <w:pPr>
              <w:pStyle w:val="15"/>
              <w:rPr>
                <w:b/>
                <w:sz w:val="24"/>
              </w:rPr>
            </w:pPr>
          </w:p>
          <w:p w14:paraId="6262C581">
            <w:pPr>
              <w:pStyle w:val="15"/>
              <w:rPr>
                <w:b/>
                <w:sz w:val="24"/>
              </w:rPr>
            </w:pPr>
          </w:p>
          <w:p w14:paraId="08AE3D2F">
            <w:pPr>
              <w:pStyle w:val="15"/>
              <w:rPr>
                <w:b/>
                <w:sz w:val="24"/>
              </w:rPr>
            </w:pPr>
          </w:p>
          <w:p w14:paraId="321F137B">
            <w:pPr>
              <w:pStyle w:val="15"/>
              <w:spacing w:before="18"/>
              <w:rPr>
                <w:b/>
                <w:sz w:val="24"/>
              </w:rPr>
            </w:pPr>
          </w:p>
          <w:p w14:paraId="133A3995">
            <w:pPr>
              <w:pStyle w:val="1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</w:t>
            </w:r>
          </w:p>
        </w:tc>
        <w:tc>
          <w:tcPr>
            <w:tcW w:w="6323" w:type="dxa"/>
          </w:tcPr>
          <w:p w14:paraId="51CEF0AE">
            <w:pPr>
              <w:pStyle w:val="15"/>
              <w:numPr>
                <w:ilvl w:val="0"/>
                <w:numId w:val="14"/>
              </w:numPr>
              <w:tabs>
                <w:tab w:val="left" w:pos="985"/>
              </w:tabs>
              <w:spacing w:before="5" w:after="0" w:line="240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получить оповещение об опасности по средствам: звук сирены-сигнал оповещения «ВНИМАНИЕ ВСЕМ!», оповещения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единой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дежурно-диспетчерской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службы:</w:t>
            </w:r>
          </w:p>
          <w:p w14:paraId="33905183">
            <w:pPr>
              <w:pStyle w:val="15"/>
              <w:numPr>
                <w:ilvl w:val="0"/>
                <w:numId w:val="14"/>
              </w:numPr>
              <w:tabs>
                <w:tab w:val="left" w:pos="968"/>
                <w:tab w:val="left" w:pos="3879"/>
                <w:tab w:val="left" w:pos="5353"/>
              </w:tabs>
              <w:spacing w:before="0" w:after="0" w:line="240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педагогу/воспитателю/сопровождающему детей находиться с мобильным телефоном для получения корректировок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вести себя спокойно, уверенно, не допуская паники среди детей, помогая справляться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негативными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эмоциями;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ожидать </w:t>
            </w:r>
            <w:r>
              <w:rPr>
                <w:sz w:val="24"/>
              </w:rPr>
              <w:t>сообщения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5909" w:type="dxa"/>
          </w:tcPr>
          <w:p w14:paraId="6F041DE9">
            <w:pPr>
              <w:pStyle w:val="15"/>
              <w:tabs>
                <w:tab w:val="left" w:pos="1090"/>
              </w:tabs>
              <w:spacing w:before="5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получить оповещение об опасности по средствам: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звук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сирены-сигнал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оповещения</w:t>
            </w:r>
          </w:p>
          <w:p w14:paraId="45B04F08">
            <w:pPr>
              <w:pStyle w:val="15"/>
              <w:tabs>
                <w:tab w:val="left" w:pos="2740"/>
                <w:tab w:val="left" w:pos="4252"/>
                <w:tab w:val="left" w:pos="464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«ВНИМАНИЕ ВСЕМ!», оповещения единой дежурно-диспетчерской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службы: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 решению руководства учебной организации прервать учебный процесс, «тихий час», завершить прогулку в детском саду/школе.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закрыть окна (задвинуть шторы/жалюзи) в кабинете/группе;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нахождение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здании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образовательного</w:t>
            </w:r>
          </w:p>
        </w:tc>
      </w:tr>
      <w:tr w14:paraId="7E217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0" w:hRule="atLeast"/>
        </w:trPr>
        <w:tc>
          <w:tcPr>
            <w:tcW w:w="1803" w:type="dxa"/>
          </w:tcPr>
          <w:p w14:paraId="5670E6B8">
            <w:pPr>
              <w:pStyle w:val="15"/>
              <w:rPr>
                <w:b/>
                <w:sz w:val="24"/>
              </w:rPr>
            </w:pPr>
          </w:p>
          <w:p w14:paraId="48E3634D">
            <w:pPr>
              <w:pStyle w:val="15"/>
              <w:rPr>
                <w:b/>
                <w:sz w:val="24"/>
              </w:rPr>
            </w:pPr>
          </w:p>
          <w:p w14:paraId="313E7E0B">
            <w:pPr>
              <w:pStyle w:val="15"/>
              <w:rPr>
                <w:b/>
                <w:sz w:val="24"/>
              </w:rPr>
            </w:pPr>
          </w:p>
          <w:p w14:paraId="364164B5">
            <w:pPr>
              <w:pStyle w:val="15"/>
              <w:rPr>
                <w:b/>
                <w:sz w:val="24"/>
              </w:rPr>
            </w:pPr>
          </w:p>
          <w:p w14:paraId="501325A2">
            <w:pPr>
              <w:pStyle w:val="15"/>
              <w:rPr>
                <w:b/>
                <w:sz w:val="24"/>
              </w:rPr>
            </w:pPr>
          </w:p>
          <w:p w14:paraId="6CB01FF1">
            <w:pPr>
              <w:pStyle w:val="15"/>
              <w:rPr>
                <w:b/>
                <w:sz w:val="24"/>
              </w:rPr>
            </w:pPr>
          </w:p>
          <w:p w14:paraId="464E829E">
            <w:pPr>
              <w:pStyle w:val="15"/>
              <w:rPr>
                <w:b/>
                <w:sz w:val="24"/>
              </w:rPr>
            </w:pPr>
          </w:p>
          <w:p w14:paraId="3B99C2E9">
            <w:pPr>
              <w:pStyle w:val="15"/>
              <w:rPr>
                <w:b/>
                <w:sz w:val="24"/>
              </w:rPr>
            </w:pPr>
          </w:p>
          <w:p w14:paraId="17B00BA7">
            <w:pPr>
              <w:pStyle w:val="15"/>
              <w:rPr>
                <w:b/>
                <w:sz w:val="24"/>
              </w:rPr>
            </w:pPr>
          </w:p>
          <w:p w14:paraId="1C6F817E">
            <w:pPr>
              <w:pStyle w:val="15"/>
              <w:rPr>
                <w:b/>
                <w:sz w:val="24"/>
              </w:rPr>
            </w:pPr>
          </w:p>
          <w:p w14:paraId="33358B43">
            <w:pPr>
              <w:pStyle w:val="15"/>
              <w:rPr>
                <w:b/>
                <w:sz w:val="24"/>
              </w:rPr>
            </w:pPr>
          </w:p>
          <w:p w14:paraId="71AD1F5A">
            <w:pPr>
              <w:pStyle w:val="15"/>
              <w:spacing w:before="9"/>
              <w:rPr>
                <w:b/>
                <w:sz w:val="24"/>
              </w:rPr>
            </w:pPr>
          </w:p>
          <w:p w14:paraId="6791D865">
            <w:pPr>
              <w:pStyle w:val="1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Работники охранной организации</w:t>
            </w:r>
          </w:p>
        </w:tc>
        <w:tc>
          <w:tcPr>
            <w:tcW w:w="6323" w:type="dxa"/>
          </w:tcPr>
          <w:p w14:paraId="42117A11">
            <w:pPr>
              <w:pStyle w:val="15"/>
              <w:rPr>
                <w:b/>
                <w:sz w:val="24"/>
              </w:rPr>
            </w:pPr>
          </w:p>
          <w:p w14:paraId="149B44A0">
            <w:pPr>
              <w:pStyle w:val="15"/>
              <w:rPr>
                <w:b/>
                <w:sz w:val="24"/>
              </w:rPr>
            </w:pPr>
          </w:p>
          <w:p w14:paraId="5A781B1E">
            <w:pPr>
              <w:pStyle w:val="15"/>
              <w:rPr>
                <w:b/>
                <w:sz w:val="24"/>
              </w:rPr>
            </w:pPr>
          </w:p>
          <w:p w14:paraId="1D655A53">
            <w:pPr>
              <w:pStyle w:val="15"/>
              <w:rPr>
                <w:b/>
                <w:sz w:val="24"/>
              </w:rPr>
            </w:pPr>
          </w:p>
          <w:p w14:paraId="4A9B7B68">
            <w:pPr>
              <w:pStyle w:val="15"/>
              <w:rPr>
                <w:b/>
                <w:sz w:val="24"/>
              </w:rPr>
            </w:pPr>
          </w:p>
          <w:p w14:paraId="266C5151">
            <w:pPr>
              <w:pStyle w:val="15"/>
              <w:rPr>
                <w:b/>
                <w:sz w:val="24"/>
              </w:rPr>
            </w:pPr>
          </w:p>
          <w:p w14:paraId="1243518D">
            <w:pPr>
              <w:pStyle w:val="15"/>
              <w:rPr>
                <w:b/>
                <w:sz w:val="24"/>
              </w:rPr>
            </w:pPr>
          </w:p>
          <w:p w14:paraId="19414F78">
            <w:pPr>
              <w:pStyle w:val="15"/>
              <w:spacing w:before="147"/>
              <w:rPr>
                <w:b/>
                <w:sz w:val="24"/>
              </w:rPr>
            </w:pPr>
          </w:p>
          <w:p w14:paraId="2711BBF7">
            <w:pPr>
              <w:pStyle w:val="15"/>
              <w:numPr>
                <w:ilvl w:val="0"/>
                <w:numId w:val="15"/>
              </w:numPr>
              <w:tabs>
                <w:tab w:val="left" w:pos="292"/>
                <w:tab w:val="left" w:pos="4976"/>
              </w:tabs>
              <w:spacing w:before="0" w:after="0" w:line="240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получить оповещение об опасности по средствам: звук сирены-сигнал оповещения «ВНИМАНИЕ ВСЕМ!», оповещения единой дежурно-диспетчерской службы: - обеспечить по указанию руководителя незамедлительную передачу тревожного сообщения об угрозе (подача затяжного или нескольких звонков, либо по средствам речевого или звукового оповещения); 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действовать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  <w:p w14:paraId="184989A6">
            <w:pPr>
              <w:pStyle w:val="15"/>
              <w:numPr>
                <w:ilvl w:val="0"/>
                <w:numId w:val="15"/>
              </w:numPr>
              <w:tabs>
                <w:tab w:val="left" w:pos="977"/>
              </w:tabs>
              <w:spacing w:before="0" w:after="0" w:line="240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ожидать сообщения об отмене опасности в здании образовательного учреждения.</w:t>
            </w:r>
          </w:p>
        </w:tc>
        <w:tc>
          <w:tcPr>
            <w:tcW w:w="5909" w:type="dxa"/>
          </w:tcPr>
          <w:p w14:paraId="21850B36">
            <w:pPr>
              <w:pStyle w:val="15"/>
              <w:rPr>
                <w:b/>
                <w:sz w:val="24"/>
              </w:rPr>
            </w:pPr>
          </w:p>
          <w:p w14:paraId="48F0D998">
            <w:pPr>
              <w:pStyle w:val="15"/>
              <w:rPr>
                <w:b/>
                <w:sz w:val="24"/>
              </w:rPr>
            </w:pPr>
          </w:p>
          <w:p w14:paraId="11ED4297">
            <w:pPr>
              <w:pStyle w:val="15"/>
              <w:rPr>
                <w:b/>
                <w:sz w:val="24"/>
              </w:rPr>
            </w:pPr>
          </w:p>
          <w:p w14:paraId="2640FBC3">
            <w:pPr>
              <w:pStyle w:val="15"/>
              <w:rPr>
                <w:b/>
                <w:sz w:val="24"/>
              </w:rPr>
            </w:pPr>
          </w:p>
          <w:p w14:paraId="6DDF2A0B">
            <w:pPr>
              <w:pStyle w:val="15"/>
              <w:rPr>
                <w:b/>
                <w:sz w:val="24"/>
              </w:rPr>
            </w:pPr>
          </w:p>
          <w:p w14:paraId="76EB0342">
            <w:pPr>
              <w:pStyle w:val="15"/>
              <w:rPr>
                <w:b/>
                <w:sz w:val="24"/>
              </w:rPr>
            </w:pPr>
          </w:p>
          <w:p w14:paraId="79074CB9">
            <w:pPr>
              <w:pStyle w:val="15"/>
              <w:rPr>
                <w:b/>
                <w:sz w:val="24"/>
              </w:rPr>
            </w:pPr>
          </w:p>
          <w:p w14:paraId="25B20220">
            <w:pPr>
              <w:pStyle w:val="15"/>
              <w:spacing w:before="9"/>
              <w:rPr>
                <w:b/>
                <w:sz w:val="24"/>
              </w:rPr>
            </w:pPr>
          </w:p>
          <w:p w14:paraId="04A3C03E">
            <w:pPr>
              <w:pStyle w:val="15"/>
              <w:numPr>
                <w:ilvl w:val="0"/>
                <w:numId w:val="16"/>
              </w:numPr>
              <w:tabs>
                <w:tab w:val="left" w:pos="314"/>
              </w:tabs>
              <w:spacing w:before="0" w:after="0" w:line="240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получить оповещение об опасности по средствам: звук сирены-сигнал оповещения «ВНИМАНИЕ ВСЕМ!», оповещения единой дежурно-диспетчерской службы: - обеспечить по указанию руководителя незамедлительную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 угрозе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затяжного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 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оповещения);</w:t>
            </w:r>
          </w:p>
          <w:p w14:paraId="466CC154">
            <w:pPr>
              <w:pStyle w:val="15"/>
              <w:numPr>
                <w:ilvl w:val="0"/>
                <w:numId w:val="16"/>
              </w:numPr>
              <w:tabs>
                <w:tab w:val="left" w:pos="1028"/>
                <w:tab w:val="left" w:pos="3454"/>
              </w:tabs>
              <w:spacing w:before="0" w:after="0" w:line="240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действовать в соответствии с инструкциями при возникновении ЧС;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ожидать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отмене опасности в здании образовательного </w:t>
            </w:r>
            <w:r>
              <w:rPr>
                <w:spacing w:val="-2"/>
                <w:sz w:val="24"/>
              </w:rPr>
              <w:t>учреждения.</w:t>
            </w:r>
          </w:p>
        </w:tc>
      </w:tr>
    </w:tbl>
    <w:p w14:paraId="3CA28989">
      <w:pPr>
        <w:pStyle w:val="15"/>
        <w:spacing w:after="0" w:line="240" w:lineRule="auto"/>
        <w:jc w:val="both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239859E8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6323"/>
        <w:gridCol w:w="5909"/>
      </w:tblGrid>
      <w:tr w14:paraId="47034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8" w:hRule="atLeast"/>
        </w:trPr>
        <w:tc>
          <w:tcPr>
            <w:tcW w:w="1803" w:type="dxa"/>
            <w:tcBorders>
              <w:bottom w:val="nil"/>
            </w:tcBorders>
          </w:tcPr>
          <w:p w14:paraId="5CEBA665">
            <w:pPr>
              <w:pStyle w:val="15"/>
              <w:rPr>
                <w:sz w:val="24"/>
              </w:rPr>
            </w:pPr>
          </w:p>
        </w:tc>
        <w:tc>
          <w:tcPr>
            <w:tcW w:w="6323" w:type="dxa"/>
            <w:tcBorders>
              <w:bottom w:val="nil"/>
            </w:tcBorders>
          </w:tcPr>
          <w:p w14:paraId="427AEBE0">
            <w:pPr>
              <w:pStyle w:val="15"/>
              <w:rPr>
                <w:sz w:val="24"/>
              </w:rPr>
            </w:pPr>
          </w:p>
        </w:tc>
        <w:tc>
          <w:tcPr>
            <w:tcW w:w="5909" w:type="dxa"/>
            <w:tcBorders>
              <w:bottom w:val="nil"/>
            </w:tcBorders>
          </w:tcPr>
          <w:p w14:paraId="75C8C4C3">
            <w:pPr>
              <w:pStyle w:val="15"/>
              <w:rPr>
                <w:b/>
                <w:sz w:val="24"/>
              </w:rPr>
            </w:pPr>
          </w:p>
          <w:p w14:paraId="02CAF3F0">
            <w:pPr>
              <w:pStyle w:val="15"/>
              <w:rPr>
                <w:b/>
                <w:sz w:val="24"/>
              </w:rPr>
            </w:pPr>
          </w:p>
          <w:p w14:paraId="02A53078">
            <w:pPr>
              <w:pStyle w:val="15"/>
              <w:rPr>
                <w:b/>
                <w:sz w:val="24"/>
              </w:rPr>
            </w:pPr>
          </w:p>
          <w:p w14:paraId="17E88D1D">
            <w:pPr>
              <w:pStyle w:val="15"/>
              <w:rPr>
                <w:b/>
                <w:sz w:val="24"/>
              </w:rPr>
            </w:pPr>
          </w:p>
          <w:p w14:paraId="3A1CE68A">
            <w:pPr>
              <w:pStyle w:val="15"/>
              <w:spacing w:before="67"/>
              <w:rPr>
                <w:b/>
                <w:sz w:val="24"/>
              </w:rPr>
            </w:pPr>
          </w:p>
          <w:p w14:paraId="4EC5CCAD">
            <w:pPr>
              <w:pStyle w:val="15"/>
              <w:tabs>
                <w:tab w:val="left" w:pos="967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получить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14:paraId="7314A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67179724">
            <w:pPr>
              <w:pStyle w:val="15"/>
              <w:rPr>
                <w:sz w:val="20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1F65EADB">
            <w:pPr>
              <w:pStyle w:val="15"/>
              <w:rPr>
                <w:sz w:val="20"/>
              </w:rPr>
            </w:pPr>
          </w:p>
        </w:tc>
        <w:tc>
          <w:tcPr>
            <w:tcW w:w="5909" w:type="dxa"/>
            <w:tcBorders>
              <w:top w:val="nil"/>
              <w:bottom w:val="nil"/>
            </w:tcBorders>
          </w:tcPr>
          <w:p w14:paraId="7BDBA04F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сирены-сигнал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оповещения</w:t>
            </w:r>
          </w:p>
        </w:tc>
      </w:tr>
      <w:tr w14:paraId="0F387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2DF02142">
            <w:pPr>
              <w:pStyle w:val="15"/>
              <w:rPr>
                <w:sz w:val="20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45E28F19">
            <w:pPr>
              <w:pStyle w:val="15"/>
              <w:rPr>
                <w:sz w:val="20"/>
              </w:rPr>
            </w:pPr>
          </w:p>
        </w:tc>
        <w:tc>
          <w:tcPr>
            <w:tcW w:w="5909" w:type="dxa"/>
            <w:tcBorders>
              <w:top w:val="nil"/>
              <w:bottom w:val="nil"/>
            </w:tcBorders>
          </w:tcPr>
          <w:p w14:paraId="4EF836D1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ВСЕМ!»,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дежурно-</w:t>
            </w:r>
          </w:p>
        </w:tc>
      </w:tr>
      <w:tr w14:paraId="2F363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2D4EEA03">
            <w:pPr>
              <w:pStyle w:val="15"/>
              <w:rPr>
                <w:b/>
                <w:sz w:val="24"/>
              </w:rPr>
            </w:pPr>
          </w:p>
          <w:p w14:paraId="30ADA21D">
            <w:pPr>
              <w:pStyle w:val="15"/>
              <w:rPr>
                <w:b/>
                <w:sz w:val="24"/>
              </w:rPr>
            </w:pPr>
          </w:p>
          <w:p w14:paraId="2EAB0B74">
            <w:pPr>
              <w:pStyle w:val="15"/>
              <w:spacing w:before="270"/>
              <w:rPr>
                <w:b/>
                <w:sz w:val="24"/>
              </w:rPr>
            </w:pPr>
          </w:p>
          <w:p w14:paraId="5003FC83">
            <w:pPr>
              <w:pStyle w:val="15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</w:t>
            </w: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51B77847">
            <w:pPr>
              <w:pStyle w:val="15"/>
              <w:numPr>
                <w:ilvl w:val="0"/>
                <w:numId w:val="17"/>
              </w:numPr>
              <w:tabs>
                <w:tab w:val="left" w:pos="967"/>
              </w:tabs>
              <w:spacing w:before="133" w:after="0" w:line="240" w:lineRule="auto"/>
              <w:ind w:left="107" w:right="207" w:firstLine="0"/>
              <w:jc w:val="left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средствам: звук сирены-сигнал оповещения «ВНИМАНИЕ ВСЕМ!», оповещения единой дежурно-диспетчерской службы:</w:t>
            </w:r>
          </w:p>
          <w:p w14:paraId="1A92F0DB">
            <w:pPr>
              <w:pStyle w:val="15"/>
              <w:numPr>
                <w:ilvl w:val="0"/>
                <w:numId w:val="17"/>
              </w:numPr>
              <w:tabs>
                <w:tab w:val="left" w:pos="967"/>
                <w:tab w:val="left" w:pos="3660"/>
                <w:tab w:val="left" w:pos="4718"/>
              </w:tabs>
              <w:spacing w:before="0" w:after="0" w:line="240" w:lineRule="auto"/>
              <w:ind w:left="107" w:right="287" w:firstLine="0"/>
              <w:jc w:val="left"/>
              <w:rPr>
                <w:sz w:val="24"/>
              </w:rPr>
            </w:pPr>
            <w:r>
              <w:rPr>
                <w:sz w:val="24"/>
              </w:rPr>
              <w:t>действовать по указанию взрослого (руководителя, педагога);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сохранять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спокойствие и выполнять инструкции взрослого; 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ожидать </w:t>
            </w:r>
            <w:r>
              <w:rPr>
                <w:sz w:val="24"/>
              </w:rPr>
              <w:t>сообщения об отмене опасности в здании образовательного учреждения.</w:t>
            </w:r>
          </w:p>
        </w:tc>
        <w:tc>
          <w:tcPr>
            <w:tcW w:w="5909" w:type="dxa"/>
            <w:tcBorders>
              <w:top w:val="nil"/>
              <w:bottom w:val="nil"/>
            </w:tcBorders>
          </w:tcPr>
          <w:p w14:paraId="0DA1ACC9">
            <w:pPr>
              <w:pStyle w:val="15"/>
              <w:tabs>
                <w:tab w:val="left" w:pos="3463"/>
              </w:tabs>
              <w:ind w:left="107" w:right="890"/>
              <w:rPr>
                <w:sz w:val="24"/>
              </w:rPr>
            </w:pPr>
            <w:r>
              <w:rPr>
                <w:sz w:val="24"/>
              </w:rPr>
              <w:t>диспетчерской службы: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указанию взрослого (руководителя, педагога);</w:t>
            </w:r>
          </w:p>
          <w:p w14:paraId="0CE57D06">
            <w:pPr>
              <w:pStyle w:val="15"/>
              <w:numPr>
                <w:ilvl w:val="0"/>
                <w:numId w:val="18"/>
              </w:numPr>
              <w:tabs>
                <w:tab w:val="left" w:pos="967"/>
                <w:tab w:val="left" w:pos="3374"/>
              </w:tabs>
              <w:spacing w:before="0" w:after="0" w:line="240" w:lineRule="auto"/>
              <w:ind w:left="107" w:right="134" w:firstLine="0"/>
              <w:jc w:val="left"/>
              <w:rPr>
                <w:sz w:val="24"/>
              </w:rPr>
            </w:pPr>
            <w:r>
              <w:rPr>
                <w:sz w:val="24"/>
              </w:rPr>
              <w:t>сохранять спокойствие и выполнять инструкции взрослого; 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случае, если чувствуешь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взрослому;</w:t>
            </w:r>
          </w:p>
          <w:p w14:paraId="45BDE005">
            <w:pPr>
              <w:pStyle w:val="15"/>
              <w:numPr>
                <w:ilvl w:val="0"/>
                <w:numId w:val="18"/>
              </w:numPr>
              <w:tabs>
                <w:tab w:val="left" w:pos="967"/>
                <w:tab w:val="left" w:pos="4144"/>
              </w:tabs>
              <w:spacing w:before="0" w:after="0" w:line="270" w:lineRule="atLeast"/>
              <w:ind w:left="107" w:right="335" w:firstLine="0"/>
              <w:jc w:val="left"/>
              <w:rPr>
                <w:sz w:val="24"/>
              </w:rPr>
            </w:pPr>
            <w:r>
              <w:rPr>
                <w:sz w:val="24"/>
              </w:rPr>
              <w:t>постарайся участвовать в упражнениях, которые предлагает взрослый; 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обрати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кто-то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 нуждается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(улыбнись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возьми</w:t>
            </w:r>
          </w:p>
        </w:tc>
      </w:tr>
      <w:tr w14:paraId="256A0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3ABFB37C">
            <w:pPr>
              <w:pStyle w:val="15"/>
              <w:rPr>
                <w:sz w:val="20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48A8F759">
            <w:pPr>
              <w:pStyle w:val="15"/>
              <w:rPr>
                <w:sz w:val="20"/>
              </w:rPr>
            </w:pPr>
          </w:p>
        </w:tc>
        <w:tc>
          <w:tcPr>
            <w:tcW w:w="5909" w:type="dxa"/>
            <w:tcBorders>
              <w:top w:val="nil"/>
              <w:bottom w:val="nil"/>
            </w:tcBorders>
          </w:tcPr>
          <w:p w14:paraId="57D9EB71">
            <w:pPr>
              <w:pStyle w:val="15"/>
              <w:tabs>
                <w:tab w:val="left" w:pos="429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ожидать</w:t>
            </w:r>
          </w:p>
        </w:tc>
      </w:tr>
      <w:tr w14:paraId="01DF8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03" w:type="dxa"/>
            <w:tcBorders>
              <w:top w:val="nil"/>
              <w:bottom w:val="nil"/>
            </w:tcBorders>
          </w:tcPr>
          <w:p w14:paraId="125866D2">
            <w:pPr>
              <w:pStyle w:val="15"/>
              <w:rPr>
                <w:sz w:val="20"/>
              </w:rPr>
            </w:pPr>
          </w:p>
        </w:tc>
        <w:tc>
          <w:tcPr>
            <w:tcW w:w="6323" w:type="dxa"/>
            <w:tcBorders>
              <w:top w:val="nil"/>
              <w:bottom w:val="nil"/>
            </w:tcBorders>
          </w:tcPr>
          <w:p w14:paraId="581FD411">
            <w:pPr>
              <w:pStyle w:val="15"/>
              <w:rPr>
                <w:sz w:val="20"/>
              </w:rPr>
            </w:pPr>
          </w:p>
        </w:tc>
        <w:tc>
          <w:tcPr>
            <w:tcW w:w="5909" w:type="dxa"/>
            <w:tcBorders>
              <w:top w:val="nil"/>
              <w:bottom w:val="nil"/>
            </w:tcBorders>
          </w:tcPr>
          <w:p w14:paraId="603D8C02">
            <w:pPr>
              <w:pStyle w:val="15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здании</w:t>
            </w:r>
          </w:p>
        </w:tc>
      </w:tr>
      <w:tr w14:paraId="7E4FD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803" w:type="dxa"/>
            <w:tcBorders>
              <w:top w:val="nil"/>
            </w:tcBorders>
          </w:tcPr>
          <w:p w14:paraId="22C448C2">
            <w:pPr>
              <w:pStyle w:val="15"/>
              <w:rPr>
                <w:sz w:val="24"/>
              </w:rPr>
            </w:pPr>
          </w:p>
        </w:tc>
        <w:tc>
          <w:tcPr>
            <w:tcW w:w="6323" w:type="dxa"/>
            <w:tcBorders>
              <w:top w:val="nil"/>
            </w:tcBorders>
          </w:tcPr>
          <w:p w14:paraId="301C80BC">
            <w:pPr>
              <w:pStyle w:val="15"/>
              <w:rPr>
                <w:sz w:val="24"/>
              </w:rPr>
            </w:pPr>
          </w:p>
        </w:tc>
        <w:tc>
          <w:tcPr>
            <w:tcW w:w="5909" w:type="dxa"/>
            <w:tcBorders>
              <w:top w:val="nil"/>
            </w:tcBorders>
          </w:tcPr>
          <w:p w14:paraId="2D414CAE">
            <w:pPr>
              <w:pStyle w:val="15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</w:tc>
      </w:tr>
    </w:tbl>
    <w:p w14:paraId="5FDC05BD">
      <w:pPr>
        <w:pStyle w:val="7"/>
        <w:spacing w:before="171"/>
        <w:rPr>
          <w:b/>
        </w:rPr>
      </w:pPr>
    </w:p>
    <w:p w14:paraId="10DE6308">
      <w:pPr>
        <w:pStyle w:val="3"/>
        <w:ind w:left="-1" w:right="463"/>
        <w:jc w:val="center"/>
      </w:pPr>
      <w:r>
        <w:t>3.3.Захват</w:t>
      </w:r>
      <w:r>
        <w:rPr>
          <w:spacing w:val="-8"/>
        </w:rPr>
        <w:t xml:space="preserve"> </w:t>
      </w:r>
      <w:bookmarkStart w:id="6" w:name="_bookmark3"/>
      <w:bookmarkEnd w:id="6"/>
      <w:r>
        <w:rPr>
          <w:spacing w:val="-2"/>
        </w:rPr>
        <w:t>заложников</w:t>
      </w:r>
    </w:p>
    <w:p w14:paraId="317BB978">
      <w:pPr>
        <w:pStyle w:val="7"/>
        <w:spacing w:before="5"/>
        <w:rPr>
          <w:b/>
          <w:sz w:val="13"/>
        </w:rPr>
      </w:pPr>
    </w:p>
    <w:tbl>
      <w:tblPr>
        <w:tblStyle w:val="6"/>
        <w:tblW w:w="0" w:type="auto"/>
        <w:tblInd w:w="3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12566"/>
      </w:tblGrid>
      <w:tr w14:paraId="06E18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 w:hRule="atLeast"/>
        </w:trPr>
        <w:tc>
          <w:tcPr>
            <w:tcW w:w="2030" w:type="dxa"/>
            <w:tcBorders>
              <w:bottom w:val="nil"/>
            </w:tcBorders>
          </w:tcPr>
          <w:p w14:paraId="1A373736">
            <w:pPr>
              <w:pStyle w:val="15"/>
              <w:spacing w:before="13" w:line="270" w:lineRule="atLeast"/>
              <w:ind w:left="456" w:right="428" w:hanging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персонала</w:t>
            </w:r>
          </w:p>
        </w:tc>
        <w:tc>
          <w:tcPr>
            <w:tcW w:w="12566" w:type="dxa"/>
            <w:tcBorders>
              <w:bottom w:val="nil"/>
            </w:tcBorders>
          </w:tcPr>
          <w:p w14:paraId="1B1F4EEB">
            <w:pPr>
              <w:pStyle w:val="15"/>
              <w:spacing w:before="5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</w:tbl>
    <w:p w14:paraId="23B72B20">
      <w:pPr>
        <w:pStyle w:val="15"/>
        <w:spacing w:after="0"/>
        <w:jc w:val="center"/>
        <w:rPr>
          <w:b/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6B82CEC8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12566"/>
      </w:tblGrid>
      <w:tr w14:paraId="73237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</w:trPr>
        <w:tc>
          <w:tcPr>
            <w:tcW w:w="2030" w:type="dxa"/>
          </w:tcPr>
          <w:p w14:paraId="2FD8F4C2">
            <w:pPr>
              <w:pStyle w:val="15"/>
              <w:spacing w:before="5"/>
              <w:ind w:left="104" w:firstLine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Руководство </w:t>
            </w:r>
            <w:r>
              <w:rPr>
                <w:b/>
                <w:sz w:val="24"/>
              </w:rPr>
              <w:t>(руководитель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его </w:t>
            </w:r>
            <w:r>
              <w:rPr>
                <w:b/>
                <w:spacing w:val="-2"/>
                <w:sz w:val="24"/>
              </w:rPr>
              <w:t>заместители)</w:t>
            </w:r>
          </w:p>
        </w:tc>
        <w:tc>
          <w:tcPr>
            <w:tcW w:w="12566" w:type="dxa"/>
          </w:tcPr>
          <w:p w14:paraId="524ED418">
            <w:pPr>
              <w:pStyle w:val="15"/>
              <w:numPr>
                <w:ilvl w:val="0"/>
                <w:numId w:val="19"/>
              </w:numPr>
              <w:tabs>
                <w:tab w:val="left" w:pos="383"/>
              </w:tabs>
              <w:spacing w:before="24" w:after="0" w:line="240" w:lineRule="auto"/>
              <w:ind w:left="383" w:right="0" w:hanging="133"/>
              <w:jc w:val="left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происшествии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службы;</w:t>
            </w:r>
          </w:p>
          <w:p w14:paraId="32CBAA7C">
            <w:pPr>
              <w:pStyle w:val="15"/>
              <w:numPr>
                <w:ilvl w:val="0"/>
                <w:numId w:val="19"/>
              </w:numPr>
              <w:tabs>
                <w:tab w:val="left" w:pos="717"/>
              </w:tabs>
              <w:spacing w:before="0" w:after="0" w:line="240" w:lineRule="auto"/>
              <w:ind w:left="9" w:right="198" w:firstLine="240"/>
              <w:jc w:val="left"/>
              <w:rPr>
                <w:sz w:val="24"/>
              </w:rPr>
            </w:pPr>
            <w:r>
              <w:rPr>
                <w:sz w:val="24"/>
              </w:rPr>
              <w:t>незамедлительно,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(организацию)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4DBFF310">
            <w:pPr>
              <w:pStyle w:val="15"/>
              <w:ind w:left="9" w:right="74" w:firstLine="240"/>
              <w:rPr>
                <w:sz w:val="24"/>
              </w:rPr>
            </w:pPr>
            <w:r>
              <w:rPr>
                <w:spacing w:val="16"/>
                <w:sz w:val="24"/>
              </w:rPr>
              <w:t>-</w:t>
            </w:r>
            <w:r>
              <w:rPr>
                <w:sz w:val="24"/>
              </w:rPr>
              <w:t>незамедлительно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приближаясь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нарушителю,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принять решение о направлениях и способах эвакуации не захваченных людей;</w:t>
            </w:r>
          </w:p>
          <w:p w14:paraId="40E42C09">
            <w:pPr>
              <w:pStyle w:val="15"/>
              <w:numPr>
                <w:ilvl w:val="0"/>
                <w:numId w:val="19"/>
              </w:numPr>
              <w:tabs>
                <w:tab w:val="left" w:pos="383"/>
              </w:tabs>
              <w:spacing w:before="0" w:after="0" w:line="251" w:lineRule="exact"/>
              <w:ind w:left="383" w:right="0" w:hanging="133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находясь</w:t>
            </w:r>
          </w:p>
        </w:tc>
      </w:tr>
    </w:tbl>
    <w:p w14:paraId="4B20C6FA">
      <w:pPr>
        <w:pStyle w:val="15"/>
        <w:spacing w:after="0" w:line="251" w:lineRule="exact"/>
        <w:jc w:val="left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0F05F7BB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0"/>
        <w:gridCol w:w="12586"/>
      </w:tblGrid>
      <w:tr w14:paraId="70A67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6" w:hRule="atLeast"/>
        </w:trPr>
        <w:tc>
          <w:tcPr>
            <w:tcW w:w="2050" w:type="dxa"/>
          </w:tcPr>
          <w:p w14:paraId="19F26FA4">
            <w:pPr>
              <w:pStyle w:val="15"/>
              <w:rPr>
                <w:sz w:val="24"/>
              </w:rPr>
            </w:pPr>
          </w:p>
        </w:tc>
        <w:tc>
          <w:tcPr>
            <w:tcW w:w="12586" w:type="dxa"/>
          </w:tcPr>
          <w:p w14:paraId="104D95EC">
            <w:pPr>
              <w:pStyle w:val="15"/>
              <w:spacing w:before="98" w:line="272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служб;</w:t>
            </w:r>
          </w:p>
          <w:p w14:paraId="292F7E4E">
            <w:pPr>
              <w:pStyle w:val="15"/>
              <w:spacing w:before="3" w:line="232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pacing w:val="11"/>
                <w:sz w:val="24"/>
              </w:rPr>
              <w:t>-</w:t>
            </w:r>
            <w:r>
              <w:rPr>
                <w:sz w:val="24"/>
              </w:rPr>
              <w:t>обеспечить любыми доступными способами вывод не захваченных людей из опасной зоны, при невозможности прекратить всякого рода передвижения;</w:t>
            </w:r>
          </w:p>
          <w:p w14:paraId="4169C229">
            <w:pPr>
              <w:pStyle w:val="15"/>
              <w:spacing w:line="232" w:lineRule="auto"/>
              <w:ind w:left="9" w:right="8" w:firstLine="240"/>
              <w:jc w:val="both"/>
              <w:rPr>
                <w:sz w:val="24"/>
              </w:rPr>
            </w:pPr>
            <w:r>
              <w:rPr>
                <w:spacing w:val="11"/>
                <w:sz w:val="24"/>
              </w:rPr>
              <w:t>-</w:t>
            </w:r>
            <w:r>
              <w:rPr>
                <w:sz w:val="24"/>
              </w:rPr>
              <w:t>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14:paraId="6BB2AB22">
            <w:pPr>
              <w:pStyle w:val="15"/>
              <w:numPr>
                <w:ilvl w:val="0"/>
                <w:numId w:val="20"/>
              </w:numPr>
              <w:tabs>
                <w:tab w:val="left" w:pos="580"/>
              </w:tabs>
              <w:spacing w:before="0" w:after="0" w:line="266" w:lineRule="exact"/>
              <w:ind w:left="580" w:right="0" w:hanging="33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провоцировать;</w:t>
            </w:r>
          </w:p>
          <w:p w14:paraId="0788FC95">
            <w:pPr>
              <w:pStyle w:val="15"/>
              <w:spacing w:before="3" w:line="232" w:lineRule="auto"/>
              <w:ind w:left="9" w:firstLine="240"/>
              <w:rPr>
                <w:sz w:val="24"/>
              </w:rPr>
            </w:pPr>
            <w:r>
              <w:rPr>
                <w:spacing w:val="11"/>
                <w:sz w:val="24"/>
              </w:rPr>
              <w:t>-</w:t>
            </w:r>
            <w:r>
              <w:rPr>
                <w:sz w:val="24"/>
              </w:rPr>
              <w:t>обеспечить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эвакуацию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 контролем нарушителя без использования системы оповещения;</w:t>
            </w:r>
          </w:p>
          <w:p w14:paraId="0497C8C5">
            <w:pPr>
              <w:pStyle w:val="15"/>
              <w:spacing w:line="232" w:lineRule="auto"/>
              <w:ind w:left="9" w:firstLine="240"/>
              <w:rPr>
                <w:sz w:val="24"/>
              </w:rPr>
            </w:pPr>
            <w:r>
              <w:rPr>
                <w:spacing w:val="11"/>
                <w:sz w:val="24"/>
              </w:rPr>
              <w:t>-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временном прекращении учебного процесса;</w:t>
            </w:r>
          </w:p>
          <w:p w14:paraId="693B6362">
            <w:pPr>
              <w:pStyle w:val="15"/>
              <w:spacing w:before="1" w:line="232" w:lineRule="auto"/>
              <w:ind w:left="9" w:firstLine="240"/>
              <w:rPr>
                <w:sz w:val="24"/>
              </w:rPr>
            </w:pPr>
            <w:r>
              <w:rPr>
                <w:spacing w:val="11"/>
                <w:sz w:val="24"/>
              </w:rPr>
              <w:t>-</w:t>
            </w:r>
            <w:r>
              <w:rPr>
                <w:sz w:val="24"/>
              </w:rPr>
              <w:t>направить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представителям);</w:t>
            </w:r>
          </w:p>
          <w:p w14:paraId="6F5484F8">
            <w:pPr>
              <w:pStyle w:val="15"/>
              <w:numPr>
                <w:ilvl w:val="0"/>
                <w:numId w:val="20"/>
              </w:numPr>
              <w:tabs>
                <w:tab w:val="left" w:pos="580"/>
              </w:tabs>
              <w:spacing w:before="0" w:after="0" w:line="266" w:lineRule="exact"/>
              <w:ind w:left="580" w:right="0" w:hanging="330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беспрепятственный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служб;</w:t>
            </w:r>
          </w:p>
          <w:p w14:paraId="538A9EC8">
            <w:pPr>
              <w:pStyle w:val="15"/>
              <w:numPr>
                <w:ilvl w:val="0"/>
                <w:numId w:val="20"/>
              </w:numPr>
              <w:tabs>
                <w:tab w:val="left" w:pos="580"/>
              </w:tabs>
              <w:spacing w:before="0" w:after="0" w:line="268" w:lineRule="exact"/>
              <w:ind w:left="580" w:right="0" w:hanging="33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распоряжениям;</w:t>
            </w:r>
          </w:p>
          <w:p w14:paraId="45F66720">
            <w:pPr>
              <w:pStyle w:val="15"/>
              <w:spacing w:line="268" w:lineRule="exact"/>
              <w:ind w:left="9" w:firstLine="240"/>
              <w:rPr>
                <w:sz w:val="24"/>
              </w:rPr>
            </w:pPr>
            <w:r>
              <w:rPr>
                <w:spacing w:val="11"/>
                <w:sz w:val="24"/>
              </w:rPr>
              <w:t>-</w:t>
            </w:r>
            <w:r>
              <w:rPr>
                <w:sz w:val="24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14:paraId="2D8E0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8" w:hRule="atLeast"/>
        </w:trPr>
        <w:tc>
          <w:tcPr>
            <w:tcW w:w="2050" w:type="dxa"/>
          </w:tcPr>
          <w:p w14:paraId="5D0597F1">
            <w:pPr>
              <w:pStyle w:val="15"/>
              <w:spacing w:before="4"/>
              <w:ind w:left="5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</w:t>
            </w:r>
          </w:p>
        </w:tc>
        <w:tc>
          <w:tcPr>
            <w:tcW w:w="12586" w:type="dxa"/>
          </w:tcPr>
          <w:p w14:paraId="4D2690A7">
            <w:pPr>
              <w:pStyle w:val="15"/>
              <w:numPr>
                <w:ilvl w:val="0"/>
                <w:numId w:val="21"/>
              </w:numPr>
              <w:tabs>
                <w:tab w:val="left" w:pos="393"/>
              </w:tabs>
              <w:spacing w:before="20" w:after="0" w:line="240" w:lineRule="auto"/>
              <w:ind w:left="393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возможности;</w:t>
            </w:r>
          </w:p>
          <w:p w14:paraId="28234831">
            <w:pPr>
              <w:pStyle w:val="15"/>
              <w:numPr>
                <w:ilvl w:val="0"/>
                <w:numId w:val="21"/>
              </w:numPr>
              <w:tabs>
                <w:tab w:val="left" w:pos="393"/>
              </w:tabs>
              <w:spacing w:before="0" w:after="0" w:line="240" w:lineRule="auto"/>
              <w:ind w:left="393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возможности;</w:t>
            </w:r>
          </w:p>
          <w:p w14:paraId="15F8EBEB">
            <w:pPr>
              <w:pStyle w:val="15"/>
              <w:numPr>
                <w:ilvl w:val="0"/>
                <w:numId w:val="21"/>
              </w:numPr>
              <w:tabs>
                <w:tab w:val="left" w:pos="382"/>
              </w:tabs>
              <w:spacing w:before="0" w:after="0" w:line="240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покинуть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находящихся поблизости людей;</w:t>
            </w:r>
          </w:p>
          <w:p w14:paraId="2A4A1634">
            <w:pPr>
              <w:pStyle w:val="15"/>
              <w:numPr>
                <w:ilvl w:val="0"/>
                <w:numId w:val="21"/>
              </w:numPr>
              <w:tabs>
                <w:tab w:val="left" w:pos="716"/>
              </w:tabs>
              <w:spacing w:before="0" w:after="0" w:line="240" w:lineRule="auto"/>
              <w:ind w:left="9" w:right="8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требования, не допускать паники среди обучающихся и персонала, не переключать на себя внимание нарушителя;</w:t>
            </w:r>
          </w:p>
          <w:p w14:paraId="5ACE7A23">
            <w:pPr>
              <w:pStyle w:val="15"/>
              <w:numPr>
                <w:ilvl w:val="0"/>
                <w:numId w:val="21"/>
              </w:numPr>
              <w:tabs>
                <w:tab w:val="left" w:pos="411"/>
              </w:tabs>
              <w:spacing w:before="0" w:after="0" w:line="240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доступными средствами, в том числе мебелью;</w:t>
            </w:r>
          </w:p>
          <w:p w14:paraId="0119D3AA">
            <w:pPr>
              <w:pStyle w:val="15"/>
              <w:numPr>
                <w:ilvl w:val="0"/>
                <w:numId w:val="21"/>
              </w:numPr>
              <w:tabs>
                <w:tab w:val="left" w:pos="393"/>
              </w:tabs>
              <w:spacing w:before="0" w:after="0" w:line="240" w:lineRule="auto"/>
              <w:ind w:left="393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(звуков)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помещении;</w:t>
            </w:r>
          </w:p>
          <w:p w14:paraId="4FE4217B">
            <w:pPr>
              <w:pStyle w:val="15"/>
              <w:numPr>
                <w:ilvl w:val="0"/>
                <w:numId w:val="21"/>
              </w:numPr>
              <w:tabs>
                <w:tab w:val="left" w:pos="716"/>
              </w:tabs>
              <w:spacing w:before="0" w:after="0" w:line="240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413BF2A5">
            <w:pPr>
              <w:pStyle w:val="15"/>
              <w:numPr>
                <w:ilvl w:val="0"/>
                <w:numId w:val="21"/>
              </w:numPr>
              <w:tabs>
                <w:tab w:val="left" w:pos="716"/>
              </w:tabs>
              <w:spacing w:before="0" w:after="0" w:line="240" w:lineRule="auto"/>
              <w:ind w:left="9" w:right="5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124A1827">
            <w:pPr>
              <w:pStyle w:val="15"/>
              <w:numPr>
                <w:ilvl w:val="0"/>
                <w:numId w:val="21"/>
              </w:numPr>
              <w:tabs>
                <w:tab w:val="left" w:pos="393"/>
              </w:tabs>
              <w:spacing w:before="0" w:after="0" w:line="240" w:lineRule="auto"/>
              <w:ind w:left="393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связи;</w:t>
            </w:r>
          </w:p>
          <w:p w14:paraId="0173887F">
            <w:pPr>
              <w:pStyle w:val="15"/>
              <w:numPr>
                <w:ilvl w:val="0"/>
                <w:numId w:val="21"/>
              </w:numPr>
              <w:tabs>
                <w:tab w:val="left" w:pos="402"/>
              </w:tabs>
              <w:spacing w:before="0" w:after="0" w:line="240" w:lineRule="auto"/>
              <w:ind w:left="9" w:right="9" w:firstLine="240"/>
              <w:jc w:val="both"/>
              <w:rPr>
                <w:sz w:val="24"/>
              </w:rPr>
            </w:pPr>
            <w:r>
              <w:rPr>
                <w:sz w:val="24"/>
              </w:rPr>
              <w:t>ожидать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разблокировать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покидать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руководства либо оперативных служб;</w:t>
            </w:r>
          </w:p>
          <w:p w14:paraId="4EC8D5A4">
            <w:pPr>
              <w:pStyle w:val="15"/>
              <w:numPr>
                <w:ilvl w:val="0"/>
                <w:numId w:val="21"/>
              </w:numPr>
              <w:tabs>
                <w:tab w:val="left" w:pos="716"/>
              </w:tabs>
              <w:spacing w:before="0" w:after="0" w:line="270" w:lineRule="atLeast"/>
              <w:ind w:left="9" w:right="5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</w:tbl>
    <w:p w14:paraId="33EF1069">
      <w:pPr>
        <w:pStyle w:val="15"/>
        <w:spacing w:after="0" w:line="270" w:lineRule="atLeast"/>
        <w:jc w:val="both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4B39F23A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8"/>
        <w:gridCol w:w="12590"/>
      </w:tblGrid>
      <w:tr w14:paraId="73D80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9" w:hRule="atLeast"/>
        </w:trPr>
        <w:tc>
          <w:tcPr>
            <w:tcW w:w="2078" w:type="dxa"/>
          </w:tcPr>
          <w:p w14:paraId="4E351150">
            <w:pPr>
              <w:pStyle w:val="15"/>
              <w:rPr>
                <w:sz w:val="24"/>
              </w:rPr>
            </w:pPr>
          </w:p>
        </w:tc>
        <w:tc>
          <w:tcPr>
            <w:tcW w:w="12590" w:type="dxa"/>
          </w:tcPr>
          <w:p w14:paraId="287EEB30">
            <w:pPr>
              <w:pStyle w:val="15"/>
              <w:numPr>
                <w:ilvl w:val="0"/>
                <w:numId w:val="22"/>
              </w:numPr>
              <w:tabs>
                <w:tab w:val="left" w:pos="368"/>
              </w:tabs>
              <w:spacing w:before="99" w:after="0" w:line="268" w:lineRule="exact"/>
              <w:ind w:left="368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убедившись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входы;</w:t>
            </w:r>
          </w:p>
          <w:p w14:paraId="35F8F236">
            <w:pPr>
              <w:pStyle w:val="15"/>
              <w:numPr>
                <w:ilvl w:val="0"/>
                <w:numId w:val="22"/>
              </w:numPr>
              <w:tabs>
                <w:tab w:val="left" w:pos="717"/>
              </w:tabs>
              <w:spacing w:before="5" w:after="0" w:line="225" w:lineRule="auto"/>
              <w:ind w:left="9" w:right="6" w:firstLine="24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сообщить </w:t>
            </w:r>
            <w:r>
              <w:rPr>
                <w:spacing w:val="-2"/>
                <w:sz w:val="24"/>
              </w:rPr>
              <w:t>руководству;</w:t>
            </w:r>
          </w:p>
          <w:p w14:paraId="2AE743C1">
            <w:pPr>
              <w:pStyle w:val="15"/>
              <w:numPr>
                <w:ilvl w:val="0"/>
                <w:numId w:val="22"/>
              </w:numPr>
              <w:tabs>
                <w:tab w:val="left" w:pos="363"/>
              </w:tabs>
              <w:spacing w:before="1" w:after="0" w:line="230" w:lineRule="auto"/>
              <w:ind w:left="9" w:right="8" w:firstLine="24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временном прекращении учебного процесса;</w:t>
            </w:r>
          </w:p>
          <w:p w14:paraId="52BDFC35">
            <w:pPr>
              <w:pStyle w:val="15"/>
              <w:numPr>
                <w:ilvl w:val="0"/>
                <w:numId w:val="22"/>
              </w:numPr>
              <w:tabs>
                <w:tab w:val="left" w:pos="368"/>
              </w:tabs>
              <w:spacing w:before="0" w:after="0" w:line="266" w:lineRule="exact"/>
              <w:ind w:left="368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представителям);</w:t>
            </w:r>
          </w:p>
          <w:p w14:paraId="3CE7117F">
            <w:pPr>
              <w:pStyle w:val="15"/>
              <w:numPr>
                <w:ilvl w:val="0"/>
                <w:numId w:val="22"/>
              </w:numPr>
              <w:tabs>
                <w:tab w:val="left" w:pos="717"/>
              </w:tabs>
              <w:spacing w:before="3" w:after="0" w:line="232" w:lineRule="auto"/>
              <w:ind w:left="9" w:right="8" w:firstLine="240"/>
              <w:jc w:val="lef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по ликвидации последствий происшествия;</w:t>
            </w:r>
          </w:p>
          <w:p w14:paraId="5922FE46">
            <w:pPr>
              <w:pStyle w:val="15"/>
              <w:spacing w:line="266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освобождению:</w:t>
            </w:r>
          </w:p>
          <w:p w14:paraId="1535AE13">
            <w:pPr>
              <w:pStyle w:val="15"/>
              <w:numPr>
                <w:ilvl w:val="0"/>
                <w:numId w:val="22"/>
              </w:numPr>
              <w:tabs>
                <w:tab w:val="left" w:pos="387"/>
              </w:tabs>
              <w:spacing w:before="0" w:after="0" w:line="268" w:lineRule="exact"/>
              <w:ind w:left="387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двигаться;</w:t>
            </w:r>
          </w:p>
          <w:p w14:paraId="19AB424D">
            <w:pPr>
              <w:pStyle w:val="15"/>
              <w:numPr>
                <w:ilvl w:val="0"/>
                <w:numId w:val="22"/>
              </w:numPr>
              <w:tabs>
                <w:tab w:val="left" w:pos="368"/>
              </w:tabs>
              <w:spacing w:before="0" w:after="0" w:line="268" w:lineRule="exact"/>
              <w:ind w:left="368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окон;</w:t>
            </w:r>
          </w:p>
          <w:p w14:paraId="3336E887">
            <w:pPr>
              <w:pStyle w:val="15"/>
              <w:numPr>
                <w:ilvl w:val="0"/>
                <w:numId w:val="22"/>
              </w:numPr>
              <w:tabs>
                <w:tab w:val="left" w:pos="368"/>
              </w:tabs>
              <w:spacing w:before="0" w:after="0" w:line="268" w:lineRule="exact"/>
              <w:ind w:left="368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постараться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крови;</w:t>
            </w:r>
          </w:p>
          <w:p w14:paraId="6891DDC4">
            <w:pPr>
              <w:pStyle w:val="15"/>
              <w:spacing w:line="268" w:lineRule="exact"/>
              <w:ind w:left="9" w:firstLine="240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проводящим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преступников.</w:t>
            </w:r>
          </w:p>
        </w:tc>
      </w:tr>
      <w:tr w14:paraId="2D6CD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7" w:hRule="atLeast"/>
        </w:trPr>
        <w:tc>
          <w:tcPr>
            <w:tcW w:w="2078" w:type="dxa"/>
          </w:tcPr>
          <w:p w14:paraId="536C5D4D">
            <w:pPr>
              <w:pStyle w:val="15"/>
              <w:spacing w:before="4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</w:t>
            </w:r>
          </w:p>
        </w:tc>
        <w:tc>
          <w:tcPr>
            <w:tcW w:w="12590" w:type="dxa"/>
          </w:tcPr>
          <w:p w14:paraId="53253309">
            <w:pPr>
              <w:pStyle w:val="15"/>
              <w:spacing w:before="4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14:paraId="5C0AE84D">
            <w:pPr>
              <w:pStyle w:val="15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заблокировать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14:paraId="794C9372">
            <w:pPr>
              <w:pStyle w:val="15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разместиться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входов,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капитальным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стенам, ниже уровня оконных проемов, под прикрытием мебели;</w:t>
            </w:r>
          </w:p>
          <w:p w14:paraId="025DC673">
            <w:pPr>
              <w:pStyle w:val="15"/>
              <w:numPr>
                <w:ilvl w:val="0"/>
                <w:numId w:val="23"/>
              </w:numPr>
              <w:tabs>
                <w:tab w:val="left" w:pos="589"/>
              </w:tabs>
              <w:spacing w:before="0" w:after="0" w:line="240" w:lineRule="auto"/>
              <w:ind w:left="589" w:right="0" w:hanging="340"/>
              <w:jc w:val="both"/>
              <w:rPr>
                <w:sz w:val="24"/>
              </w:rPr>
            </w:pPr>
            <w:r>
              <w:rPr>
                <w:sz w:val="24"/>
              </w:rPr>
              <w:t>переключить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бесшумный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выключить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их;</w:t>
            </w:r>
          </w:p>
          <w:p w14:paraId="394693B8">
            <w:pPr>
              <w:pStyle w:val="15"/>
              <w:numPr>
                <w:ilvl w:val="0"/>
                <w:numId w:val="23"/>
              </w:numPr>
              <w:tabs>
                <w:tab w:val="left" w:pos="570"/>
              </w:tabs>
              <w:spacing w:before="0" w:after="0" w:line="240" w:lineRule="auto"/>
              <w:ind w:left="570" w:right="0" w:hanging="34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14:paraId="6B09AF1B">
            <w:pPr>
              <w:pStyle w:val="15"/>
              <w:ind w:left="9" w:right="7" w:firstLine="2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14:paraId="2FA9A8C5">
            <w:pPr>
              <w:pStyle w:val="15"/>
              <w:ind w:left="2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освобождению:</w:t>
            </w:r>
          </w:p>
          <w:p w14:paraId="23D45E78">
            <w:pPr>
              <w:pStyle w:val="15"/>
              <w:numPr>
                <w:ilvl w:val="0"/>
                <w:numId w:val="23"/>
              </w:numPr>
              <w:tabs>
                <w:tab w:val="left" w:pos="570"/>
              </w:tabs>
              <w:spacing w:before="0" w:after="0" w:line="240" w:lineRule="auto"/>
              <w:ind w:left="570" w:right="0" w:hanging="340"/>
              <w:jc w:val="both"/>
              <w:rPr>
                <w:sz w:val="24"/>
              </w:rPr>
            </w:pPr>
            <w:r>
              <w:rPr>
                <w:sz w:val="24"/>
              </w:rPr>
              <w:t>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двигаться;</w:t>
            </w:r>
          </w:p>
          <w:p w14:paraId="1E8CB350">
            <w:pPr>
              <w:pStyle w:val="15"/>
              <w:numPr>
                <w:ilvl w:val="0"/>
                <w:numId w:val="23"/>
              </w:numPr>
              <w:tabs>
                <w:tab w:val="left" w:pos="570"/>
              </w:tabs>
              <w:spacing w:before="0" w:after="0" w:line="240" w:lineRule="auto"/>
              <w:ind w:left="570" w:right="0" w:hanging="34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окон;</w:t>
            </w:r>
          </w:p>
          <w:p w14:paraId="044C65C3">
            <w:pPr>
              <w:pStyle w:val="15"/>
              <w:numPr>
                <w:ilvl w:val="0"/>
                <w:numId w:val="23"/>
              </w:numPr>
              <w:tabs>
                <w:tab w:val="left" w:pos="570"/>
              </w:tabs>
              <w:spacing w:before="0" w:after="0" w:line="240" w:lineRule="auto"/>
              <w:ind w:left="570" w:right="0" w:hanging="34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постараться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крови;</w:t>
            </w:r>
          </w:p>
          <w:p w14:paraId="58C7E777">
            <w:pPr>
              <w:pStyle w:val="15"/>
              <w:spacing w:line="270" w:lineRule="atLeast"/>
              <w:ind w:left="9" w:right="4" w:firstLine="2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бежать навстречу сотрудникам, проводящим операцию, или от них, так как они могут посчитать бегущих за </w:t>
            </w:r>
            <w:r>
              <w:rPr>
                <w:spacing w:val="-2"/>
                <w:sz w:val="24"/>
              </w:rPr>
              <w:t>преступников.</w:t>
            </w:r>
          </w:p>
        </w:tc>
      </w:tr>
      <w:tr w14:paraId="333D8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2078" w:type="dxa"/>
          </w:tcPr>
          <w:p w14:paraId="15117D39">
            <w:pPr>
              <w:pStyle w:val="15"/>
              <w:ind w:left="343" w:right="33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Работники охранной организации</w:t>
            </w:r>
          </w:p>
        </w:tc>
        <w:tc>
          <w:tcPr>
            <w:tcW w:w="12590" w:type="dxa"/>
          </w:tcPr>
          <w:p w14:paraId="3C92E5AF">
            <w:pPr>
              <w:pStyle w:val="15"/>
              <w:spacing w:before="19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незамедлительную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события;</w:t>
            </w:r>
          </w:p>
          <w:p w14:paraId="15FD14BC">
            <w:pPr>
              <w:pStyle w:val="15"/>
              <w:spacing w:line="270" w:lineRule="atLeast"/>
              <w:ind w:left="9" w:right="6" w:firstLine="260"/>
              <w:jc w:val="both"/>
              <w:rPr>
                <w:sz w:val="24"/>
              </w:rPr>
            </w:pPr>
            <w:r>
              <w:rPr>
                <w:sz w:val="24"/>
              </w:rPr>
              <w:t>-при возможное 1 и 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</w:tbl>
    <w:p w14:paraId="43106BF9">
      <w:pPr>
        <w:pStyle w:val="15"/>
        <w:spacing w:after="0" w:line="270" w:lineRule="atLeast"/>
        <w:jc w:val="both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0B9E3E12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0"/>
        <w:gridCol w:w="12586"/>
      </w:tblGrid>
      <w:tr w14:paraId="6D5DE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3" w:hRule="atLeast"/>
        </w:trPr>
        <w:tc>
          <w:tcPr>
            <w:tcW w:w="2040" w:type="dxa"/>
          </w:tcPr>
          <w:p w14:paraId="78AFA719">
            <w:pPr>
              <w:pStyle w:val="15"/>
              <w:rPr>
                <w:sz w:val="24"/>
              </w:rPr>
            </w:pPr>
          </w:p>
        </w:tc>
        <w:tc>
          <w:tcPr>
            <w:tcW w:w="12586" w:type="dxa"/>
          </w:tcPr>
          <w:p w14:paraId="072DEF8B">
            <w:pPr>
              <w:pStyle w:val="15"/>
              <w:spacing w:before="43"/>
              <w:ind w:left="9" w:right="5" w:firstLine="2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</w:t>
            </w:r>
            <w:r>
              <w:rPr>
                <w:spacing w:val="-2"/>
                <w:sz w:val="24"/>
              </w:rPr>
              <w:t>обстановке;</w:t>
            </w:r>
          </w:p>
          <w:p w14:paraId="074F2A85">
            <w:pPr>
              <w:pStyle w:val="15"/>
              <w:numPr>
                <w:ilvl w:val="0"/>
                <w:numId w:val="24"/>
              </w:numPr>
              <w:tabs>
                <w:tab w:val="left" w:pos="633"/>
              </w:tabs>
              <w:spacing w:before="0" w:after="0" w:line="240" w:lineRule="auto"/>
              <w:ind w:left="633" w:right="0" w:hanging="36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выходов;</w:t>
            </w:r>
          </w:p>
          <w:p w14:paraId="7D1FE0C4">
            <w:pPr>
              <w:pStyle w:val="15"/>
              <w:numPr>
                <w:ilvl w:val="0"/>
                <w:numId w:val="24"/>
              </w:numPr>
              <w:tabs>
                <w:tab w:val="left" w:pos="633"/>
              </w:tabs>
              <w:spacing w:before="0" w:after="0" w:line="240" w:lineRule="auto"/>
              <w:ind w:left="633" w:right="0" w:hanging="36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эвакуации;</w:t>
            </w:r>
          </w:p>
          <w:p w14:paraId="0D7BFBB8">
            <w:pPr>
              <w:pStyle w:val="15"/>
              <w:numPr>
                <w:ilvl w:val="0"/>
                <w:numId w:val="24"/>
              </w:numPr>
              <w:tabs>
                <w:tab w:val="left" w:pos="633"/>
              </w:tabs>
              <w:spacing w:before="0" w:after="0" w:line="240" w:lineRule="auto"/>
              <w:ind w:left="633" w:right="0" w:hanging="36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беспрепятственный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происшествия;</w:t>
            </w:r>
          </w:p>
          <w:p w14:paraId="149C2641">
            <w:pPr>
              <w:pStyle w:val="15"/>
              <w:ind w:left="9" w:right="8" w:firstLine="2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находиться на объекте до прибытия оперативных служб и в дальнейшем действовать в соответствии с указаниями </w:t>
            </w:r>
            <w:r>
              <w:rPr>
                <w:spacing w:val="-2"/>
                <w:sz w:val="24"/>
              </w:rPr>
              <w:t>руководства;</w:t>
            </w:r>
          </w:p>
          <w:p w14:paraId="29D84FA3">
            <w:pPr>
              <w:pStyle w:val="15"/>
              <w:ind w:left="9" w:right="6" w:firstLine="2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непосредственном контакте с преступниками не допускать действий, которые могут спровоцировать их к применению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оружия,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взрывных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преступников,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</w:t>
            </w:r>
          </w:p>
          <w:p w14:paraId="6C32F268">
            <w:pPr>
              <w:pStyle w:val="15"/>
              <w:numPr>
                <w:ilvl w:val="0"/>
                <w:numId w:val="24"/>
              </w:numPr>
              <w:tabs>
                <w:tab w:val="left" w:pos="633"/>
              </w:tabs>
              <w:spacing w:before="0" w:after="0" w:line="240" w:lineRule="auto"/>
              <w:ind w:left="633" w:right="0" w:hanging="36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преступников;</w:t>
            </w:r>
          </w:p>
          <w:p w14:paraId="767737C3">
            <w:pPr>
              <w:pStyle w:val="15"/>
              <w:numPr>
                <w:ilvl w:val="0"/>
                <w:numId w:val="24"/>
              </w:numPr>
              <w:tabs>
                <w:tab w:val="left" w:pos="633"/>
              </w:tabs>
              <w:spacing w:before="0" w:after="0" w:line="240" w:lineRule="auto"/>
              <w:ind w:left="633" w:right="0" w:hanging="364"/>
              <w:jc w:val="both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использовать;</w:t>
            </w:r>
          </w:p>
          <w:p w14:paraId="2B4BE70C">
            <w:pPr>
              <w:pStyle w:val="15"/>
              <w:spacing w:line="270" w:lineRule="atLeast"/>
              <w:ind w:left="9" w:right="8" w:firstLine="2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14:paraId="1524FF40">
      <w:pPr>
        <w:pStyle w:val="7"/>
        <w:spacing w:before="183"/>
        <w:rPr>
          <w:b/>
        </w:rPr>
      </w:pPr>
    </w:p>
    <w:p w14:paraId="1740F00A">
      <w:pPr>
        <w:pStyle w:val="3"/>
        <w:spacing w:line="360" w:lineRule="auto"/>
        <w:ind w:left="3496" w:right="2445" w:hanging="1459"/>
      </w:pPr>
      <w:r>
        <w:t>3.4.</w:t>
      </w:r>
      <w:r>
        <w:rPr>
          <w:spacing w:val="80"/>
        </w:rPr>
        <w:t xml:space="preserve"> </w:t>
      </w:r>
      <w:bookmarkStart w:id="7" w:name="_bookmark4"/>
      <w:bookmarkEnd w:id="7"/>
      <w:r>
        <w:t>Срабатывание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взрывного</w:t>
      </w:r>
      <w:r>
        <w:rPr>
          <w:spacing w:val="-5"/>
        </w:rPr>
        <w:t xml:space="preserve"> </w:t>
      </w:r>
      <w:r>
        <w:t>устройства, в том числе доставленного беспилотным летательным аппаратом</w:t>
      </w:r>
    </w:p>
    <w:tbl>
      <w:tblPr>
        <w:tblStyle w:val="6"/>
        <w:tblW w:w="0" w:type="auto"/>
        <w:tblInd w:w="3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5"/>
        <w:gridCol w:w="12581"/>
      </w:tblGrid>
      <w:tr w14:paraId="075F8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035" w:type="dxa"/>
          </w:tcPr>
          <w:p w14:paraId="6667E3C7">
            <w:pPr>
              <w:pStyle w:val="15"/>
              <w:spacing w:before="4" w:line="270" w:lineRule="atLeast"/>
              <w:ind w:left="458" w:hanging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персонала</w:t>
            </w:r>
          </w:p>
        </w:tc>
        <w:tc>
          <w:tcPr>
            <w:tcW w:w="12581" w:type="dxa"/>
          </w:tcPr>
          <w:p w14:paraId="0DE16BB3">
            <w:pPr>
              <w:pStyle w:val="15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14:paraId="5B8EA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6" w:hRule="atLeast"/>
        </w:trPr>
        <w:tc>
          <w:tcPr>
            <w:tcW w:w="2035" w:type="dxa"/>
          </w:tcPr>
          <w:p w14:paraId="6EB16731">
            <w:pPr>
              <w:pStyle w:val="15"/>
              <w:ind w:left="106" w:firstLine="22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Руководство </w:t>
            </w:r>
            <w:r>
              <w:rPr>
                <w:b/>
                <w:sz w:val="24"/>
              </w:rPr>
              <w:t>(руководитель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его </w:t>
            </w:r>
            <w:r>
              <w:rPr>
                <w:b/>
                <w:spacing w:val="-2"/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2581" w:type="dxa"/>
          </w:tcPr>
          <w:p w14:paraId="6CF73A53">
            <w:pPr>
              <w:pStyle w:val="15"/>
              <w:numPr>
                <w:ilvl w:val="0"/>
                <w:numId w:val="25"/>
              </w:numPr>
              <w:tabs>
                <w:tab w:val="left" w:pos="392"/>
              </w:tabs>
              <w:spacing w:before="22" w:after="0" w:line="240" w:lineRule="auto"/>
              <w:ind w:left="392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происшествии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службы;</w:t>
            </w:r>
          </w:p>
          <w:p w14:paraId="12B508FB">
            <w:pPr>
              <w:pStyle w:val="15"/>
              <w:numPr>
                <w:ilvl w:val="0"/>
                <w:numId w:val="25"/>
              </w:numPr>
              <w:tabs>
                <w:tab w:val="left" w:pos="716"/>
              </w:tabs>
              <w:spacing w:before="0" w:after="0" w:line="240" w:lineRule="auto"/>
              <w:ind w:left="9" w:right="8" w:firstLine="24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6BF3B7D8">
            <w:pPr>
              <w:pStyle w:val="15"/>
              <w:numPr>
                <w:ilvl w:val="0"/>
                <w:numId w:val="25"/>
              </w:numPr>
              <w:tabs>
                <w:tab w:val="left" w:pos="716"/>
              </w:tabs>
              <w:spacing w:before="0" w:after="0" w:line="240" w:lineRule="auto"/>
              <w:ind w:left="9" w:right="7" w:firstLine="24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прибыть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приближаясь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 о направлениях и способах эвакуации людей;</w:t>
            </w:r>
          </w:p>
          <w:p w14:paraId="57EBB150">
            <w:pPr>
              <w:pStyle w:val="15"/>
              <w:ind w:left="9" w:right="7" w:firstLine="2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  <w:p w14:paraId="616284D1">
            <w:pPr>
              <w:pStyle w:val="15"/>
              <w:numPr>
                <w:ilvl w:val="0"/>
                <w:numId w:val="25"/>
              </w:numPr>
              <w:tabs>
                <w:tab w:val="left" w:pos="716"/>
              </w:tabs>
              <w:spacing w:before="0" w:after="0" w:line="240" w:lineRule="auto"/>
              <w:ind w:left="9" w:right="7" w:firstLine="240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происшествия,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прибытия оперативных служб;</w:t>
            </w:r>
          </w:p>
          <w:p w14:paraId="6CDCC260">
            <w:pPr>
              <w:pStyle w:val="15"/>
              <w:numPr>
                <w:ilvl w:val="0"/>
                <w:numId w:val="25"/>
              </w:numPr>
              <w:tabs>
                <w:tab w:val="left" w:pos="392"/>
              </w:tabs>
              <w:spacing w:before="0" w:after="0" w:line="240" w:lineRule="auto"/>
              <w:ind w:left="392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эвакуации;</w:t>
            </w:r>
          </w:p>
          <w:p w14:paraId="10B3905B">
            <w:pPr>
              <w:pStyle w:val="15"/>
              <w:numPr>
                <w:ilvl w:val="0"/>
                <w:numId w:val="25"/>
              </w:numPr>
              <w:tabs>
                <w:tab w:val="left" w:pos="392"/>
              </w:tabs>
              <w:spacing w:before="0" w:after="0" w:line="258" w:lineRule="exact"/>
              <w:ind w:left="392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временном</w:t>
            </w:r>
          </w:p>
        </w:tc>
      </w:tr>
    </w:tbl>
    <w:p w14:paraId="2C589704">
      <w:pPr>
        <w:pStyle w:val="15"/>
        <w:spacing w:after="0" w:line="258" w:lineRule="exact"/>
        <w:jc w:val="both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0C3460C8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4"/>
        <w:gridCol w:w="12600"/>
      </w:tblGrid>
      <w:tr w14:paraId="233ED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</w:trPr>
        <w:tc>
          <w:tcPr>
            <w:tcW w:w="2054" w:type="dxa"/>
          </w:tcPr>
          <w:p w14:paraId="61ED1200">
            <w:pPr>
              <w:pStyle w:val="15"/>
              <w:rPr>
                <w:sz w:val="24"/>
              </w:rPr>
            </w:pPr>
          </w:p>
        </w:tc>
        <w:tc>
          <w:tcPr>
            <w:tcW w:w="12600" w:type="dxa"/>
          </w:tcPr>
          <w:p w14:paraId="0BCBFD19">
            <w:pPr>
              <w:pStyle w:val="15"/>
              <w:spacing w:before="33"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прекращении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14:paraId="12698288">
            <w:pPr>
              <w:pStyle w:val="15"/>
              <w:numPr>
                <w:ilvl w:val="0"/>
                <w:numId w:val="26"/>
              </w:numPr>
              <w:tabs>
                <w:tab w:val="left" w:pos="358"/>
              </w:tabs>
              <w:spacing w:before="3" w:after="0" w:line="230" w:lineRule="auto"/>
              <w:ind w:left="9" w:right="7" w:firstLine="240"/>
              <w:jc w:val="left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представителям);</w:t>
            </w:r>
          </w:p>
          <w:p w14:paraId="070B7B60">
            <w:pPr>
              <w:pStyle w:val="15"/>
              <w:numPr>
                <w:ilvl w:val="0"/>
                <w:numId w:val="26"/>
              </w:numPr>
              <w:tabs>
                <w:tab w:val="left" w:pos="599"/>
              </w:tabs>
              <w:spacing w:before="0" w:after="0" w:line="260" w:lineRule="exact"/>
              <w:ind w:left="599" w:right="0" w:hanging="350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беспрепятственный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служб;</w:t>
            </w:r>
          </w:p>
          <w:p w14:paraId="5E24DDE9">
            <w:pPr>
              <w:pStyle w:val="15"/>
              <w:numPr>
                <w:ilvl w:val="0"/>
                <w:numId w:val="26"/>
              </w:numPr>
              <w:tabs>
                <w:tab w:val="left" w:pos="599"/>
              </w:tabs>
              <w:spacing w:before="0" w:after="0" w:line="264" w:lineRule="exact"/>
              <w:ind w:left="599" w:right="0" w:hanging="35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распоряжениям;</w:t>
            </w:r>
          </w:p>
          <w:p w14:paraId="4BB926C2">
            <w:pPr>
              <w:pStyle w:val="15"/>
              <w:numPr>
                <w:ilvl w:val="0"/>
                <w:numId w:val="26"/>
              </w:numPr>
              <w:tabs>
                <w:tab w:val="left" w:pos="358"/>
              </w:tabs>
              <w:spacing w:before="0" w:after="0" w:line="264" w:lineRule="exact"/>
              <w:ind w:left="9" w:right="7" w:firstLine="240"/>
              <w:jc w:val="left"/>
              <w:rPr>
                <w:sz w:val="24"/>
              </w:rPr>
            </w:pPr>
            <w:r>
              <w:rPr>
                <w:sz w:val="24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14:paraId="27913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5" w:hRule="atLeast"/>
        </w:trPr>
        <w:tc>
          <w:tcPr>
            <w:tcW w:w="2054" w:type="dxa"/>
          </w:tcPr>
          <w:p w14:paraId="65088877">
            <w:pPr>
              <w:pStyle w:val="15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</w:t>
            </w:r>
          </w:p>
        </w:tc>
        <w:tc>
          <w:tcPr>
            <w:tcW w:w="12600" w:type="dxa"/>
          </w:tcPr>
          <w:p w14:paraId="08A18382">
            <w:pPr>
              <w:pStyle w:val="15"/>
              <w:spacing w:before="12"/>
              <w:rPr>
                <w:b/>
                <w:sz w:val="24"/>
              </w:rPr>
            </w:pPr>
          </w:p>
          <w:p w14:paraId="1CEB1C0C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7" w:firstLine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нахождении рядом с местом взрыва попытаться покинуть опасную зону, уводя за собой находящихся поблизости </w:t>
            </w:r>
            <w:r>
              <w:rPr>
                <w:spacing w:val="-2"/>
                <w:sz w:val="24"/>
              </w:rPr>
              <w:t>людей;</w:t>
            </w:r>
          </w:p>
          <w:p w14:paraId="0FE48FC0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8" w:firstLine="240"/>
              <w:jc w:val="both"/>
              <w:rPr>
                <w:sz w:val="24"/>
              </w:rPr>
            </w:pPr>
            <w:r>
              <w:rPr>
                <w:sz w:val="24"/>
              </w:rPr>
              <w:t>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14:paraId="2821328B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14:paraId="691CD257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14:paraId="7C84DB8C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7" w:firstLine="240"/>
              <w:jc w:val="both"/>
              <w:rPr>
                <w:sz w:val="24"/>
              </w:rPr>
            </w:pPr>
            <w:r>
              <w:rPr>
                <w:sz w:val="24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14:paraId="76E5DD37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392" w:right="0" w:hanging="14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рассредоточения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детонации;</w:t>
            </w:r>
          </w:p>
          <w:p w14:paraId="78AA31DD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7" w:firstLine="240"/>
              <w:jc w:val="both"/>
              <w:rPr>
                <w:sz w:val="24"/>
              </w:rPr>
            </w:pPr>
            <w:r>
              <w:rPr>
                <w:sz w:val="24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14:paraId="0D9F5A56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14:paraId="165B337F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8" w:firstLine="240"/>
              <w:jc w:val="both"/>
              <w:rPr>
                <w:sz w:val="24"/>
              </w:rPr>
            </w:pPr>
            <w:r>
              <w:rPr>
                <w:sz w:val="24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14:paraId="44C16B58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40" w:lineRule="auto"/>
              <w:ind w:left="9" w:right="6" w:firstLine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указанию руководителя или назначенных им лиц обеспечить передачу обучающихся родителям (законным </w:t>
            </w:r>
            <w:r>
              <w:rPr>
                <w:spacing w:val="-2"/>
                <w:sz w:val="24"/>
              </w:rPr>
              <w:t>представителям);</w:t>
            </w:r>
          </w:p>
          <w:p w14:paraId="707FBD56">
            <w:pPr>
              <w:pStyle w:val="15"/>
              <w:numPr>
                <w:ilvl w:val="0"/>
                <w:numId w:val="27"/>
              </w:numPr>
              <w:tabs>
                <w:tab w:val="left" w:pos="392"/>
              </w:tabs>
              <w:spacing w:before="0" w:after="0" w:line="270" w:lineRule="atLeast"/>
              <w:ind w:left="9" w:right="8" w:firstLine="240"/>
              <w:jc w:val="both"/>
              <w:rPr>
                <w:sz w:val="24"/>
              </w:rPr>
            </w:pPr>
            <w:r>
              <w:rPr>
                <w:sz w:val="24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14:paraId="26EF5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2054" w:type="dxa"/>
          </w:tcPr>
          <w:p w14:paraId="7581E745">
            <w:pPr>
              <w:pStyle w:val="15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</w:t>
            </w:r>
          </w:p>
        </w:tc>
        <w:tc>
          <w:tcPr>
            <w:tcW w:w="12600" w:type="dxa"/>
          </w:tcPr>
          <w:p w14:paraId="13D7AB53">
            <w:pPr>
              <w:pStyle w:val="15"/>
              <w:numPr>
                <w:ilvl w:val="0"/>
                <w:numId w:val="28"/>
              </w:numPr>
              <w:tabs>
                <w:tab w:val="left" w:pos="402"/>
              </w:tabs>
              <w:spacing w:before="0" w:after="0" w:line="240" w:lineRule="auto"/>
              <w:ind w:left="402" w:right="0" w:hanging="153"/>
              <w:jc w:val="left"/>
              <w:rPr>
                <w:sz w:val="24"/>
              </w:rPr>
            </w:pPr>
            <w:r>
              <w:rPr>
                <w:sz w:val="24"/>
              </w:rPr>
              <w:t>проследовать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происшествия;</w:t>
            </w:r>
          </w:p>
          <w:p w14:paraId="5496F5B7">
            <w:pPr>
              <w:pStyle w:val="15"/>
              <w:numPr>
                <w:ilvl w:val="0"/>
                <w:numId w:val="28"/>
              </w:numPr>
              <w:tabs>
                <w:tab w:val="left" w:pos="402"/>
              </w:tabs>
              <w:spacing w:before="0" w:after="0" w:line="272" w:lineRule="exact"/>
              <w:ind w:left="402" w:right="0" w:hanging="153"/>
              <w:jc w:val="lef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14:paraId="535DEF25">
            <w:pPr>
              <w:pStyle w:val="15"/>
              <w:numPr>
                <w:ilvl w:val="0"/>
                <w:numId w:val="28"/>
              </w:numPr>
              <w:tabs>
                <w:tab w:val="left" w:pos="363"/>
              </w:tabs>
              <w:spacing w:before="0" w:after="0" w:line="272" w:lineRule="exact"/>
              <w:ind w:left="363" w:right="0" w:hanging="153"/>
              <w:jc w:val="left"/>
              <w:rPr>
                <w:sz w:val="24"/>
              </w:rPr>
            </w:pPr>
            <w:r>
              <w:rPr>
                <w:sz w:val="24"/>
              </w:rPr>
              <w:t>отключить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спокойствие;</w:t>
            </w:r>
          </w:p>
          <w:p w14:paraId="2F652082">
            <w:pPr>
              <w:pStyle w:val="15"/>
              <w:numPr>
                <w:ilvl w:val="0"/>
                <w:numId w:val="28"/>
              </w:numPr>
              <w:tabs>
                <w:tab w:val="left" w:pos="363"/>
              </w:tabs>
              <w:spacing w:before="0" w:after="0" w:line="240" w:lineRule="auto"/>
              <w:ind w:left="363" w:right="0" w:hanging="153"/>
              <w:jc w:val="left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 w14:paraId="3552D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054" w:type="dxa"/>
          </w:tcPr>
          <w:p w14:paraId="5D55D9E6">
            <w:pPr>
              <w:pStyle w:val="15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Работники</w:t>
            </w:r>
          </w:p>
        </w:tc>
        <w:tc>
          <w:tcPr>
            <w:tcW w:w="12600" w:type="dxa"/>
          </w:tcPr>
          <w:p w14:paraId="5E7528DC">
            <w:pPr>
              <w:pStyle w:val="15"/>
              <w:spacing w:before="5"/>
              <w:ind w:lef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незамедлительную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события;</w:t>
            </w:r>
          </w:p>
        </w:tc>
      </w:tr>
    </w:tbl>
    <w:p w14:paraId="3963E2B7">
      <w:pPr>
        <w:pStyle w:val="15"/>
        <w:spacing w:after="0"/>
        <w:rPr>
          <w:sz w:val="24"/>
        </w:rPr>
        <w:sectPr>
          <w:headerReference r:id="rId8" w:type="default"/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1DAA6DDB">
      <w:pPr>
        <w:pStyle w:val="7"/>
        <w:spacing w:before="7"/>
        <w:rPr>
          <w:b/>
          <w:sz w:val="18"/>
        </w:rPr>
      </w:pPr>
    </w:p>
    <w:tbl>
      <w:tblPr>
        <w:tblStyle w:val="6"/>
        <w:tblW w:w="0" w:type="auto"/>
        <w:tblInd w:w="3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0"/>
        <w:gridCol w:w="12581"/>
      </w:tblGrid>
      <w:tr w14:paraId="467F5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1" w:hRule="atLeast"/>
        </w:trPr>
        <w:tc>
          <w:tcPr>
            <w:tcW w:w="2050" w:type="dxa"/>
          </w:tcPr>
          <w:p w14:paraId="227BA556">
            <w:pPr>
              <w:pStyle w:val="15"/>
              <w:spacing w:before="5"/>
              <w:ind w:left="329" w:firstLine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охранной организации</w:t>
            </w:r>
          </w:p>
        </w:tc>
        <w:tc>
          <w:tcPr>
            <w:tcW w:w="12581" w:type="dxa"/>
          </w:tcPr>
          <w:p w14:paraId="26D9B831">
            <w:pPr>
              <w:pStyle w:val="15"/>
              <w:numPr>
                <w:ilvl w:val="0"/>
                <w:numId w:val="29"/>
              </w:numPr>
              <w:tabs>
                <w:tab w:val="left" w:pos="363"/>
              </w:tabs>
              <w:spacing w:before="3" w:after="0" w:line="232" w:lineRule="auto"/>
              <w:ind w:left="9" w:right="708" w:firstLine="240"/>
              <w:jc w:val="left"/>
              <w:rPr>
                <w:sz w:val="24"/>
              </w:rPr>
            </w:pPr>
            <w:r>
              <w:rPr>
                <w:sz w:val="24"/>
              </w:rPr>
              <w:t>обеспечить по указанию руководителя незамедлительную передачу сообщения «ВНИМАНИЕ! ЭВАКУАЦИЯ, СРАБОТКА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14:paraId="71C07FD1">
            <w:pPr>
              <w:pStyle w:val="15"/>
              <w:numPr>
                <w:ilvl w:val="0"/>
                <w:numId w:val="29"/>
              </w:numPr>
              <w:tabs>
                <w:tab w:val="left" w:pos="363"/>
              </w:tabs>
              <w:spacing w:before="0" w:after="0" w:line="262" w:lineRule="exact"/>
              <w:ind w:left="363" w:right="0" w:hanging="114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срабатывания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обстановки;</w:t>
            </w:r>
          </w:p>
          <w:p w14:paraId="7059471C">
            <w:pPr>
              <w:pStyle w:val="15"/>
              <w:numPr>
                <w:ilvl w:val="0"/>
                <w:numId w:val="29"/>
              </w:numPr>
              <w:tabs>
                <w:tab w:val="left" w:pos="363"/>
              </w:tabs>
              <w:spacing w:before="6" w:after="0" w:line="225" w:lineRule="auto"/>
              <w:ind w:left="9" w:right="734" w:firstLine="240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детонации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опасной зоне;</w:t>
            </w:r>
          </w:p>
          <w:p w14:paraId="41509A5D">
            <w:pPr>
              <w:pStyle w:val="15"/>
              <w:numPr>
                <w:ilvl w:val="1"/>
                <w:numId w:val="29"/>
              </w:numPr>
              <w:tabs>
                <w:tab w:val="left" w:pos="724"/>
              </w:tabs>
              <w:spacing w:before="2" w:after="0" w:line="232" w:lineRule="auto"/>
              <w:ind w:left="9" w:right="872" w:firstLine="360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нехватке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охраняемого </w:t>
            </w:r>
            <w:r>
              <w:rPr>
                <w:spacing w:val="-2"/>
                <w:sz w:val="24"/>
              </w:rPr>
              <w:t>объекта;</w:t>
            </w:r>
          </w:p>
          <w:p w14:paraId="61F05B90">
            <w:pPr>
              <w:pStyle w:val="15"/>
              <w:numPr>
                <w:ilvl w:val="1"/>
                <w:numId w:val="29"/>
              </w:numPr>
              <w:tabs>
                <w:tab w:val="left" w:pos="724"/>
              </w:tabs>
              <w:spacing w:before="0" w:after="0" w:line="266" w:lineRule="exact"/>
              <w:ind w:left="724" w:right="0" w:hanging="355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оцепленную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служб;</w:t>
            </w:r>
          </w:p>
          <w:p w14:paraId="43B58EF7">
            <w:pPr>
              <w:pStyle w:val="15"/>
              <w:numPr>
                <w:ilvl w:val="1"/>
                <w:numId w:val="29"/>
              </w:numPr>
              <w:tabs>
                <w:tab w:val="left" w:pos="724"/>
              </w:tabs>
              <w:spacing w:before="0" w:after="0" w:line="268" w:lineRule="exact"/>
              <w:ind w:left="724" w:right="0" w:hanging="355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выходов;</w:t>
            </w:r>
          </w:p>
          <w:p w14:paraId="7B15F7BE">
            <w:pPr>
              <w:pStyle w:val="15"/>
              <w:numPr>
                <w:ilvl w:val="1"/>
                <w:numId w:val="29"/>
              </w:numPr>
              <w:tabs>
                <w:tab w:val="left" w:pos="724"/>
              </w:tabs>
              <w:spacing w:before="0" w:after="0" w:line="268" w:lineRule="exact"/>
              <w:ind w:left="724" w:right="0" w:hanging="355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эвакуации;</w:t>
            </w:r>
          </w:p>
          <w:p w14:paraId="74AE5AC4">
            <w:pPr>
              <w:pStyle w:val="15"/>
              <w:numPr>
                <w:ilvl w:val="1"/>
                <w:numId w:val="29"/>
              </w:numPr>
              <w:tabs>
                <w:tab w:val="left" w:pos="584"/>
              </w:tabs>
              <w:spacing w:before="3" w:after="0" w:line="232" w:lineRule="auto"/>
              <w:ind w:left="230" w:right="7" w:firstLine="160"/>
              <w:jc w:val="left"/>
              <w:rPr>
                <w:sz w:val="24"/>
              </w:rPr>
            </w:pPr>
            <w:r>
              <w:rPr>
                <w:sz w:val="24"/>
              </w:rPr>
              <w:t>находиться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дальнейшем действовать по распоряжениям руководителя;</w:t>
            </w:r>
          </w:p>
          <w:p w14:paraId="10638421">
            <w:pPr>
              <w:pStyle w:val="15"/>
              <w:numPr>
                <w:ilvl w:val="1"/>
                <w:numId w:val="29"/>
              </w:numPr>
              <w:tabs>
                <w:tab w:val="left" w:pos="724"/>
              </w:tabs>
              <w:spacing w:before="0" w:after="0" w:line="266" w:lineRule="exact"/>
              <w:ind w:left="724" w:right="0" w:hanging="355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пострадавшим;</w:t>
            </w:r>
          </w:p>
          <w:p w14:paraId="271CC8E2">
            <w:pPr>
              <w:pStyle w:val="15"/>
              <w:numPr>
                <w:ilvl w:val="1"/>
                <w:numId w:val="29"/>
              </w:numPr>
              <w:tabs>
                <w:tab w:val="left" w:pos="584"/>
              </w:tabs>
              <w:spacing w:before="2" w:after="0" w:line="232" w:lineRule="auto"/>
              <w:ind w:left="230" w:right="4" w:firstLine="160"/>
              <w:jc w:val="lef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дежурной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прибывающими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нарядами оперативных служб, докладывая о принимаемых мерах и складывающейся на месте происшествия обстановке;</w:t>
            </w:r>
          </w:p>
          <w:p w14:paraId="32B6F254">
            <w:pPr>
              <w:pStyle w:val="15"/>
              <w:numPr>
                <w:ilvl w:val="1"/>
                <w:numId w:val="29"/>
              </w:numPr>
              <w:tabs>
                <w:tab w:val="left" w:pos="724"/>
              </w:tabs>
              <w:spacing w:before="0" w:after="0" w:line="266" w:lineRule="exact"/>
              <w:ind w:left="724" w:right="0" w:hanging="355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беспрепятственный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служб;</w:t>
            </w:r>
          </w:p>
          <w:p w14:paraId="16DCECB5">
            <w:pPr>
              <w:pStyle w:val="15"/>
              <w:numPr>
                <w:ilvl w:val="1"/>
                <w:numId w:val="29"/>
              </w:numPr>
              <w:tabs>
                <w:tab w:val="left" w:pos="584"/>
              </w:tabs>
              <w:spacing w:before="3" w:after="0" w:line="232" w:lineRule="auto"/>
              <w:ind w:left="230" w:right="7" w:firstLine="160"/>
              <w:jc w:val="left"/>
              <w:rPr>
                <w:sz w:val="24"/>
              </w:rPr>
            </w:pPr>
            <w:r>
              <w:rPr>
                <w:sz w:val="24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14:paraId="239B6501">
            <w:pPr>
              <w:pStyle w:val="15"/>
              <w:numPr>
                <w:ilvl w:val="1"/>
                <w:numId w:val="29"/>
              </w:numPr>
              <w:tabs>
                <w:tab w:val="left" w:pos="584"/>
              </w:tabs>
              <w:spacing w:before="1" w:after="0" w:line="232" w:lineRule="auto"/>
              <w:ind w:left="230" w:right="8" w:firstLine="160"/>
              <w:jc w:val="lef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по ликвидации последствий происшествия.</w:t>
            </w:r>
          </w:p>
        </w:tc>
      </w:tr>
    </w:tbl>
    <w:p w14:paraId="1D76D350">
      <w:pPr>
        <w:pStyle w:val="15"/>
        <w:spacing w:after="0" w:line="232" w:lineRule="auto"/>
        <w:jc w:val="left"/>
        <w:rPr>
          <w:sz w:val="24"/>
        </w:rPr>
        <w:sectPr>
          <w:pgSz w:w="16840" w:h="11910" w:orient="landscape"/>
          <w:pgMar w:top="880" w:right="283" w:bottom="280" w:left="708" w:header="660" w:footer="0" w:gutter="0"/>
          <w:cols w:space="720" w:num="1"/>
        </w:sectPr>
      </w:pPr>
    </w:p>
    <w:p w14:paraId="650D3ECB">
      <w:pPr>
        <w:pStyle w:val="7"/>
        <w:spacing w:before="4"/>
        <w:rPr>
          <w:b/>
          <w:sz w:val="17"/>
        </w:rPr>
      </w:pPr>
    </w:p>
    <w:p w14:paraId="768C8857">
      <w:pPr>
        <w:pStyle w:val="7"/>
        <w:spacing w:after="0"/>
        <w:rPr>
          <w:b/>
          <w:sz w:val="17"/>
        </w:rPr>
        <w:sectPr>
          <w:headerReference r:id="rId9" w:type="default"/>
          <w:pgSz w:w="11910" w:h="16840"/>
          <w:pgMar w:top="1920" w:right="1700" w:bottom="280" w:left="1700" w:header="0" w:footer="0" w:gutter="0"/>
          <w:cols w:space="720" w:num="1"/>
        </w:sectPr>
      </w:pPr>
    </w:p>
    <w:p w14:paraId="134508C6">
      <w:pPr>
        <w:pStyle w:val="7"/>
        <w:spacing w:before="176"/>
        <w:rPr>
          <w:b/>
        </w:rPr>
      </w:pPr>
    </w:p>
    <w:p w14:paraId="585776F2">
      <w:pPr>
        <w:pStyle w:val="2"/>
        <w:ind w:right="84"/>
        <w:jc w:val="center"/>
      </w:pPr>
      <w:bookmarkStart w:id="8" w:name="_TOC_250000"/>
      <w:bookmarkEnd w:id="8"/>
      <w:r>
        <w:rPr>
          <w:spacing w:val="-2"/>
        </w:rPr>
        <w:t>ЗАКЛЮЧЕНИЕ</w:t>
      </w:r>
    </w:p>
    <w:p w14:paraId="656361F8">
      <w:pPr>
        <w:pStyle w:val="7"/>
        <w:spacing w:before="99"/>
        <w:rPr>
          <w:b/>
        </w:rPr>
      </w:pPr>
    </w:p>
    <w:p w14:paraId="77F32EEB">
      <w:pPr>
        <w:pStyle w:val="7"/>
        <w:spacing w:line="360" w:lineRule="auto"/>
        <w:ind w:left="31" w:right="123" w:firstLine="720"/>
        <w:jc w:val="both"/>
      </w:pPr>
      <w:r>
        <w:t>Настоящие Методические рекомендации по действиям персонала МБО</w:t>
      </w:r>
      <w:r>
        <w:rPr>
          <w:lang w:val="ru-RU"/>
        </w:rPr>
        <w:t>У</w:t>
      </w:r>
      <w:r>
        <w:rPr>
          <w:rFonts w:hint="default"/>
          <w:lang w:val="ru-RU"/>
        </w:rPr>
        <w:t xml:space="preserve"> «Краснополянская СШ им.Мещерякова И.Е.</w:t>
      </w:r>
      <w:r>
        <w:t>», работников охранных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совершения</w:t>
      </w:r>
      <w:r>
        <w:rPr>
          <w:spacing w:val="-7"/>
        </w:rPr>
        <w:t xml:space="preserve"> </w:t>
      </w:r>
      <w:r>
        <w:t>(совершении)</w:t>
      </w:r>
      <w:r>
        <w:rPr>
          <w:spacing w:val="-7"/>
        </w:rPr>
        <w:t xml:space="preserve"> </w:t>
      </w:r>
      <w:r>
        <w:t>террористического акта в ходе образовательного процесса на территории Республики Крым для образовательных организаций (далее - Рекомендации) разработаны для использования при подготовке инструкций и алгоритмов действий.</w:t>
      </w:r>
    </w:p>
    <w:p w14:paraId="17075EF4">
      <w:pPr>
        <w:pStyle w:val="7"/>
        <w:spacing w:before="120" w:line="360" w:lineRule="auto"/>
        <w:ind w:left="31" w:right="127" w:firstLine="720"/>
        <w:jc w:val="both"/>
      </w:pPr>
      <w:r>
        <w:t>Рекомендации</w:t>
      </w:r>
      <w:r>
        <w:rPr>
          <w:spacing w:val="-13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документом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эффективной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противодействия</w:t>
      </w:r>
      <w:r>
        <w:rPr>
          <w:spacing w:val="-13"/>
        </w:rPr>
        <w:t xml:space="preserve"> </w:t>
      </w:r>
      <w:r>
        <w:t>террористическим</w:t>
      </w:r>
      <w:r>
        <w:rPr>
          <w:spacing w:val="-13"/>
        </w:rPr>
        <w:t xml:space="preserve"> </w:t>
      </w:r>
      <w:r>
        <w:t>угрозам в образовательных организациях и должны применяться с учетом специфики конкретного учреждения.</w:t>
      </w:r>
    </w:p>
    <w:p w14:paraId="547B38EC">
      <w:pPr>
        <w:pStyle w:val="7"/>
        <w:spacing w:line="343" w:lineRule="auto"/>
        <w:ind w:left="31" w:right="126" w:firstLine="720"/>
        <w:jc w:val="both"/>
      </w:pPr>
      <w:r>
        <w:t>Рекомендации используются при проведении инструктажей, тренировок и обучения персонала и учащихся МБО</w:t>
      </w:r>
      <w:r>
        <w:rPr>
          <w:lang w:val="ru-RU"/>
        </w:rPr>
        <w:t>У</w:t>
      </w:r>
      <w:r>
        <w:rPr>
          <w:rFonts w:hint="default"/>
          <w:lang w:val="ru-RU"/>
        </w:rPr>
        <w:t xml:space="preserve"> «Краснополянская СШ им.Мещерякова И.Е.</w:t>
      </w:r>
      <w:r>
        <w:t>»</w:t>
      </w:r>
    </w:p>
    <w:p w14:paraId="5FDCB57E">
      <w:pPr>
        <w:pStyle w:val="7"/>
        <w:spacing w:before="199" w:line="360" w:lineRule="auto"/>
        <w:ind w:left="31" w:right="123" w:firstLine="720"/>
        <w:jc w:val="both"/>
      </w:pPr>
      <w:r>
        <w:t>Реализация рекомендаций позволит повысить уровень защищенности МБО</w:t>
      </w:r>
      <w:r>
        <w:rPr>
          <w:lang w:val="ru-RU"/>
        </w:rPr>
        <w:t>У</w:t>
      </w:r>
      <w:r>
        <w:rPr>
          <w:rFonts w:hint="default"/>
          <w:lang w:val="ru-RU"/>
        </w:rPr>
        <w:t xml:space="preserve"> «Краснополянская СШ им.Мещерякова И.Е.</w:t>
      </w:r>
      <w:r>
        <w:t>», сформировать у персонала и учащихся навыки правильных действий при угрозе совершения (совершении) террористического акта, обеспечить своевременное реагирование на террористические угрозы, минимизировать их возможные последствия.</w:t>
      </w:r>
    </w:p>
    <w:p w14:paraId="1E05F92E">
      <w:pPr>
        <w:pStyle w:val="7"/>
        <w:spacing w:before="120" w:line="360" w:lineRule="auto"/>
        <w:ind w:left="31" w:right="125" w:firstLine="720"/>
        <w:jc w:val="both"/>
      </w:pPr>
      <w:r>
        <w:t>При разработке методических рекомендаций использованы материалы Национального антитеррористического комитета, Министерства просвещения Российской Федерации, а также заинтересованных федеральных органов исполнительной власти Российской Федерации.</w:t>
      </w:r>
    </w:p>
    <w:sectPr>
      <w:headerReference r:id="rId10" w:type="default"/>
      <w:pgSz w:w="16840" w:h="11910" w:orient="landscape"/>
      <w:pgMar w:top="1400" w:right="708" w:bottom="280" w:left="1133" w:header="66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6DAA8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5407025</wp:posOffset>
              </wp:positionH>
              <wp:positionV relativeFrom="page">
                <wp:posOffset>406400</wp:posOffset>
              </wp:positionV>
              <wp:extent cx="152400" cy="1663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04E9E7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25.75pt;margin-top:32pt;height:13.1pt;width:12pt;mso-position-horizontal-relative:page;mso-position-vertical-relative:page;z-index:-251657216;mso-width-relative:page;mso-height-relative:page;" filled="f" stroked="f" coordsize="21600,21600" o:gfxdata="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eV30u&#10;2AAAAAkBAAAPAAAAAAAAAAEAIAAAACIAAABkcnMvZG93bnJldi54bWxQSwECFAAUAAAACACHTuJA&#10;YYYPiq8BAABz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04E9E7"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09D79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5432425</wp:posOffset>
              </wp:positionH>
              <wp:positionV relativeFrom="page">
                <wp:posOffset>406400</wp:posOffset>
              </wp:positionV>
              <wp:extent cx="88900" cy="16637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78AB2D"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427.75pt;margin-top:32pt;height:13.1pt;width:7pt;mso-position-horizontal-relative:page;mso-position-vertical-relative:page;z-index:-251656192;mso-width-relative:page;mso-height-relative:page;" filled="f" stroked="f" coordsize="21600,21600" o:gfxdata="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lTnJ&#10;pdgAAAAJAQAADwAAAAAAAAABACAAAAAiAAAAZHJzL2Rvd25yZXYueG1sUEsBAhQAFAAAAAgAh07i&#10;QMykJlKwAQAAcg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78AB2D"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1EB87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5432425</wp:posOffset>
              </wp:positionH>
              <wp:positionV relativeFrom="page">
                <wp:posOffset>406400</wp:posOffset>
              </wp:positionV>
              <wp:extent cx="88900" cy="16637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69D1E"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427.75pt;margin-top:32pt;height:13.1pt;width:7pt;mso-position-horizontal-relative:page;mso-position-vertical-relative:page;z-index:-251656192;mso-width-relative:page;mso-height-relative:page;" filled="f" stroked="f" coordsize="21600,21600" o:gfxdata="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lTnJ&#10;pdgAAAAJAQAADwAAAAAAAAABACAAAAAiAAAAZHJzL2Rvd25yZXYueG1sUEsBAhQAFAAAAAgAh07i&#10;QJzI0cSwAQAAcg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669D1E"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0E4CA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5432425</wp:posOffset>
              </wp:positionH>
              <wp:positionV relativeFrom="page">
                <wp:posOffset>406400</wp:posOffset>
              </wp:positionV>
              <wp:extent cx="88900" cy="16637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316E5"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27.75pt;margin-top:32pt;height:13.1pt;width:7pt;mso-position-horizontal-relative:page;mso-position-vertical-relative:page;z-index:-251655168;mso-width-relative:page;mso-height-relative:page;" filled="f" stroked="f" coordsize="21600,21600" o:gfxdata="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JU5&#10;yaXYAAAACQEAAA8AAAAAAAAAAQAgAAAAIgAAAGRycy9kb3ducmV2LnhtbFBLAQIUABQAAAAIAIdO&#10;4kCuwfeSsQEAAHI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D316E5"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84DF2">
    <w:pPr>
      <w:pStyle w:val="7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5ADE0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5432425</wp:posOffset>
              </wp:positionH>
              <wp:positionV relativeFrom="page">
                <wp:posOffset>406400</wp:posOffset>
              </wp:positionV>
              <wp:extent cx="88900" cy="16637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6A065"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427.75pt;margin-top:32pt;height:13.1pt;width:7pt;mso-position-horizontal-relative:page;mso-position-vertical-relative:page;z-index:-251655168;mso-width-relative:page;mso-height-relative:page;" filled="f" stroked="f" coordsize="21600,21600" o:gfxdata="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JU5&#10;yaXYAAAACQEAAA8AAAAAAAAAAQAgAAAAIgAAAGRycy9kb3ducmV2LnhtbFBLAQIUABQAAAAIAIdO&#10;4kD+rQAEsQEAAHI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86A065"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C8018"/>
    <w:multiLevelType w:val="multilevel"/>
    <w:tmpl w:val="819C8018"/>
    <w:lvl w:ilvl="0" w:tentative="0">
      <w:start w:val="0"/>
      <w:numFmt w:val="bullet"/>
      <w:lvlText w:val="-"/>
      <w:lvlJc w:val="left"/>
      <w:pPr>
        <w:ind w:left="107" w:hanging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1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2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63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85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27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49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70" w:hanging="860"/>
      </w:pPr>
      <w:rPr>
        <w:rFonts w:hint="default"/>
        <w:lang w:val="ru-RU" w:eastAsia="en-US" w:bidi="ar-SA"/>
      </w:rPr>
    </w:lvl>
  </w:abstractNum>
  <w:abstractNum w:abstractNumId="1">
    <w:nsid w:val="81D7EFEE"/>
    <w:multiLevelType w:val="multilevel"/>
    <w:tmpl w:val="81D7EFEE"/>
    <w:lvl w:ilvl="0" w:tentative="0">
      <w:start w:val="0"/>
      <w:numFmt w:val="bullet"/>
      <w:lvlText w:val="-"/>
      <w:lvlJc w:val="left"/>
      <w:pPr>
        <w:ind w:left="107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9" w:hanging="2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59" w:hanging="2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39" w:hanging="2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19" w:hanging="2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9" w:hanging="2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9" w:hanging="2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59" w:hanging="2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39" w:hanging="209"/>
      </w:pPr>
      <w:rPr>
        <w:rFonts w:hint="default"/>
        <w:lang w:val="ru-RU" w:eastAsia="en-US" w:bidi="ar-SA"/>
      </w:rPr>
    </w:lvl>
  </w:abstractNum>
  <w:abstractNum w:abstractNumId="2">
    <w:nsid w:val="87BB549B"/>
    <w:multiLevelType w:val="multilevel"/>
    <w:tmpl w:val="87BB549B"/>
    <w:lvl w:ilvl="0" w:tentative="0">
      <w:start w:val="0"/>
      <w:numFmt w:val="bullet"/>
      <w:lvlText w:val="-"/>
      <w:lvlJc w:val="left"/>
      <w:pPr>
        <w:ind w:left="404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9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38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57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6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5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14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33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152" w:hanging="154"/>
      </w:pPr>
      <w:rPr>
        <w:rFonts w:hint="default"/>
        <w:lang w:val="ru-RU" w:eastAsia="en-US" w:bidi="ar-SA"/>
      </w:rPr>
    </w:lvl>
  </w:abstractNum>
  <w:abstractNum w:abstractNumId="3">
    <w:nsid w:val="890F1A05"/>
    <w:multiLevelType w:val="multilevel"/>
    <w:tmpl w:val="890F1A05"/>
    <w:lvl w:ilvl="0" w:tentative="0">
      <w:start w:val="0"/>
      <w:numFmt w:val="bullet"/>
      <w:lvlText w:val="-"/>
      <w:lvlJc w:val="left"/>
      <w:pPr>
        <w:ind w:left="107" w:hanging="1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1" w:hanging="1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2" w:hanging="1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63" w:hanging="1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85" w:hanging="1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1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27" w:hanging="1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49" w:hanging="1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70" w:hanging="186"/>
      </w:pPr>
      <w:rPr>
        <w:rFonts w:hint="default"/>
        <w:lang w:val="ru-RU" w:eastAsia="en-US" w:bidi="ar-SA"/>
      </w:rPr>
    </w:lvl>
  </w:abstractNum>
  <w:abstractNum w:abstractNumId="4">
    <w:nsid w:val="A6D30C1A"/>
    <w:multiLevelType w:val="multilevel"/>
    <w:tmpl w:val="A6D30C1A"/>
    <w:lvl w:ilvl="0" w:tentative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5">
    <w:nsid w:val="A85E220D"/>
    <w:multiLevelType w:val="multilevel"/>
    <w:tmpl w:val="A85E220D"/>
    <w:lvl w:ilvl="0" w:tentative="0">
      <w:start w:val="0"/>
      <w:numFmt w:val="bullet"/>
      <w:lvlText w:val="-"/>
      <w:lvlJc w:val="left"/>
      <w:pPr>
        <w:ind w:left="411" w:hanging="25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62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05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48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90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133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676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1218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761" w:hanging="250"/>
      </w:pPr>
      <w:rPr>
        <w:rFonts w:hint="default"/>
        <w:lang w:val="ru-RU" w:eastAsia="en-US" w:bidi="ar-SA"/>
      </w:rPr>
    </w:lvl>
  </w:abstractNum>
  <w:abstractNum w:abstractNumId="6">
    <w:nsid w:val="AB40BB5E"/>
    <w:multiLevelType w:val="multilevel"/>
    <w:tmpl w:val="AB40BB5E"/>
    <w:lvl w:ilvl="0" w:tentative="0">
      <w:start w:val="0"/>
      <w:numFmt w:val="bullet"/>
      <w:lvlText w:val="-"/>
      <w:lvlJc w:val="left"/>
      <w:pPr>
        <w:ind w:left="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9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95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54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13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72" w:hanging="144"/>
      </w:pPr>
      <w:rPr>
        <w:rFonts w:hint="default"/>
        <w:lang w:val="ru-RU" w:eastAsia="en-US" w:bidi="ar-SA"/>
      </w:rPr>
    </w:lvl>
  </w:abstractNum>
  <w:abstractNum w:abstractNumId="7">
    <w:nsid w:val="B3A91C7D"/>
    <w:multiLevelType w:val="multilevel"/>
    <w:tmpl w:val="B3A91C7D"/>
    <w:lvl w:ilvl="0" w:tentative="0">
      <w:start w:val="1"/>
      <w:numFmt w:val="decimal"/>
      <w:lvlText w:val="%1."/>
      <w:lvlJc w:val="left"/>
      <w:pPr>
        <w:ind w:left="1489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480" w:hanging="27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76" w:hanging="27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27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69" w:hanging="27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865" w:hanging="27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461" w:hanging="27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1058" w:hanging="27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654" w:hanging="277"/>
      </w:pPr>
      <w:rPr>
        <w:rFonts w:hint="default"/>
        <w:lang w:val="ru-RU" w:eastAsia="en-US" w:bidi="ar-SA"/>
      </w:rPr>
    </w:lvl>
  </w:abstractNum>
  <w:abstractNum w:abstractNumId="8">
    <w:nsid w:val="B442DB7F"/>
    <w:multiLevelType w:val="multilevel"/>
    <w:tmpl w:val="B442DB7F"/>
    <w:lvl w:ilvl="0" w:tentative="0">
      <w:start w:val="0"/>
      <w:numFmt w:val="bullet"/>
      <w:lvlText w:val="-"/>
      <w:lvlJc w:val="left"/>
      <w:pPr>
        <w:ind w:left="107" w:hanging="5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9" w:hanging="5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59" w:hanging="5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39" w:hanging="5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19" w:hanging="5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9" w:hanging="5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9" w:hanging="5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59" w:hanging="5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39" w:hanging="560"/>
      </w:pPr>
      <w:rPr>
        <w:rFonts w:hint="default"/>
        <w:lang w:val="ru-RU" w:eastAsia="en-US" w:bidi="ar-SA"/>
      </w:rPr>
    </w:lvl>
  </w:abstractNum>
  <w:abstractNum w:abstractNumId="9">
    <w:nsid w:val="D190E28B"/>
    <w:multiLevelType w:val="multilevel"/>
    <w:tmpl w:val="D190E28B"/>
    <w:lvl w:ilvl="0" w:tentative="0">
      <w:start w:val="0"/>
      <w:numFmt w:val="bullet"/>
      <w:lvlText w:val="-"/>
      <w:lvlJc w:val="left"/>
      <w:pPr>
        <w:ind w:left="10" w:hanging="13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5" w:hanging="13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1" w:hanging="13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6" w:hanging="13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2" w:hanging="13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8" w:hanging="13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3" w:hanging="13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89" w:hanging="13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4" w:hanging="134"/>
      </w:pPr>
      <w:rPr>
        <w:rFonts w:hint="default"/>
        <w:lang w:val="ru-RU" w:eastAsia="en-US" w:bidi="ar-SA"/>
      </w:rPr>
    </w:lvl>
  </w:abstractNum>
  <w:abstractNum w:abstractNumId="10">
    <w:nsid w:val="D2C695B2"/>
    <w:multiLevelType w:val="multilevel"/>
    <w:tmpl w:val="D2C695B2"/>
    <w:lvl w:ilvl="0" w:tentative="0">
      <w:start w:val="0"/>
      <w:numFmt w:val="bullet"/>
      <w:lvlText w:val="-"/>
      <w:lvlJc w:val="left"/>
      <w:pPr>
        <w:ind w:left="10" w:hanging="11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9" w:hanging="11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8" w:hanging="11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7" w:hanging="11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36" w:hanging="11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95" w:hanging="11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54" w:hanging="11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13" w:hanging="11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72" w:hanging="110"/>
      </w:pPr>
      <w:rPr>
        <w:rFonts w:hint="default"/>
        <w:lang w:val="ru-RU" w:eastAsia="en-US" w:bidi="ar-SA"/>
      </w:rPr>
    </w:lvl>
  </w:abstractNum>
  <w:abstractNum w:abstractNumId="11">
    <w:nsid w:val="E1AEEB73"/>
    <w:multiLevelType w:val="multilevel"/>
    <w:tmpl w:val="E1AEEB73"/>
    <w:lvl w:ilvl="0" w:tentative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12">
    <w:nsid w:val="E21AF01D"/>
    <w:multiLevelType w:val="multilevel"/>
    <w:tmpl w:val="E21AF01D"/>
    <w:lvl w:ilvl="0" w:tentative="0">
      <w:start w:val="0"/>
      <w:numFmt w:val="bullet"/>
      <w:lvlText w:val="-"/>
      <w:lvlJc w:val="left"/>
      <w:pPr>
        <w:ind w:left="10" w:hanging="11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0" w:hanging="3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4" w:hanging="3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1" w:hanging="3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8" w:hanging="3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85" w:hanging="3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42" w:hanging="3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9" w:hanging="3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56" w:hanging="355"/>
      </w:pPr>
      <w:rPr>
        <w:rFonts w:hint="default"/>
        <w:lang w:val="ru-RU" w:eastAsia="en-US" w:bidi="ar-SA"/>
      </w:rPr>
    </w:lvl>
  </w:abstractNum>
  <w:abstractNum w:abstractNumId="13">
    <w:nsid w:val="F79D682C"/>
    <w:multiLevelType w:val="multilevel"/>
    <w:tmpl w:val="F79D682C"/>
    <w:lvl w:ilvl="0" w:tentative="0">
      <w:start w:val="0"/>
      <w:numFmt w:val="bullet"/>
      <w:lvlText w:val="-"/>
      <w:lvlJc w:val="left"/>
      <w:pPr>
        <w:ind w:left="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1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85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4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56" w:hanging="144"/>
      </w:pPr>
      <w:rPr>
        <w:rFonts w:hint="default"/>
        <w:lang w:val="ru-RU" w:eastAsia="en-US" w:bidi="ar-SA"/>
      </w:rPr>
    </w:lvl>
  </w:abstractNum>
  <w:abstractNum w:abstractNumId="1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07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47" w:hanging="6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8" w:hanging="6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97" w:hanging="6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375" w:hanging="6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954" w:hanging="6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532" w:hanging="6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1111" w:hanging="6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689" w:hanging="603"/>
      </w:pPr>
      <w:rPr>
        <w:rFonts w:hint="default"/>
        <w:lang w:val="ru-RU" w:eastAsia="en-US" w:bidi="ar-SA"/>
      </w:rPr>
    </w:lvl>
  </w:abstractNum>
  <w:abstractNum w:abstractNumId="15">
    <w:nsid w:val="08220746"/>
    <w:multiLevelType w:val="multilevel"/>
    <w:tmpl w:val="08220746"/>
    <w:lvl w:ilvl="0" w:tentative="0">
      <w:start w:val="0"/>
      <w:numFmt w:val="bullet"/>
      <w:lvlText w:val="-"/>
      <w:lvlJc w:val="left"/>
      <w:pPr>
        <w:ind w:left="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5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2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88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45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03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60" w:hanging="144"/>
      </w:pPr>
      <w:rPr>
        <w:rFonts w:hint="default"/>
        <w:lang w:val="ru-RU" w:eastAsia="en-US" w:bidi="ar-SA"/>
      </w:rPr>
    </w:lvl>
  </w:abstractNum>
  <w:abstractNum w:abstractNumId="16">
    <w:nsid w:val="08986F43"/>
    <w:multiLevelType w:val="multilevel"/>
    <w:tmpl w:val="08986F43"/>
    <w:lvl w:ilvl="0" w:tentative="0">
      <w:start w:val="0"/>
      <w:numFmt w:val="bullet"/>
      <w:lvlText w:val="-"/>
      <w:lvlJc w:val="left"/>
      <w:pPr>
        <w:ind w:left="107" w:hanging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9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59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39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19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99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79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59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739" w:hanging="860"/>
      </w:pPr>
      <w:rPr>
        <w:rFonts w:hint="default"/>
        <w:lang w:val="ru-RU" w:eastAsia="en-US" w:bidi="ar-SA"/>
      </w:rPr>
    </w:lvl>
  </w:abstractNum>
  <w:abstractNum w:abstractNumId="17">
    <w:nsid w:val="178A0AF9"/>
    <w:multiLevelType w:val="multilevel"/>
    <w:tmpl w:val="178A0AF9"/>
    <w:lvl w:ilvl="0" w:tentative="0">
      <w:start w:val="0"/>
      <w:numFmt w:val="bullet"/>
      <w:lvlText w:val="-"/>
      <w:lvlJc w:val="left"/>
      <w:pPr>
        <w:ind w:left="635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3" w:hanging="3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27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0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14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08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01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95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188" w:hanging="365"/>
      </w:pPr>
      <w:rPr>
        <w:rFonts w:hint="default"/>
        <w:lang w:val="ru-RU" w:eastAsia="en-US" w:bidi="ar-SA"/>
      </w:rPr>
    </w:lvl>
  </w:abstractNum>
  <w:abstractNum w:abstractNumId="18">
    <w:nsid w:val="2294DCEA"/>
    <w:multiLevelType w:val="multilevel"/>
    <w:tmpl w:val="2294DCEA"/>
    <w:lvl w:ilvl="0" w:tentative="0">
      <w:start w:val="0"/>
      <w:numFmt w:val="bullet"/>
      <w:lvlText w:val="-"/>
      <w:lvlJc w:val="left"/>
      <w:pPr>
        <w:ind w:left="10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8" w:hanging="13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1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4" w:hanging="1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32" w:hanging="1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90" w:hanging="1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48" w:hanging="1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06" w:hanging="1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64" w:hanging="139"/>
      </w:pPr>
      <w:rPr>
        <w:rFonts w:hint="default"/>
        <w:lang w:val="ru-RU" w:eastAsia="en-US" w:bidi="ar-SA"/>
      </w:rPr>
    </w:lvl>
  </w:abstractNum>
  <w:abstractNum w:abstractNumId="19">
    <w:nsid w:val="35E564DC"/>
    <w:multiLevelType w:val="multilevel"/>
    <w:tmpl w:val="35E564DC"/>
    <w:lvl w:ilvl="0" w:tentative="0">
      <w:start w:val="0"/>
      <w:numFmt w:val="bullet"/>
      <w:lvlText w:val="-"/>
      <w:lvlJc w:val="left"/>
      <w:pPr>
        <w:ind w:left="108" w:hanging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1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82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23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64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05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46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87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228" w:hanging="860"/>
      </w:pPr>
      <w:rPr>
        <w:rFonts w:hint="default"/>
        <w:lang w:val="ru-RU" w:eastAsia="en-US" w:bidi="ar-SA"/>
      </w:rPr>
    </w:lvl>
  </w:abstractNum>
  <w:abstractNum w:abstractNumId="20">
    <w:nsid w:val="4451A065"/>
    <w:multiLevelType w:val="multilevel"/>
    <w:tmpl w:val="4451A065"/>
    <w:lvl w:ilvl="0" w:tentative="0">
      <w:start w:val="0"/>
      <w:numFmt w:val="bullet"/>
      <w:lvlText w:val="-"/>
      <w:lvlJc w:val="left"/>
      <w:pPr>
        <w:ind w:left="108" w:hanging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1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82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23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64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05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46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87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228" w:hanging="860"/>
      </w:pPr>
      <w:rPr>
        <w:rFonts w:hint="default"/>
        <w:lang w:val="ru-RU" w:eastAsia="en-US" w:bidi="ar-SA"/>
      </w:rPr>
    </w:lvl>
  </w:abstractNum>
  <w:abstractNum w:abstractNumId="21">
    <w:nsid w:val="4AE6ED8B"/>
    <w:multiLevelType w:val="multilevel"/>
    <w:tmpl w:val="4AE6ED8B"/>
    <w:lvl w:ilvl="0" w:tentative="0">
      <w:start w:val="0"/>
      <w:numFmt w:val="bullet"/>
      <w:lvlText w:val="-"/>
      <w:lvlJc w:val="left"/>
      <w:pPr>
        <w:ind w:left="108" w:hanging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11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23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35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47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59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71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83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95" w:hanging="860"/>
      </w:pPr>
      <w:rPr>
        <w:rFonts w:hint="default"/>
        <w:lang w:val="ru-RU" w:eastAsia="en-US" w:bidi="ar-SA"/>
      </w:rPr>
    </w:lvl>
  </w:abstractNum>
  <w:abstractNum w:abstractNumId="22">
    <w:nsid w:val="57591613"/>
    <w:multiLevelType w:val="multilevel"/>
    <w:tmpl w:val="57591613"/>
    <w:lvl w:ilvl="0" w:tentative="0">
      <w:start w:val="3"/>
      <w:numFmt w:val="decimal"/>
      <w:lvlText w:val="%1"/>
      <w:lvlJc w:val="left"/>
      <w:pPr>
        <w:ind w:left="6516" w:hanging="42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6516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385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318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250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18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116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304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3981" w:hanging="420"/>
      </w:pPr>
      <w:rPr>
        <w:rFonts w:hint="default"/>
        <w:lang w:val="ru-RU" w:eastAsia="en-US" w:bidi="ar-SA"/>
      </w:rPr>
    </w:lvl>
  </w:abstractNum>
  <w:abstractNum w:abstractNumId="23">
    <w:nsid w:val="626BFFC3"/>
    <w:multiLevelType w:val="multilevel"/>
    <w:tmpl w:val="626BFFC3"/>
    <w:lvl w:ilvl="0" w:tentative="0">
      <w:start w:val="1"/>
      <w:numFmt w:val="decimal"/>
      <w:lvlText w:val="%1."/>
      <w:lvlJc w:val="left"/>
      <w:pPr>
        <w:ind w:left="5232" w:hanging="34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949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054" w:hanging="6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028" w:hanging="6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002" w:hanging="6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976" w:hanging="6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950" w:hanging="6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2924" w:hanging="6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3898" w:hanging="608"/>
      </w:pPr>
      <w:rPr>
        <w:rFonts w:hint="default"/>
        <w:lang w:val="ru-RU" w:eastAsia="en-US" w:bidi="ar-SA"/>
      </w:rPr>
    </w:lvl>
  </w:abstractNum>
  <w:abstractNum w:abstractNumId="24">
    <w:nsid w:val="69053EE8"/>
    <w:multiLevelType w:val="multilevel"/>
    <w:tmpl w:val="69053EE8"/>
    <w:lvl w:ilvl="0" w:tentative="0">
      <w:start w:val="0"/>
      <w:numFmt w:val="bullet"/>
      <w:lvlText w:val="-"/>
      <w:lvlJc w:val="left"/>
      <w:pPr>
        <w:ind w:left="107" w:hanging="8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1" w:hanging="8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2" w:hanging="8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63" w:hanging="8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85" w:hanging="8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8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27" w:hanging="8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49" w:hanging="8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70" w:hanging="878"/>
      </w:pPr>
      <w:rPr>
        <w:rFonts w:hint="default"/>
        <w:lang w:val="ru-RU" w:eastAsia="en-US" w:bidi="ar-SA"/>
      </w:rPr>
    </w:lvl>
  </w:abstractNum>
  <w:abstractNum w:abstractNumId="25">
    <w:nsid w:val="6CB51B96"/>
    <w:multiLevelType w:val="multilevel"/>
    <w:tmpl w:val="6CB51B96"/>
    <w:lvl w:ilvl="0" w:tentative="0">
      <w:start w:val="0"/>
      <w:numFmt w:val="bullet"/>
      <w:lvlText w:val="-"/>
      <w:lvlJc w:val="left"/>
      <w:pPr>
        <w:ind w:left="581" w:hanging="3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79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79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8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78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78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7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77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176" w:hanging="331"/>
      </w:pPr>
      <w:rPr>
        <w:rFonts w:hint="default"/>
        <w:lang w:val="ru-RU" w:eastAsia="en-US" w:bidi="ar-SA"/>
      </w:rPr>
    </w:lvl>
  </w:abstractNum>
  <w:abstractNum w:abstractNumId="26">
    <w:nsid w:val="6CD6A014"/>
    <w:multiLevelType w:val="multilevel"/>
    <w:tmpl w:val="6CD6A014"/>
    <w:lvl w:ilvl="0" w:tentative="0">
      <w:start w:val="0"/>
      <w:numFmt w:val="bullet"/>
      <w:lvlText w:val="-"/>
      <w:lvlJc w:val="left"/>
      <w:pPr>
        <w:ind w:left="108" w:hanging="8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1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2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63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84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27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48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69" w:hanging="860"/>
      </w:pPr>
      <w:rPr>
        <w:rFonts w:hint="default"/>
        <w:lang w:val="ru-RU" w:eastAsia="en-US" w:bidi="ar-SA"/>
      </w:rPr>
    </w:lvl>
  </w:abstractNum>
  <w:abstractNum w:abstractNumId="27">
    <w:nsid w:val="7C56736B"/>
    <w:multiLevelType w:val="multilevel"/>
    <w:tmpl w:val="7C56736B"/>
    <w:lvl w:ilvl="0" w:tentative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8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228" w:hanging="140"/>
      </w:pPr>
      <w:rPr>
        <w:rFonts w:hint="default"/>
        <w:lang w:val="ru-RU" w:eastAsia="en-US" w:bidi="ar-SA"/>
      </w:rPr>
    </w:lvl>
  </w:abstractNum>
  <w:abstractNum w:abstractNumId="28">
    <w:nsid w:val="7F584F77"/>
    <w:multiLevelType w:val="multilevel"/>
    <w:tmpl w:val="7F584F77"/>
    <w:lvl w:ilvl="0" w:tentative="0">
      <w:start w:val="0"/>
      <w:numFmt w:val="bullet"/>
      <w:lvlText w:val="-"/>
      <w:lvlJc w:val="left"/>
      <w:pPr>
        <w:ind w:left="591" w:hanging="3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98" w:hanging="3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96" w:hanging="3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94" w:hanging="3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92" w:hanging="3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90" w:hanging="3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88" w:hanging="3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86" w:hanging="3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184" w:hanging="34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3"/>
  </w:num>
  <w:num w:numId="3">
    <w:abstractNumId w:val="5"/>
  </w:num>
  <w:num w:numId="4">
    <w:abstractNumId w:val="7"/>
  </w:num>
  <w:num w:numId="5">
    <w:abstractNumId w:val="11"/>
  </w:num>
  <w:num w:numId="6">
    <w:abstractNumId w:val="27"/>
  </w:num>
  <w:num w:numId="7">
    <w:abstractNumId w:val="20"/>
  </w:num>
  <w:num w:numId="8">
    <w:abstractNumId w:val="4"/>
  </w:num>
  <w:num w:numId="9">
    <w:abstractNumId w:val="19"/>
  </w:num>
  <w:num w:numId="10">
    <w:abstractNumId w:val="22"/>
  </w:num>
  <w:num w:numId="11">
    <w:abstractNumId w:val="26"/>
  </w:num>
  <w:num w:numId="12">
    <w:abstractNumId w:val="21"/>
  </w:num>
  <w:num w:numId="13">
    <w:abstractNumId w:val="8"/>
  </w:num>
  <w:num w:numId="14">
    <w:abstractNumId w:val="24"/>
  </w:num>
  <w:num w:numId="15">
    <w:abstractNumId w:val="3"/>
  </w:num>
  <w:num w:numId="16">
    <w:abstractNumId w:val="1"/>
  </w:num>
  <w:num w:numId="17">
    <w:abstractNumId w:val="0"/>
  </w:num>
  <w:num w:numId="18">
    <w:abstractNumId w:val="16"/>
  </w:num>
  <w:num w:numId="19">
    <w:abstractNumId w:val="9"/>
  </w:num>
  <w:num w:numId="20">
    <w:abstractNumId w:val="25"/>
  </w:num>
  <w:num w:numId="21">
    <w:abstractNumId w:val="15"/>
  </w:num>
  <w:num w:numId="22">
    <w:abstractNumId w:val="18"/>
  </w:num>
  <w:num w:numId="23">
    <w:abstractNumId w:val="28"/>
  </w:num>
  <w:num w:numId="24">
    <w:abstractNumId w:val="17"/>
  </w:num>
  <w:num w:numId="25">
    <w:abstractNumId w:val="13"/>
  </w:num>
  <w:num w:numId="26">
    <w:abstractNumId w:val="10"/>
  </w:num>
  <w:num w:numId="27">
    <w:abstractNumId w:val="6"/>
  </w:num>
  <w:num w:numId="28">
    <w:abstractNumId w:val="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675608"/>
    <w:rsid w:val="0D511ABF"/>
    <w:rsid w:val="0F252A46"/>
    <w:rsid w:val="170035C9"/>
    <w:rsid w:val="269830D8"/>
    <w:rsid w:val="29955F33"/>
    <w:rsid w:val="47D772EC"/>
    <w:rsid w:val="4A873352"/>
    <w:rsid w:val="6BFF66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-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1159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4">
    <w:name w:val="heading 3"/>
    <w:basedOn w:val="1"/>
    <w:qFormat/>
    <w:uiPriority w:val="1"/>
    <w:pPr>
      <w:spacing w:before="1"/>
      <w:ind w:left="479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8">
    <w:name w:val="toc 1"/>
    <w:basedOn w:val="1"/>
    <w:qFormat/>
    <w:uiPriority w:val="1"/>
    <w:pPr>
      <w:spacing w:before="160"/>
      <w:ind w:left="1406" w:hanging="36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9">
    <w:name w:val="toc 3"/>
    <w:basedOn w:val="1"/>
    <w:qFormat/>
    <w:uiPriority w:val="1"/>
    <w:pPr>
      <w:spacing w:before="283"/>
      <w:ind w:left="1043" w:hanging="387"/>
    </w:pPr>
    <w:rPr>
      <w:rFonts w:ascii="Times New Roman" w:hAnsi="Times New Roman" w:eastAsia="Times New Roman" w:cs="Times New Roman"/>
      <w:b/>
      <w:bCs/>
      <w:i/>
      <w:iCs/>
      <w:lang w:val="ru-RU" w:eastAsia="en-US" w:bidi="ar-SA"/>
    </w:rPr>
  </w:style>
  <w:style w:type="paragraph" w:styleId="10">
    <w:name w:val="toc 2"/>
    <w:basedOn w:val="1"/>
    <w:qFormat/>
    <w:uiPriority w:val="1"/>
    <w:pPr>
      <w:spacing w:before="283"/>
      <w:ind w:left="1641" w:hanging="60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11">
    <w:name w:val="toc 4"/>
    <w:basedOn w:val="1"/>
    <w:qFormat/>
    <w:uiPriority w:val="1"/>
    <w:pPr>
      <w:spacing w:before="613"/>
      <w:ind w:left="970" w:right="1031" w:firstLine="5885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12">
    <w:name w:val="Title"/>
    <w:basedOn w:val="1"/>
    <w:qFormat/>
    <w:uiPriority w:val="1"/>
    <w:pPr>
      <w:ind w:left="2936" w:right="2998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80"/>
      <w:ind w:left="1435" w:hanging="276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5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3296</Words>
  <Characters>23840</Characters>
  <TotalTime>1</TotalTime>
  <ScaleCrop>false</ScaleCrop>
  <LinksUpToDate>false</LinksUpToDate>
  <CharactersWithSpaces>27022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2026-06-08T07:43:00Z</dcterms:created>
  <dc:creator>Admin 5</dc:creator>
  <cp:lastModifiedBy>Admin 5</cp:lastModifiedBy>
  <dcterms:modified xsi:type="dcterms:W3CDTF">2026-06-08T07:53:54Z</dcterms:modified>
  <dc:title>file.pdf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2026-06-08T00:00:00Z</vt:filetime>
  </property>
  <property fmtid="{D5CDD505-2E9C-101B-9397-08002B2CF9AE}" pid="6" name="Producer">
    <vt:lpwstr>www.smallpdf.com</vt:lpwstr>
  </property>
  <property fmtid="{D5CDD505-2E9C-101B-9397-08002B2CF9AE}" pid="7" name="KSOProductBuildVer">
    <vt:lpwstr>1049-12.1.0.26372</vt:lpwstr>
  </property>
  <property fmtid="{D5CDD505-2E9C-101B-9397-08002B2CF9AE}" pid="8" name="ICV">
    <vt:lpwstr>D63D21C623FA4E74A39233FB7825BD44_13</vt:lpwstr>
  </property>
  <property fmtid="{D5CDD505-2E9C-101B-9397-08002B2CF9AE}" pid="9" name="KSOTemplateDocerSaveRecord">
    <vt:lpwstr>eyJoZGlkIjoiZDNkNzAxYTkyZjIwZWQ3MmM5YjMzZWFmODA3ZjM5ODgifQ==</vt:lpwstr>
  </property>
</Properties>
</file>