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8761"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2"/>
        <w:gridCol w:w="4479"/>
      </w:tblGrid>
      <w:tr w:rsidR="00947F3F" w:rsidRPr="00947F3F" w:rsidTr="003444E8">
        <w:tc>
          <w:tcPr>
            <w:tcW w:w="4282" w:type="dxa"/>
            <w:hideMark/>
          </w:tcPr>
          <w:p w:rsidR="00947F3F" w:rsidRPr="00947F3F" w:rsidRDefault="00947F3F" w:rsidP="003444E8">
            <w:pPr>
              <w:framePr w:hSpace="180" w:wrap="around" w:vAnchor="text" w:hAnchor="margin" w:x="75" w:y="81"/>
              <w:widowControl w:val="0"/>
              <w:autoSpaceDE w:val="0"/>
              <w:autoSpaceDN w:val="0"/>
              <w:adjustRightInd w:val="0"/>
              <w:jc w:val="both"/>
              <w:rPr>
                <w:rFonts w:ascii="Times New Roman" w:eastAsia="Times New Roman" w:hAnsi="Times New Roman" w:cs="Times New Roman"/>
                <w:bCs/>
                <w:sz w:val="24"/>
                <w:szCs w:val="24"/>
                <w:lang w:bidi="ru-RU"/>
              </w:rPr>
            </w:pPr>
            <w:r w:rsidRPr="00947F3F">
              <w:rPr>
                <w:rFonts w:ascii="Times New Roman" w:eastAsia="Times New Roman" w:hAnsi="Times New Roman" w:cs="Times New Roman"/>
                <w:bCs/>
                <w:sz w:val="24"/>
                <w:szCs w:val="24"/>
                <w:lang w:bidi="ru-RU"/>
              </w:rPr>
              <w:t>ПРИНЯТО</w:t>
            </w:r>
          </w:p>
          <w:p w:rsidR="00947F3F" w:rsidRPr="00947F3F" w:rsidRDefault="00947F3F" w:rsidP="003444E8">
            <w:pPr>
              <w:framePr w:hSpace="180" w:wrap="around" w:vAnchor="text" w:hAnchor="margin" w:x="75" w:y="81"/>
              <w:widowControl w:val="0"/>
              <w:autoSpaceDE w:val="0"/>
              <w:autoSpaceDN w:val="0"/>
              <w:adjustRightInd w:val="0"/>
              <w:jc w:val="both"/>
              <w:rPr>
                <w:rFonts w:ascii="Times New Roman" w:eastAsia="Times New Roman" w:hAnsi="Times New Roman" w:cs="Times New Roman"/>
                <w:bCs/>
                <w:sz w:val="24"/>
                <w:szCs w:val="24"/>
                <w:lang w:bidi="ru-RU"/>
              </w:rPr>
            </w:pPr>
            <w:r w:rsidRPr="00947F3F">
              <w:rPr>
                <w:rFonts w:ascii="Times New Roman" w:eastAsia="Times New Roman" w:hAnsi="Times New Roman" w:cs="Times New Roman"/>
                <w:bCs/>
                <w:sz w:val="24"/>
                <w:szCs w:val="24"/>
                <w:lang w:bidi="ru-RU"/>
              </w:rPr>
              <w:t>на заседании педагогического совета</w:t>
            </w:r>
            <w:r w:rsidR="003444E8">
              <w:rPr>
                <w:rFonts w:ascii="Times New Roman" w:eastAsia="Times New Roman" w:hAnsi="Times New Roman" w:cs="Times New Roman"/>
                <w:bCs/>
                <w:sz w:val="24"/>
                <w:szCs w:val="24"/>
                <w:lang w:bidi="ru-RU"/>
              </w:rPr>
              <w:t xml:space="preserve"> </w:t>
            </w:r>
            <w:r w:rsidRPr="00947F3F">
              <w:rPr>
                <w:rFonts w:ascii="Times New Roman" w:eastAsia="Times New Roman" w:hAnsi="Times New Roman" w:cs="Times New Roman"/>
                <w:bCs/>
                <w:sz w:val="24"/>
                <w:szCs w:val="24"/>
                <w:lang w:bidi="ru-RU"/>
              </w:rPr>
              <w:t>МБОУ «</w:t>
            </w:r>
            <w:proofErr w:type="spellStart"/>
            <w:r w:rsidRPr="00947F3F">
              <w:rPr>
                <w:rFonts w:ascii="Times New Roman" w:eastAsia="Times New Roman" w:hAnsi="Times New Roman" w:cs="Times New Roman"/>
                <w:bCs/>
                <w:sz w:val="24"/>
                <w:szCs w:val="24"/>
                <w:lang w:bidi="ru-RU"/>
              </w:rPr>
              <w:t>Краснополянская</w:t>
            </w:r>
            <w:proofErr w:type="spellEnd"/>
            <w:r w:rsidRPr="00947F3F">
              <w:rPr>
                <w:rFonts w:ascii="Times New Roman" w:eastAsia="Times New Roman" w:hAnsi="Times New Roman" w:cs="Times New Roman"/>
                <w:bCs/>
                <w:sz w:val="24"/>
                <w:szCs w:val="24"/>
                <w:lang w:bidi="ru-RU"/>
              </w:rPr>
              <w:t xml:space="preserve"> СШ</w:t>
            </w:r>
          </w:p>
          <w:p w:rsidR="00947F3F" w:rsidRPr="00947F3F" w:rsidRDefault="00947F3F" w:rsidP="003444E8">
            <w:pPr>
              <w:framePr w:hSpace="180" w:wrap="around" w:vAnchor="text" w:hAnchor="margin" w:x="75" w:y="81"/>
              <w:widowControl w:val="0"/>
              <w:autoSpaceDE w:val="0"/>
              <w:autoSpaceDN w:val="0"/>
              <w:adjustRightInd w:val="0"/>
              <w:jc w:val="both"/>
              <w:rPr>
                <w:rFonts w:ascii="Times New Roman" w:eastAsia="Times New Roman" w:hAnsi="Times New Roman" w:cs="Times New Roman"/>
                <w:bCs/>
                <w:sz w:val="24"/>
                <w:szCs w:val="24"/>
                <w:lang w:bidi="ru-RU"/>
              </w:rPr>
            </w:pPr>
            <w:r w:rsidRPr="00947F3F">
              <w:rPr>
                <w:rFonts w:ascii="Times New Roman" w:eastAsia="Times New Roman" w:hAnsi="Times New Roman" w:cs="Times New Roman"/>
                <w:bCs/>
                <w:sz w:val="24"/>
                <w:szCs w:val="24"/>
                <w:lang w:bidi="ru-RU"/>
              </w:rPr>
              <w:t>им. Мещерякова И.Е.»</w:t>
            </w:r>
          </w:p>
          <w:p w:rsidR="00947F3F" w:rsidRPr="00947F3F" w:rsidRDefault="0080741D" w:rsidP="0080741D">
            <w:pPr>
              <w:framePr w:hSpace="180" w:wrap="around" w:vAnchor="text" w:hAnchor="margin" w:x="75" w:y="81"/>
              <w:widowControl w:val="0"/>
              <w:autoSpaceDE w:val="0"/>
              <w:autoSpaceDN w:val="0"/>
              <w:adjustRightInd w:val="0"/>
              <w:jc w:val="both"/>
              <w:rPr>
                <w:rFonts w:ascii="Times New Roman" w:eastAsia="Times New Roman" w:hAnsi="Times New Roman" w:cs="Times New Roman"/>
                <w:bCs/>
                <w:sz w:val="24"/>
                <w:szCs w:val="24"/>
                <w:lang w:bidi="ru-RU"/>
              </w:rPr>
            </w:pPr>
            <w:r>
              <w:rPr>
                <w:rFonts w:ascii="Times New Roman" w:eastAsia="Times New Roman" w:hAnsi="Times New Roman" w:cs="Times New Roman"/>
                <w:bCs/>
                <w:sz w:val="24"/>
                <w:szCs w:val="24"/>
                <w:lang w:bidi="ru-RU"/>
              </w:rPr>
              <w:t xml:space="preserve">протокол </w:t>
            </w:r>
            <w:r w:rsidR="00947F3F" w:rsidRPr="00947F3F">
              <w:rPr>
                <w:rFonts w:ascii="Times New Roman" w:eastAsia="Times New Roman" w:hAnsi="Times New Roman" w:cs="Times New Roman"/>
                <w:bCs/>
                <w:sz w:val="24"/>
                <w:szCs w:val="24"/>
                <w:lang w:bidi="ru-RU"/>
              </w:rPr>
              <w:t>№</w:t>
            </w:r>
            <w:r>
              <w:rPr>
                <w:rFonts w:ascii="Times New Roman" w:eastAsia="Times New Roman" w:hAnsi="Times New Roman" w:cs="Times New Roman"/>
                <w:bCs/>
                <w:sz w:val="24"/>
                <w:szCs w:val="24"/>
                <w:lang w:bidi="ru-RU"/>
              </w:rPr>
              <w:t>11 от29.08.2025</w:t>
            </w:r>
            <w:r w:rsidR="00947F3F" w:rsidRPr="00947F3F">
              <w:rPr>
                <w:rFonts w:ascii="Times New Roman" w:eastAsia="Times New Roman" w:hAnsi="Times New Roman" w:cs="Times New Roman"/>
                <w:bCs/>
                <w:sz w:val="24"/>
                <w:szCs w:val="24"/>
                <w:lang w:bidi="ru-RU"/>
              </w:rPr>
              <w:t xml:space="preserve"> г.</w:t>
            </w:r>
          </w:p>
        </w:tc>
        <w:tc>
          <w:tcPr>
            <w:tcW w:w="4479" w:type="dxa"/>
            <w:hideMark/>
          </w:tcPr>
          <w:p w:rsidR="00947F3F" w:rsidRPr="00947F3F" w:rsidRDefault="00947F3F" w:rsidP="003444E8">
            <w:pPr>
              <w:framePr w:hSpace="180" w:wrap="around" w:vAnchor="text" w:hAnchor="margin" w:x="75" w:y="81"/>
              <w:widowControl w:val="0"/>
              <w:autoSpaceDE w:val="0"/>
              <w:autoSpaceDN w:val="0"/>
              <w:adjustRightInd w:val="0"/>
              <w:ind w:left="175"/>
              <w:jc w:val="both"/>
              <w:rPr>
                <w:rFonts w:ascii="Times New Roman" w:eastAsia="Times New Roman" w:hAnsi="Times New Roman" w:cs="Times New Roman"/>
                <w:bCs/>
                <w:sz w:val="24"/>
                <w:szCs w:val="24"/>
                <w:lang w:bidi="ru-RU"/>
              </w:rPr>
            </w:pPr>
            <w:r w:rsidRPr="00947F3F">
              <w:rPr>
                <w:rFonts w:ascii="Times New Roman" w:eastAsia="Times New Roman" w:hAnsi="Times New Roman" w:cs="Times New Roman"/>
                <w:bCs/>
                <w:sz w:val="24"/>
                <w:szCs w:val="24"/>
                <w:lang w:bidi="ru-RU"/>
              </w:rPr>
              <w:t>УТВЕРЖДЕНО</w:t>
            </w:r>
          </w:p>
          <w:p w:rsidR="00947F3F" w:rsidRPr="00947F3F" w:rsidRDefault="00947F3F" w:rsidP="003444E8">
            <w:pPr>
              <w:framePr w:hSpace="180" w:wrap="around" w:vAnchor="text" w:hAnchor="margin" w:x="75" w:y="81"/>
              <w:widowControl w:val="0"/>
              <w:autoSpaceDE w:val="0"/>
              <w:autoSpaceDN w:val="0"/>
              <w:adjustRightInd w:val="0"/>
              <w:ind w:left="175"/>
              <w:jc w:val="both"/>
              <w:rPr>
                <w:rFonts w:ascii="Times New Roman" w:eastAsia="Times New Roman" w:hAnsi="Times New Roman" w:cs="Times New Roman"/>
                <w:bCs/>
                <w:sz w:val="24"/>
                <w:szCs w:val="24"/>
                <w:lang w:bidi="ru-RU"/>
              </w:rPr>
            </w:pPr>
            <w:r w:rsidRPr="00947F3F">
              <w:rPr>
                <w:rFonts w:ascii="Times New Roman" w:eastAsia="Times New Roman" w:hAnsi="Times New Roman" w:cs="Times New Roman"/>
                <w:bCs/>
                <w:sz w:val="24"/>
                <w:szCs w:val="24"/>
                <w:lang w:bidi="ru-RU"/>
              </w:rPr>
              <w:t>директор МБОУ «</w:t>
            </w:r>
            <w:proofErr w:type="spellStart"/>
            <w:r w:rsidRPr="00947F3F">
              <w:rPr>
                <w:rFonts w:ascii="Times New Roman" w:eastAsia="Times New Roman" w:hAnsi="Times New Roman" w:cs="Times New Roman"/>
                <w:bCs/>
                <w:sz w:val="24"/>
                <w:szCs w:val="24"/>
                <w:lang w:bidi="ru-RU"/>
              </w:rPr>
              <w:t>Краснополянская</w:t>
            </w:r>
            <w:proofErr w:type="spellEnd"/>
            <w:r w:rsidRPr="00947F3F">
              <w:rPr>
                <w:rFonts w:ascii="Times New Roman" w:eastAsia="Times New Roman" w:hAnsi="Times New Roman" w:cs="Times New Roman"/>
                <w:bCs/>
                <w:sz w:val="24"/>
                <w:szCs w:val="24"/>
                <w:lang w:bidi="ru-RU"/>
              </w:rPr>
              <w:t xml:space="preserve"> СШ им. Мещерякова И.Е.»</w:t>
            </w:r>
          </w:p>
          <w:p w:rsidR="00947F3F" w:rsidRPr="00947F3F" w:rsidRDefault="00947F3F" w:rsidP="003444E8">
            <w:pPr>
              <w:framePr w:hSpace="180" w:wrap="around" w:vAnchor="text" w:hAnchor="margin" w:x="75" w:y="81"/>
              <w:widowControl w:val="0"/>
              <w:autoSpaceDE w:val="0"/>
              <w:autoSpaceDN w:val="0"/>
              <w:adjustRightInd w:val="0"/>
              <w:ind w:left="175"/>
              <w:jc w:val="both"/>
              <w:rPr>
                <w:rFonts w:ascii="Times New Roman" w:eastAsia="Times New Roman" w:hAnsi="Times New Roman" w:cs="Times New Roman"/>
                <w:bCs/>
                <w:sz w:val="24"/>
                <w:szCs w:val="24"/>
                <w:lang w:bidi="ru-RU"/>
              </w:rPr>
            </w:pPr>
            <w:r w:rsidRPr="00947F3F">
              <w:rPr>
                <w:rFonts w:ascii="Times New Roman" w:eastAsia="Times New Roman" w:hAnsi="Times New Roman" w:cs="Times New Roman"/>
                <w:bCs/>
                <w:sz w:val="24"/>
                <w:szCs w:val="24"/>
                <w:lang w:bidi="ru-RU"/>
              </w:rPr>
              <w:t>________</w:t>
            </w:r>
            <w:r w:rsidR="00D05575">
              <w:rPr>
                <w:rFonts w:ascii="Times New Roman" w:eastAsia="Times New Roman" w:hAnsi="Times New Roman" w:cs="Times New Roman"/>
                <w:bCs/>
                <w:sz w:val="24"/>
                <w:szCs w:val="24"/>
                <w:lang w:bidi="ru-RU"/>
              </w:rPr>
              <w:t>___________</w:t>
            </w:r>
            <w:r w:rsidRPr="00947F3F">
              <w:rPr>
                <w:rFonts w:ascii="Times New Roman" w:eastAsia="Times New Roman" w:hAnsi="Times New Roman" w:cs="Times New Roman"/>
                <w:bCs/>
                <w:sz w:val="24"/>
                <w:szCs w:val="24"/>
                <w:lang w:bidi="ru-RU"/>
              </w:rPr>
              <w:t>М.С. Чумак</w:t>
            </w:r>
          </w:p>
          <w:p w:rsidR="00947F3F" w:rsidRPr="00947F3F" w:rsidRDefault="00947F3F" w:rsidP="003444E8">
            <w:pPr>
              <w:framePr w:hSpace="180" w:wrap="around" w:vAnchor="text" w:hAnchor="margin" w:x="75" w:y="81"/>
              <w:widowControl w:val="0"/>
              <w:autoSpaceDE w:val="0"/>
              <w:autoSpaceDN w:val="0"/>
              <w:adjustRightInd w:val="0"/>
              <w:ind w:left="175"/>
              <w:jc w:val="both"/>
              <w:rPr>
                <w:rFonts w:ascii="Times New Roman" w:eastAsia="Times New Roman" w:hAnsi="Times New Roman" w:cs="Times New Roman"/>
                <w:bCs/>
                <w:sz w:val="24"/>
                <w:szCs w:val="24"/>
                <w:lang w:bidi="ru-RU"/>
              </w:rPr>
            </w:pPr>
            <w:r w:rsidRPr="00947F3F">
              <w:rPr>
                <w:rFonts w:ascii="Times New Roman" w:eastAsia="Times New Roman" w:hAnsi="Times New Roman" w:cs="Times New Roman"/>
                <w:bCs/>
                <w:sz w:val="24"/>
                <w:szCs w:val="24"/>
                <w:lang w:bidi="ru-RU"/>
              </w:rPr>
              <w:t xml:space="preserve">Приказ № </w:t>
            </w:r>
            <w:r w:rsidR="0080741D">
              <w:rPr>
                <w:rFonts w:ascii="Times New Roman" w:eastAsia="Times New Roman" w:hAnsi="Times New Roman" w:cs="Times New Roman"/>
                <w:bCs/>
                <w:sz w:val="24"/>
                <w:szCs w:val="24"/>
                <w:lang w:bidi="ru-RU"/>
              </w:rPr>
              <w:t>197 от 29.08.2025</w:t>
            </w:r>
            <w:r w:rsidR="003444E8">
              <w:rPr>
                <w:rFonts w:ascii="Times New Roman" w:eastAsia="Times New Roman" w:hAnsi="Times New Roman" w:cs="Times New Roman"/>
                <w:bCs/>
                <w:sz w:val="24"/>
                <w:szCs w:val="24"/>
                <w:lang w:bidi="ru-RU"/>
              </w:rPr>
              <w:t xml:space="preserve"> </w:t>
            </w:r>
            <w:r w:rsidRPr="00947F3F">
              <w:rPr>
                <w:rFonts w:ascii="Times New Roman" w:eastAsia="Times New Roman" w:hAnsi="Times New Roman" w:cs="Times New Roman"/>
                <w:bCs/>
                <w:sz w:val="24"/>
                <w:szCs w:val="24"/>
                <w:lang w:bidi="ru-RU"/>
              </w:rPr>
              <w:t>г.</w:t>
            </w:r>
          </w:p>
        </w:tc>
      </w:tr>
    </w:tbl>
    <w:tbl>
      <w:tblPr>
        <w:tblpPr w:leftFromText="180" w:rightFromText="180" w:vertAnchor="text" w:horzAnchor="margin" w:tblpX="75" w:tblpY="81"/>
        <w:tblW w:w="0" w:type="auto"/>
        <w:tblLook w:val="04A0" w:firstRow="1" w:lastRow="0" w:firstColumn="1" w:lastColumn="0" w:noHBand="0" w:noVBand="1"/>
      </w:tblPr>
      <w:tblGrid>
        <w:gridCol w:w="4946"/>
        <w:gridCol w:w="4409"/>
      </w:tblGrid>
      <w:tr w:rsidR="00D26823" w:rsidRPr="00D26823" w:rsidTr="00D26823">
        <w:tc>
          <w:tcPr>
            <w:tcW w:w="4968" w:type="dxa"/>
          </w:tcPr>
          <w:p w:rsidR="00D26823" w:rsidRPr="00D26823" w:rsidRDefault="00D26823" w:rsidP="003444E8">
            <w:pPr>
              <w:widowControl w:val="0"/>
              <w:autoSpaceDE w:val="0"/>
              <w:autoSpaceDN w:val="0"/>
              <w:adjustRightInd w:val="0"/>
              <w:spacing w:after="0" w:line="240" w:lineRule="auto"/>
              <w:jc w:val="both"/>
              <w:rPr>
                <w:rFonts w:ascii="Times New Roman" w:eastAsia="Times New Roman" w:hAnsi="Times New Roman" w:cs="Times New Roman"/>
                <w:sz w:val="24"/>
                <w:szCs w:val="24"/>
              </w:rPr>
            </w:pPr>
          </w:p>
        </w:tc>
        <w:tc>
          <w:tcPr>
            <w:tcW w:w="4428" w:type="dxa"/>
          </w:tcPr>
          <w:p w:rsidR="00D26823" w:rsidRPr="00D26823" w:rsidRDefault="00D26823" w:rsidP="003444E8">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p>
        </w:tc>
      </w:tr>
    </w:tbl>
    <w:p w:rsidR="00D26823" w:rsidRPr="00D26823" w:rsidRDefault="00D26823" w:rsidP="003444E8">
      <w:pPr>
        <w:spacing w:after="0" w:line="240" w:lineRule="auto"/>
        <w:ind w:firstLine="567"/>
        <w:jc w:val="both"/>
        <w:rPr>
          <w:rFonts w:ascii="Times New Roman" w:eastAsia="Times New Roman" w:hAnsi="Times New Roman" w:cs="Times New Roman"/>
          <w:b/>
          <w:bCs/>
          <w:sz w:val="28"/>
          <w:szCs w:val="20"/>
          <w:lang w:eastAsia="ru-RU"/>
        </w:rPr>
      </w:pPr>
    </w:p>
    <w:p w:rsidR="00D26823" w:rsidRPr="00D26823" w:rsidRDefault="00D26823" w:rsidP="003444E8">
      <w:pPr>
        <w:spacing w:after="0" w:line="240" w:lineRule="auto"/>
        <w:ind w:firstLine="567"/>
        <w:jc w:val="both"/>
        <w:rPr>
          <w:rFonts w:ascii="Times New Roman" w:eastAsia="Times New Roman" w:hAnsi="Times New Roman" w:cs="Times New Roman"/>
          <w:b/>
          <w:bCs/>
          <w:sz w:val="28"/>
          <w:szCs w:val="20"/>
          <w:lang w:eastAsia="ru-RU"/>
        </w:rPr>
      </w:pPr>
    </w:p>
    <w:p w:rsidR="00C11586" w:rsidRDefault="00C11586" w:rsidP="00C11586">
      <w:pPr>
        <w:spacing w:before="100" w:beforeAutospacing="1" w:after="100" w:afterAutospacing="1" w:line="240" w:lineRule="auto"/>
        <w:jc w:val="center"/>
        <w:rPr>
          <w:rFonts w:ascii="Times New Roman" w:eastAsia="Times New Roman" w:hAnsi="Times New Roman" w:cs="Times New Roman"/>
          <w:b/>
          <w:bCs/>
          <w:color w:val="000000"/>
          <w:sz w:val="24"/>
          <w:szCs w:val="24"/>
        </w:rPr>
      </w:pPr>
      <w:r w:rsidRPr="00C11586">
        <w:rPr>
          <w:rFonts w:ascii="Times New Roman" w:eastAsia="Times New Roman" w:hAnsi="Times New Roman" w:cs="Times New Roman"/>
          <w:b/>
          <w:bCs/>
          <w:color w:val="000000"/>
          <w:sz w:val="24"/>
          <w:szCs w:val="24"/>
        </w:rPr>
        <w:t>Порядок и</w:t>
      </w:r>
      <w:r w:rsidRPr="00C11586">
        <w:rPr>
          <w:rFonts w:ascii="Times New Roman" w:eastAsia="Times New Roman" w:hAnsi="Times New Roman" w:cs="Times New Roman"/>
          <w:b/>
          <w:bCs/>
          <w:color w:val="000000"/>
          <w:sz w:val="24"/>
          <w:szCs w:val="24"/>
          <w:lang w:val="en-US"/>
        </w:rPr>
        <w:t> </w:t>
      </w:r>
      <w:r w:rsidRPr="00C11586">
        <w:rPr>
          <w:rFonts w:ascii="Times New Roman" w:eastAsia="Times New Roman" w:hAnsi="Times New Roman" w:cs="Times New Roman"/>
          <w:b/>
          <w:bCs/>
          <w:color w:val="000000"/>
          <w:sz w:val="24"/>
          <w:szCs w:val="24"/>
        </w:rPr>
        <w:t>основания</w:t>
      </w:r>
      <w:r w:rsidRPr="00C11586">
        <w:rPr>
          <w:rFonts w:ascii="Times New Roman" w:eastAsia="Times New Roman" w:hAnsi="Times New Roman" w:cs="Times New Roman"/>
        </w:rPr>
        <w:br/>
      </w:r>
      <w:r w:rsidRPr="00C11586">
        <w:rPr>
          <w:rFonts w:ascii="Times New Roman" w:eastAsia="Times New Roman" w:hAnsi="Times New Roman" w:cs="Times New Roman"/>
          <w:b/>
          <w:bCs/>
          <w:color w:val="000000"/>
          <w:sz w:val="24"/>
          <w:szCs w:val="24"/>
        </w:rPr>
        <w:t>перевода, отчисления обучающихся</w:t>
      </w:r>
    </w:p>
    <w:p w:rsidR="00C11586" w:rsidRPr="00C11586" w:rsidRDefault="00C11586" w:rsidP="00C11586">
      <w:pPr>
        <w:spacing w:before="100" w:beforeAutospacing="1" w:after="100" w:afterAutospacing="1" w:line="240" w:lineRule="auto"/>
        <w:jc w:val="center"/>
        <w:rPr>
          <w:rFonts w:ascii="Times New Roman" w:eastAsia="Times New Roman" w:hAnsi="Times New Roman" w:cs="Times New Roman"/>
          <w:color w:val="000000"/>
          <w:sz w:val="24"/>
          <w:szCs w:val="24"/>
        </w:rPr>
      </w:pPr>
      <w:r w:rsidRPr="00C11586">
        <w:t xml:space="preserve"> </w:t>
      </w:r>
      <w:r w:rsidRPr="00C11586">
        <w:rPr>
          <w:rFonts w:ascii="Times New Roman" w:eastAsia="Times New Roman" w:hAnsi="Times New Roman" w:cs="Times New Roman"/>
          <w:b/>
          <w:bCs/>
          <w:color w:val="000000"/>
          <w:sz w:val="24"/>
          <w:szCs w:val="24"/>
        </w:rPr>
        <w:t>МБОУ «</w:t>
      </w:r>
      <w:proofErr w:type="spellStart"/>
      <w:r w:rsidRPr="00C11586">
        <w:rPr>
          <w:rFonts w:ascii="Times New Roman" w:eastAsia="Times New Roman" w:hAnsi="Times New Roman" w:cs="Times New Roman"/>
          <w:b/>
          <w:bCs/>
          <w:color w:val="000000"/>
          <w:sz w:val="24"/>
          <w:szCs w:val="24"/>
        </w:rPr>
        <w:t>Краснополянская</w:t>
      </w:r>
      <w:proofErr w:type="spellEnd"/>
      <w:r w:rsidRPr="00C11586">
        <w:rPr>
          <w:rFonts w:ascii="Times New Roman" w:eastAsia="Times New Roman" w:hAnsi="Times New Roman" w:cs="Times New Roman"/>
          <w:b/>
          <w:bCs/>
          <w:color w:val="000000"/>
          <w:sz w:val="24"/>
          <w:szCs w:val="24"/>
        </w:rPr>
        <w:t xml:space="preserve"> СШ им. Мещерякова И.Е.»</w:t>
      </w:r>
    </w:p>
    <w:p w:rsidR="00C11586" w:rsidRPr="00C11586" w:rsidRDefault="00C11586" w:rsidP="00C11586">
      <w:pPr>
        <w:spacing w:before="100" w:beforeAutospacing="1" w:after="100" w:afterAutospacing="1" w:line="240" w:lineRule="auto"/>
        <w:jc w:val="center"/>
        <w:rPr>
          <w:rFonts w:ascii="Times New Roman" w:eastAsia="Times New Roman" w:hAnsi="Times New Roman" w:cs="Times New Roman"/>
          <w:color w:val="000000"/>
          <w:sz w:val="24"/>
          <w:szCs w:val="24"/>
        </w:rPr>
      </w:pPr>
      <w:r w:rsidRPr="00C11586">
        <w:rPr>
          <w:rFonts w:ascii="Times New Roman" w:eastAsia="Times New Roman" w:hAnsi="Times New Roman" w:cs="Times New Roman"/>
          <w:b/>
          <w:bCs/>
          <w:color w:val="000000"/>
          <w:sz w:val="24"/>
          <w:szCs w:val="24"/>
        </w:rPr>
        <w:t>1. Общие положения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1.1. Настоящий Порядок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основания перевода, отчисления обучающихся (далее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 порядок) разработаны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соответствии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Федеральным законом от</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29.12.2012 №</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273-ФЗ «Об</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образовании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Российской Федерации», Порядком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 xml:space="preserve">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w:t>
      </w:r>
      <w:proofErr w:type="spellStart"/>
      <w:r w:rsidRPr="00C11586">
        <w:rPr>
          <w:rFonts w:ascii="Times New Roman" w:eastAsia="Times New Roman" w:hAnsi="Times New Roman" w:cs="Times New Roman"/>
          <w:color w:val="000000"/>
          <w:sz w:val="24"/>
          <w:szCs w:val="24"/>
        </w:rPr>
        <w:t>Минпросвещения</w:t>
      </w:r>
      <w:proofErr w:type="spellEnd"/>
      <w:r w:rsidRPr="00C11586">
        <w:rPr>
          <w:rFonts w:ascii="Times New Roman" w:eastAsia="Times New Roman" w:hAnsi="Times New Roman" w:cs="Times New Roman"/>
          <w:color w:val="000000"/>
          <w:sz w:val="24"/>
          <w:szCs w:val="24"/>
        </w:rPr>
        <w:t xml:space="preserve"> России от 06.04.2023 №</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240,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уставом Муниципального бюджетного общеобра</w:t>
      </w:r>
      <w:r>
        <w:rPr>
          <w:rFonts w:ascii="Times New Roman" w:eastAsia="Times New Roman" w:hAnsi="Times New Roman" w:cs="Times New Roman"/>
          <w:color w:val="000000"/>
          <w:sz w:val="24"/>
          <w:szCs w:val="24"/>
        </w:rPr>
        <w:t xml:space="preserve">зовательного учреждения « </w:t>
      </w:r>
      <w:proofErr w:type="spellStart"/>
      <w:r>
        <w:rPr>
          <w:rFonts w:ascii="Times New Roman" w:eastAsia="Times New Roman" w:hAnsi="Times New Roman" w:cs="Times New Roman"/>
          <w:color w:val="000000"/>
          <w:sz w:val="24"/>
          <w:szCs w:val="24"/>
        </w:rPr>
        <w:t>Краснополянская</w:t>
      </w:r>
      <w:proofErr w:type="spellEnd"/>
      <w:r>
        <w:rPr>
          <w:rFonts w:ascii="Times New Roman" w:eastAsia="Times New Roman" w:hAnsi="Times New Roman" w:cs="Times New Roman"/>
          <w:color w:val="000000"/>
          <w:sz w:val="24"/>
          <w:szCs w:val="24"/>
        </w:rPr>
        <w:t xml:space="preserve"> СШ им. Мещерякова И.Е.»</w:t>
      </w:r>
      <w:r w:rsidRPr="00C11586">
        <w:rPr>
          <w:rFonts w:ascii="Times New Roman" w:eastAsia="Times New Roman" w:hAnsi="Times New Roman" w:cs="Times New Roman"/>
          <w:color w:val="000000"/>
          <w:sz w:val="24"/>
          <w:szCs w:val="24"/>
        </w:rPr>
        <w:t>» (далее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 школа).</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1.2. Порядок определяет требования к</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процедуре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условиям осуществления перевода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отчисления обучающихся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программам начального общего, основного общего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среднего общего образования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школе.</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1.3. Все заявления, уведомления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иные документы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целях перевода или отчисления обучающегося могут быть направлены посредством электронной или иной связи, обеспечивающей аутентичность передаваемых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принимаемых сообщений и их</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документальное подтверждение. Факт ознакомления с документами фиксируется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порядке, предусмотренном локальными нормативными актами школы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вопросам организации электронного документооборота.</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b/>
          <w:bCs/>
          <w:color w:val="000000"/>
          <w:sz w:val="24"/>
          <w:szCs w:val="24"/>
        </w:rPr>
        <w:t>2. Перевод обучающихся в</w:t>
      </w:r>
      <w:r w:rsidRPr="00C11586">
        <w:rPr>
          <w:rFonts w:ascii="Times New Roman" w:eastAsia="Times New Roman" w:hAnsi="Times New Roman" w:cs="Times New Roman"/>
          <w:b/>
          <w:bCs/>
          <w:color w:val="000000"/>
          <w:sz w:val="24"/>
          <w:szCs w:val="24"/>
          <w:lang w:val="en-US"/>
        </w:rPr>
        <w:t> </w:t>
      </w:r>
      <w:r w:rsidRPr="00C11586">
        <w:rPr>
          <w:rFonts w:ascii="Times New Roman" w:eastAsia="Times New Roman" w:hAnsi="Times New Roman" w:cs="Times New Roman"/>
          <w:b/>
          <w:bCs/>
          <w:color w:val="000000"/>
          <w:sz w:val="24"/>
          <w:szCs w:val="24"/>
        </w:rPr>
        <w:t>параллельный класс по заявлению</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2.1. Перевод обучающегося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возможен при наличии свободных мест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классе,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который заявлен перевод.</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2.2. Перевод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осуществляется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заявлению совершеннолетнего обучающегося, родителя (законного представителя) несовершеннолетнего обучающегося либо несовершеннолетнего обучающегося, имеющего основное общее образование, при наличии письменного согласия родителя (законного представителя).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Родители (законные представители) могут обратиться с заявлением о переводе обучающегося в параллельный класс по следующим основаниям:</w:t>
      </w:r>
    </w:p>
    <w:p w:rsidR="00C11586" w:rsidRPr="00C11586" w:rsidRDefault="00C11586" w:rsidP="00C11586">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lastRenderedPageBreak/>
        <w:t>необходимость обучения по адаптированной образовательной программе, если в параллели есть класс, в котором обучающиеся осваивают соответствующую программу;</w:t>
      </w:r>
    </w:p>
    <w:p w:rsidR="00C11586" w:rsidRPr="00C11586" w:rsidRDefault="00C11586" w:rsidP="00C11586">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желание обучающегося осваивать образовательную программу с углубленным изучением отдельных предметов или программу среднего общего образования другого профиля;</w:t>
      </w:r>
    </w:p>
    <w:p w:rsidR="00C11586" w:rsidRPr="00C11586" w:rsidRDefault="00C11586" w:rsidP="00C11586">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отказ от обучения по адаптированной образовательной</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программе, если ребенок обучается в классе, в котором реализуется только</w:t>
      </w:r>
      <w:r>
        <w:rPr>
          <w:rFonts w:ascii="Times New Roman" w:eastAsia="Times New Roman" w:hAnsi="Times New Roman" w:cs="Times New Roman"/>
          <w:color w:val="000000"/>
          <w:sz w:val="24"/>
          <w:szCs w:val="24"/>
        </w:rPr>
        <w:t xml:space="preserve"> а</w:t>
      </w:r>
      <w:r w:rsidRPr="00C11586">
        <w:rPr>
          <w:rFonts w:ascii="Times New Roman" w:eastAsia="Times New Roman" w:hAnsi="Times New Roman" w:cs="Times New Roman"/>
          <w:color w:val="000000"/>
          <w:sz w:val="24"/>
          <w:szCs w:val="24"/>
        </w:rPr>
        <w:t>даптированная</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образовательной</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программа;</w:t>
      </w:r>
    </w:p>
    <w:p w:rsidR="00C11586" w:rsidRPr="00C11586" w:rsidRDefault="00C11586" w:rsidP="00C11586">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отказ от освоения образовательной</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программы с углубленным изучением отдельных предметов;</w:t>
      </w:r>
    </w:p>
    <w:p w:rsidR="00C11586" w:rsidRPr="00C11586" w:rsidRDefault="00C11586" w:rsidP="00C11586">
      <w:pPr>
        <w:numPr>
          <w:ilvl w:val="0"/>
          <w:numId w:val="1"/>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особенности личных отношений обучающегося с одноклассниками и педагогическими работниками;</w:t>
      </w:r>
    </w:p>
    <w:p w:rsidR="00C11586" w:rsidRPr="00C11586" w:rsidRDefault="00C11586" w:rsidP="00D651D5">
      <w:pPr>
        <w:spacing w:before="100" w:beforeAutospacing="1" w:after="0"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2.3.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заявлении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указываются:</w:t>
      </w:r>
    </w:p>
    <w:p w:rsidR="00C11586" w:rsidRPr="00C11586" w:rsidRDefault="00C11586" w:rsidP="00D651D5">
      <w:pPr>
        <w:numPr>
          <w:ilvl w:val="0"/>
          <w:numId w:val="2"/>
        </w:numPr>
        <w:spacing w:before="100" w:beforeAutospacing="1" w:after="0"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фамилия, имя, отчество (при наличии) обучающегося;</w:t>
      </w:r>
    </w:p>
    <w:p w:rsidR="00C11586" w:rsidRPr="00C11586" w:rsidRDefault="00C11586" w:rsidP="00C11586">
      <w:pPr>
        <w:numPr>
          <w:ilvl w:val="0"/>
          <w:numId w:val="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C11586">
        <w:rPr>
          <w:rFonts w:ascii="Times New Roman" w:eastAsia="Times New Roman" w:hAnsi="Times New Roman" w:cs="Times New Roman"/>
          <w:color w:val="000000"/>
          <w:sz w:val="24"/>
          <w:szCs w:val="24"/>
          <w:lang w:val="en-US"/>
        </w:rPr>
        <w:t>год</w:t>
      </w:r>
      <w:proofErr w:type="spellEnd"/>
      <w:r w:rsidRPr="00C11586">
        <w:rPr>
          <w:rFonts w:ascii="Times New Roman" w:eastAsia="Times New Roman" w:hAnsi="Times New Roman" w:cs="Times New Roman"/>
          <w:color w:val="000000"/>
          <w:sz w:val="24"/>
          <w:szCs w:val="24"/>
          <w:lang w:val="en-US"/>
        </w:rPr>
        <w:t xml:space="preserve"> </w:t>
      </w:r>
      <w:proofErr w:type="spellStart"/>
      <w:r w:rsidRPr="00C11586">
        <w:rPr>
          <w:rFonts w:ascii="Times New Roman" w:eastAsia="Times New Roman" w:hAnsi="Times New Roman" w:cs="Times New Roman"/>
          <w:color w:val="000000"/>
          <w:sz w:val="24"/>
          <w:szCs w:val="24"/>
          <w:lang w:val="en-US"/>
        </w:rPr>
        <w:t>рождения</w:t>
      </w:r>
      <w:proofErr w:type="spellEnd"/>
      <w:r w:rsidRPr="00C11586">
        <w:rPr>
          <w:rFonts w:ascii="Times New Roman" w:eastAsia="Times New Roman" w:hAnsi="Times New Roman" w:cs="Times New Roman"/>
          <w:color w:val="000000"/>
          <w:sz w:val="24"/>
          <w:szCs w:val="24"/>
          <w:lang w:val="en-US"/>
        </w:rPr>
        <w:t xml:space="preserve"> </w:t>
      </w:r>
      <w:proofErr w:type="spellStart"/>
      <w:r w:rsidRPr="00C11586">
        <w:rPr>
          <w:rFonts w:ascii="Times New Roman" w:eastAsia="Times New Roman" w:hAnsi="Times New Roman" w:cs="Times New Roman"/>
          <w:color w:val="000000"/>
          <w:sz w:val="24"/>
          <w:szCs w:val="24"/>
          <w:lang w:val="en-US"/>
        </w:rPr>
        <w:t>обучающегося</w:t>
      </w:r>
      <w:proofErr w:type="spellEnd"/>
      <w:r w:rsidRPr="00C11586">
        <w:rPr>
          <w:rFonts w:ascii="Times New Roman" w:eastAsia="Times New Roman" w:hAnsi="Times New Roman" w:cs="Times New Roman"/>
          <w:color w:val="000000"/>
          <w:sz w:val="24"/>
          <w:szCs w:val="24"/>
          <w:lang w:val="en-US"/>
        </w:rPr>
        <w:t>;</w:t>
      </w:r>
    </w:p>
    <w:p w:rsidR="00C11586" w:rsidRPr="00C11586" w:rsidRDefault="00C11586" w:rsidP="00C11586">
      <w:pPr>
        <w:numPr>
          <w:ilvl w:val="0"/>
          <w:numId w:val="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C11586">
        <w:rPr>
          <w:rFonts w:ascii="Times New Roman" w:eastAsia="Times New Roman" w:hAnsi="Times New Roman" w:cs="Times New Roman"/>
          <w:color w:val="000000"/>
          <w:sz w:val="24"/>
          <w:szCs w:val="24"/>
          <w:lang w:val="en-US"/>
        </w:rPr>
        <w:t>класс</w:t>
      </w:r>
      <w:proofErr w:type="spellEnd"/>
      <w:r w:rsidRPr="00C11586">
        <w:rPr>
          <w:rFonts w:ascii="Times New Roman" w:eastAsia="Times New Roman" w:hAnsi="Times New Roman" w:cs="Times New Roman"/>
          <w:color w:val="000000"/>
          <w:sz w:val="24"/>
          <w:szCs w:val="24"/>
          <w:lang w:val="en-US"/>
        </w:rPr>
        <w:t xml:space="preserve"> </w:t>
      </w:r>
      <w:proofErr w:type="spellStart"/>
      <w:r w:rsidRPr="00C11586">
        <w:rPr>
          <w:rFonts w:ascii="Times New Roman" w:eastAsia="Times New Roman" w:hAnsi="Times New Roman" w:cs="Times New Roman"/>
          <w:color w:val="000000"/>
          <w:sz w:val="24"/>
          <w:szCs w:val="24"/>
          <w:lang w:val="en-US"/>
        </w:rPr>
        <w:t>обучения</w:t>
      </w:r>
      <w:proofErr w:type="spellEnd"/>
      <w:r w:rsidRPr="00C11586">
        <w:rPr>
          <w:rFonts w:ascii="Times New Roman" w:eastAsia="Times New Roman" w:hAnsi="Times New Roman" w:cs="Times New Roman"/>
          <w:color w:val="000000"/>
          <w:sz w:val="24"/>
          <w:szCs w:val="24"/>
          <w:lang w:val="en-US"/>
        </w:rPr>
        <w:t>;</w:t>
      </w:r>
    </w:p>
    <w:p w:rsidR="00C11586" w:rsidRPr="00C11586" w:rsidRDefault="00C11586" w:rsidP="00C11586">
      <w:pPr>
        <w:numPr>
          <w:ilvl w:val="0"/>
          <w:numId w:val="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класс,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который заявлен перевод;</w:t>
      </w:r>
    </w:p>
    <w:p w:rsidR="00C11586" w:rsidRPr="00C11586" w:rsidRDefault="00C11586" w:rsidP="00C11586">
      <w:pPr>
        <w:numPr>
          <w:ilvl w:val="0"/>
          <w:numId w:val="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основания, по которым заявлен перевод;</w:t>
      </w:r>
    </w:p>
    <w:p w:rsidR="00C11586" w:rsidRPr="00C11586" w:rsidRDefault="00C11586" w:rsidP="00C11586">
      <w:pPr>
        <w:numPr>
          <w:ilvl w:val="0"/>
          <w:numId w:val="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вид, уровень и (или) направленность адаптированной образовательной программы, на которую заявлен перевод в случае необходимости обучения по адаптированной образовательной</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программе;</w:t>
      </w:r>
    </w:p>
    <w:p w:rsidR="00C11586" w:rsidRPr="00C11586" w:rsidRDefault="00C11586" w:rsidP="00C11586">
      <w:pPr>
        <w:numPr>
          <w:ilvl w:val="0"/>
          <w:numId w:val="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согласие родителя (законного представителя) несовершеннолетнего обучающегося на обучение по адаптированной</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образовательной программе (при необходимости такого обучения);</w:t>
      </w:r>
    </w:p>
    <w:p w:rsidR="00C11586" w:rsidRPr="00C11586" w:rsidRDefault="00C11586" w:rsidP="00C11586">
      <w:pPr>
        <w:numPr>
          <w:ilvl w:val="0"/>
          <w:numId w:val="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профиль обучения в случае перевода в класс профильного обучения среднего общего образования;</w:t>
      </w:r>
    </w:p>
    <w:p w:rsidR="00C11586" w:rsidRPr="00C11586" w:rsidRDefault="00C11586" w:rsidP="00C11586">
      <w:pPr>
        <w:numPr>
          <w:ilvl w:val="0"/>
          <w:numId w:val="2"/>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C11586">
        <w:rPr>
          <w:rFonts w:ascii="Times New Roman" w:eastAsia="Times New Roman" w:hAnsi="Times New Roman" w:cs="Times New Roman"/>
          <w:color w:val="000000"/>
          <w:sz w:val="24"/>
          <w:szCs w:val="24"/>
          <w:lang w:val="en-US"/>
        </w:rPr>
        <w:t>дата</w:t>
      </w:r>
      <w:proofErr w:type="spellEnd"/>
      <w:r w:rsidRPr="00C11586">
        <w:rPr>
          <w:rFonts w:ascii="Times New Roman" w:eastAsia="Times New Roman" w:hAnsi="Times New Roman" w:cs="Times New Roman"/>
          <w:color w:val="000000"/>
          <w:sz w:val="24"/>
          <w:szCs w:val="24"/>
          <w:lang w:val="en-US"/>
        </w:rPr>
        <w:t xml:space="preserve"> </w:t>
      </w:r>
      <w:proofErr w:type="spellStart"/>
      <w:r w:rsidRPr="00C11586">
        <w:rPr>
          <w:rFonts w:ascii="Times New Roman" w:eastAsia="Times New Roman" w:hAnsi="Times New Roman" w:cs="Times New Roman"/>
          <w:color w:val="000000"/>
          <w:sz w:val="24"/>
          <w:szCs w:val="24"/>
          <w:lang w:val="en-US"/>
        </w:rPr>
        <w:t>перевода</w:t>
      </w:r>
      <w:proofErr w:type="spellEnd"/>
      <w:r w:rsidRPr="00C11586">
        <w:rPr>
          <w:rFonts w:ascii="Times New Roman" w:eastAsia="Times New Roman" w:hAnsi="Times New Roman" w:cs="Times New Roman"/>
          <w:color w:val="000000"/>
          <w:sz w:val="24"/>
          <w:szCs w:val="24"/>
          <w:lang w:val="en-US"/>
        </w:rPr>
        <w:t>;</w:t>
      </w:r>
    </w:p>
    <w:p w:rsidR="00C11586" w:rsidRPr="00C11586" w:rsidRDefault="00C11586" w:rsidP="00C11586">
      <w:pPr>
        <w:numPr>
          <w:ilvl w:val="0"/>
          <w:numId w:val="2"/>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 xml:space="preserve">язык обучения, родной язык </w:t>
      </w:r>
      <w:proofErr w:type="spellStart"/>
      <w:r w:rsidRPr="00C11586">
        <w:rPr>
          <w:rFonts w:ascii="Times New Roman" w:eastAsia="Times New Roman" w:hAnsi="Times New Roman" w:cs="Times New Roman"/>
          <w:color w:val="000000"/>
          <w:sz w:val="24"/>
          <w:szCs w:val="24"/>
        </w:rPr>
        <w:t>изчисла</w:t>
      </w:r>
      <w:proofErr w:type="spellEnd"/>
      <w:r w:rsidRPr="00C11586">
        <w:rPr>
          <w:rFonts w:ascii="Times New Roman" w:eastAsia="Times New Roman" w:hAnsi="Times New Roman" w:cs="Times New Roman"/>
          <w:color w:val="000000"/>
          <w:sz w:val="24"/>
          <w:szCs w:val="24"/>
        </w:rPr>
        <w:t xml:space="preserve"> языков народов Российской Федерации, в</w:t>
      </w:r>
      <w:r>
        <w:rPr>
          <w:rFonts w:ascii="Times New Roman" w:eastAsia="Times New Roman" w:hAnsi="Times New Roman" w:cs="Times New Roman"/>
          <w:color w:val="000000"/>
          <w:sz w:val="24"/>
          <w:szCs w:val="24"/>
        </w:rPr>
        <w:t xml:space="preserve"> </w:t>
      </w:r>
      <w:r w:rsidRPr="00C11586">
        <w:rPr>
          <w:rFonts w:ascii="Times New Roman" w:eastAsia="Times New Roman" w:hAnsi="Times New Roman" w:cs="Times New Roman"/>
          <w:color w:val="000000"/>
          <w:sz w:val="24"/>
          <w:szCs w:val="24"/>
        </w:rPr>
        <w:t>том числе русский язык как родной язык, в</w:t>
      </w:r>
      <w:r>
        <w:rPr>
          <w:rFonts w:ascii="Times New Roman" w:eastAsia="Times New Roman" w:hAnsi="Times New Roman" w:cs="Times New Roman"/>
          <w:color w:val="000000"/>
          <w:sz w:val="24"/>
          <w:szCs w:val="24"/>
        </w:rPr>
        <w:t xml:space="preserve"> </w:t>
      </w:r>
      <w:r w:rsidRPr="00C11586">
        <w:rPr>
          <w:rFonts w:ascii="Times New Roman" w:eastAsia="Times New Roman" w:hAnsi="Times New Roman" w:cs="Times New Roman"/>
          <w:color w:val="000000"/>
          <w:sz w:val="24"/>
          <w:szCs w:val="24"/>
        </w:rPr>
        <w:t>пределах возможностей, предоставляемых школой.</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К заявлению о переводе на обучение по адаптированной образовательной программе должно прилагаться заключение психолого-медико-педагогической комиссии.</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2.4. Заявление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подается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канцелярию школы.</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2.5. Ответственное должностное лицо канцелярии принимает заявление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если оно соответствует требованиям, установленным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пунктах</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2.2–2.3 настоящего порядка.</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Принятое заявление регистрируется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соответствии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установленными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школе правилами делопроизводства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передается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рассмотрение директору школы или уполномоченному им</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лицу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течение одного рабочего дня.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2.6. Заявление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рассматривается директором школы или уполномоченным им</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лицом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течение пяти рабочих дней с даты его регистрации.</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Заявление о переводе в параллельный класс с углубленным изучением предметов или класс профильного обучения рассматривается по правилам, установленным процедурой индивидуального отбора.</w:t>
      </w:r>
      <w:r w:rsidRPr="00C11586">
        <w:rPr>
          <w:rFonts w:ascii="Times New Roman" w:eastAsia="Times New Roman" w:hAnsi="Times New Roman" w:cs="Times New Roman"/>
          <w:color w:val="000000"/>
          <w:sz w:val="24"/>
          <w:szCs w:val="24"/>
          <w:lang w:val="en-US"/>
        </w:rPr>
        <w:t> </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lastRenderedPageBreak/>
        <w:t>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может быть отказано при отсутствии свободных мест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классе,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который заявлен перевод, при не</w:t>
      </w:r>
      <w:r>
        <w:rPr>
          <w:rFonts w:ascii="Times New Roman" w:eastAsia="Times New Roman" w:hAnsi="Times New Roman" w:cs="Times New Roman"/>
          <w:color w:val="000000"/>
          <w:sz w:val="24"/>
          <w:szCs w:val="24"/>
        </w:rPr>
        <w:t xml:space="preserve"> </w:t>
      </w:r>
      <w:r w:rsidRPr="00C11586">
        <w:rPr>
          <w:rFonts w:ascii="Times New Roman" w:eastAsia="Times New Roman" w:hAnsi="Times New Roman" w:cs="Times New Roman"/>
          <w:color w:val="000000"/>
          <w:sz w:val="24"/>
          <w:szCs w:val="24"/>
        </w:rPr>
        <w:t>прохождении индивидуального отбора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класс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углубленным изучением отдельных предметов или профильного обучения или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случае, указанном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2.18 настоящего порядка.</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2.7. Директор школы или уполномоченное им</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лицо издает приказ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обучающегося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течение одного рабочего дня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момента принятия решения об</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удовлетворении заявления.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приказе указывается дата перевода,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которой обучающийся обязан приступить к</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занятиям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параллельном классе.</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2.8.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случае отсутствия свободных мест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классе,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который заявлен перевод, директор школы или уполномоченное ответственное должностное лицо делает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заявлении соответствующую отметку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указанием основания для отказа, даты рассмотрения заявления, должности, подписи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ее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расшифровки.</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2.9. Заявитель уведомляется об</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отказе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удовлетворении заявления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письменном виде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течение одного рабочего дня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даты рассмотрения заявления любым доступным способом. Уведомление об</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отказе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регистрируется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соответствии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установленными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школе правилами делопроизводства. Копия уведомления об</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отказе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обучающегося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хранится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личном деле обучающегося.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2.10. Факт ознакомления заявителя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уведомлением фиксируется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копии уведомления и заверяется личной подписью заявителя.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При отказе или уклонении заявителя от</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ознакомления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уведомлением ответственное должностное лицо канцелярии делает соответствующую отметку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копии уведомления об</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отказе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Отметка об</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отказе или уклонении заявителя от</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ознакомления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уведомлением должна содержать должность сделавшего ее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лица, подпись, расшифровку подписи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дату.</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2.11. Заявление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может быть отозвано заявителем,</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или перевод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нему может быть приостановлен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связи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несогласием другого родителя (законного представителя) несовершеннолетнего обучающегося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любой момент до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издания приказа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2.12. Отзыв заявления оформляется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письменном виде, заверяется личной подписью лица, подававшего заявление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подается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канцелярию школы.</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2.13. Отзыв заявления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регистрируется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соответствии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установленными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школе правилами делопроизводства.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отозванном заявлении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проставляется отметка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указанием даты отзыва заявления. Отзыв заявления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хранится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личном деле обучающегося.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2.14.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случае если родители (законные представители) несовершеннолетнего обучающегося не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имеют единого решения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 xml:space="preserve">вопросу </w:t>
      </w:r>
      <w:proofErr w:type="gramStart"/>
      <w:r w:rsidRPr="00C11586">
        <w:rPr>
          <w:rFonts w:ascii="Times New Roman" w:eastAsia="Times New Roman" w:hAnsi="Times New Roman" w:cs="Times New Roman"/>
          <w:color w:val="000000"/>
          <w:sz w:val="24"/>
          <w:szCs w:val="24"/>
        </w:rPr>
        <w:t>перевода</w:t>
      </w:r>
      <w:proofErr w:type="gramEnd"/>
      <w:r w:rsidRPr="00C11586">
        <w:rPr>
          <w:rFonts w:ascii="Times New Roman" w:eastAsia="Times New Roman" w:hAnsi="Times New Roman" w:cs="Times New Roman"/>
          <w:color w:val="000000"/>
          <w:sz w:val="24"/>
          <w:szCs w:val="24"/>
        </w:rPr>
        <w:t xml:space="preserve"> обучающегося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директор школы или уполномоченное им</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лицо вправе приостановить процедуру перевода до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получения согласия обоих родителей (законных представителей) несовершеннолетнего обучающегося,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чем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заявлении делается соответствующая отметка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указанием даты принятия решения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приостановлении перевода, должности, подписи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ее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расшифровки.</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lastRenderedPageBreak/>
        <w:t xml:space="preserve">2.15. Оба родителя (законных представителя) несовершеннолетнего обучающегося уведомляются о приостановлении </w:t>
      </w:r>
      <w:proofErr w:type="gramStart"/>
      <w:r w:rsidRPr="00C11586">
        <w:rPr>
          <w:rFonts w:ascii="Times New Roman" w:eastAsia="Times New Roman" w:hAnsi="Times New Roman" w:cs="Times New Roman"/>
          <w:color w:val="000000"/>
          <w:sz w:val="24"/>
          <w:szCs w:val="24"/>
        </w:rPr>
        <w:t>перевода</w:t>
      </w:r>
      <w:proofErr w:type="gramEnd"/>
      <w:r w:rsidRPr="00C11586">
        <w:rPr>
          <w:rFonts w:ascii="Times New Roman" w:eastAsia="Times New Roman" w:hAnsi="Times New Roman" w:cs="Times New Roman"/>
          <w:color w:val="000000"/>
          <w:sz w:val="24"/>
          <w:szCs w:val="24"/>
        </w:rPr>
        <w:t xml:space="preserve">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w:t>
      </w:r>
      <w:proofErr w:type="gramStart"/>
      <w:r w:rsidRPr="00C11586">
        <w:rPr>
          <w:rFonts w:ascii="Times New Roman" w:eastAsia="Times New Roman" w:hAnsi="Times New Roman" w:cs="Times New Roman"/>
          <w:color w:val="000000"/>
          <w:sz w:val="24"/>
          <w:szCs w:val="24"/>
        </w:rPr>
        <w:t>перевода</w:t>
      </w:r>
      <w:proofErr w:type="gramEnd"/>
      <w:r w:rsidRPr="00C11586">
        <w:rPr>
          <w:rFonts w:ascii="Times New Roman" w:eastAsia="Times New Roman" w:hAnsi="Times New Roman" w:cs="Times New Roman"/>
          <w:color w:val="000000"/>
          <w:sz w:val="24"/>
          <w:szCs w:val="24"/>
        </w:rPr>
        <w:t xml:space="preserve"> обучающегося в параллельный класс. Уведомление о приостановлении перевода регистрируется соответствии с установленными в школе правилами делопроизводства. Копия уведомления хранится в личном деле обучающегося.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2.16. Факт ознакомления родителей (законных представителей) несовершеннолетнего обучающегося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уведомлением фиксируется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копии уведомления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заверяется личной подписью родителей (законных представителей).</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При отказе или уклонении родителей (законных представителей) несовершеннолетнего обучающегося от</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ознакомления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уведомлением ответственное должностное лицо канцелярии делает соответствующую отметку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копии уведомления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приостановлении перевода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Отметка об</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отказе или уклонении родителей (законных представителей) от</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ознакомления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уведомлением должна содержать должность сделавшего ее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лица, подпись, расшифровку подписи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дату.</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2.17. Если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течение срока, указанного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уведомлении, родители (законные представители) несовершеннолетнего обучающегося приняли решение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заявлении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делается отметка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согласии второго родителя (законного представителя)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 обучающегося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указанием даты, подписи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расшифровки подписи второго родителя (законного представителя).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Издание приказа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осуществляется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порядке, предусмотренном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пункте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2.6 настоящего порядка.</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2.18. Если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течение срока, указанного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уведомлении, родители (законные представители) несовершеннолетнего обучающегося не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приняли единого решения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его переводу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директор школы или уполномоченное им</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лицо вправе отказать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удовлетворении заявления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 обучающегося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параллельный класс. Отметка об</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отказе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указанием основания для отказа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даты принятия решения об</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отказе, должности, подписи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ее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расшифровки делается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заявлении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2.19. Родители (законные представители)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 любым доступным способом. Уведомление об отказе в переводе регистрируется в соответствии с установленными в школе правилами делопроизводства. Копия уведомления хранится в личном деле обучающегося.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2.20. Факт ознакомления родителей (законных представителей) несовершеннолетнего обучающегося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уведомлением фиксируется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копии уведомления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заверяется личной подписью родителей (законных представителей).</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При отказе или уклонении родителей (законных представителей) от</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ознакомления с</w:t>
      </w:r>
      <w:r w:rsidRPr="00C11586">
        <w:rPr>
          <w:rFonts w:ascii="Times New Roman" w:eastAsia="Times New Roman" w:hAnsi="Times New Roman" w:cs="Times New Roman"/>
        </w:rPr>
        <w:br/>
      </w:r>
      <w:r w:rsidRPr="00C11586">
        <w:rPr>
          <w:rFonts w:ascii="Times New Roman" w:eastAsia="Times New Roman" w:hAnsi="Times New Roman" w:cs="Times New Roman"/>
          <w:color w:val="000000"/>
          <w:sz w:val="24"/>
          <w:szCs w:val="24"/>
        </w:rPr>
        <w:t>уведомлением директор школы или уполномоченное им</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лицо делает соответствующую отметку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копии уведомления. Отметка об</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отказе или уклонении родителей (законных представителей) несовершеннолетнего обучающегося от</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ознакомления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уведомлением должна содержать должность сделавшего ее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лица, подпись, расшифровку подписи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дату.</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b/>
          <w:bCs/>
          <w:color w:val="000000"/>
          <w:sz w:val="24"/>
          <w:szCs w:val="24"/>
        </w:rPr>
        <w:lastRenderedPageBreak/>
        <w:t>3. Перевод обучающихся в параллельный класс по инициативе школы</w:t>
      </w:r>
    </w:p>
    <w:p w:rsidR="00C11586" w:rsidRPr="00C11586" w:rsidRDefault="00C11586" w:rsidP="00C11586">
      <w:pPr>
        <w:spacing w:before="100" w:beforeAutospacing="1" w:after="0"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3.1. Школа может принять решение о переводе обучающегося в параллельный класс в следующих случаях:</w:t>
      </w:r>
    </w:p>
    <w:p w:rsidR="00C11586" w:rsidRPr="00C11586" w:rsidRDefault="00C11586" w:rsidP="00C11586">
      <w:pPr>
        <w:numPr>
          <w:ilvl w:val="0"/>
          <w:numId w:val="3"/>
        </w:numPr>
        <w:spacing w:before="100" w:beforeAutospacing="1" w:after="0"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объединение малокомплектных классов одной параллели при условии соблюдения санитарных правил;</w:t>
      </w:r>
    </w:p>
    <w:p w:rsidR="00C11586" w:rsidRPr="00C11586" w:rsidRDefault="00C11586" w:rsidP="00C11586">
      <w:pPr>
        <w:numPr>
          <w:ilvl w:val="0"/>
          <w:numId w:val="3"/>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разделение класса на несколько классов параллели при превышении предельной наполняемости, установленной санитарными правилами.</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Перевод обучающихся из класса в класс в связи с изменением численности классов, реализующих одну и ту же общеобразовательную программу, без изменения условий получения образования осуществляется по решению директора школы.</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 xml:space="preserve">В исключительных случаях, определяемых индивидуально, решение о переводе может приниматься педагогическим советом с учетом мнения </w:t>
      </w:r>
      <w:proofErr w:type="gramStart"/>
      <w:r w:rsidRPr="00C11586">
        <w:rPr>
          <w:rFonts w:ascii="Times New Roman" w:eastAsia="Times New Roman" w:hAnsi="Times New Roman" w:cs="Times New Roman"/>
          <w:color w:val="000000"/>
          <w:sz w:val="24"/>
          <w:szCs w:val="24"/>
        </w:rPr>
        <w:t>советов</w:t>
      </w:r>
      <w:proofErr w:type="gramEnd"/>
      <w:r w:rsidRPr="00C11586">
        <w:rPr>
          <w:rFonts w:ascii="Times New Roman" w:eastAsia="Times New Roman" w:hAnsi="Times New Roman" w:cs="Times New Roman"/>
          <w:color w:val="000000"/>
          <w:sz w:val="24"/>
          <w:szCs w:val="24"/>
        </w:rPr>
        <w:t xml:space="preserve"> обучающихся и родителей.</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3.2. Количество классов, реализующих одну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ту</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же общеобразовательную программу, определяется школой самостоятельно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зависимости от</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условий, созданных для осуществления образовательной деятельности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учетом санитарных норм.</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3.3. При переводе из</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класса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класс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связи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изменением численности классов при комплектовании классов должны быть учтены мнение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пожелания совершеннолетних обучающихся, родителей (законных представителей) несовершеннолетних обучающихся. Получение письменного согласия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такой перевод не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требуется.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3.4. Решение директора школы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предстоящем переводе из</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класса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класс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обоснованием принятия такого решения доводится до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сведения обучающихся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родителей (законных представителей) несовершеннолетних обучающихся не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позднее чем за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10</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календарных дней до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издания приказа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3.5. Издание приказа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из</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класса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класс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связи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изменением численности классов осуществляется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учетом мнения совета обучающихся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совета родителей (законных представителей) обучающихся.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b/>
          <w:bCs/>
          <w:color w:val="000000"/>
          <w:sz w:val="24"/>
          <w:szCs w:val="24"/>
        </w:rPr>
        <w:t>4. Перевод обучающихся в</w:t>
      </w:r>
      <w:r w:rsidRPr="00C11586">
        <w:rPr>
          <w:rFonts w:ascii="Times New Roman" w:eastAsia="Times New Roman" w:hAnsi="Times New Roman" w:cs="Times New Roman"/>
          <w:b/>
          <w:bCs/>
          <w:color w:val="000000"/>
          <w:sz w:val="24"/>
          <w:szCs w:val="24"/>
          <w:lang w:val="en-US"/>
        </w:rPr>
        <w:t> </w:t>
      </w:r>
      <w:r w:rsidRPr="00C11586">
        <w:rPr>
          <w:rFonts w:ascii="Times New Roman" w:eastAsia="Times New Roman" w:hAnsi="Times New Roman" w:cs="Times New Roman"/>
          <w:b/>
          <w:bCs/>
          <w:color w:val="000000"/>
          <w:sz w:val="24"/>
          <w:szCs w:val="24"/>
        </w:rPr>
        <w:t>следующий класс</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4.1.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следующий класс переводятся обучающиеся, освоившие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полном объеме соответствующую образовательную программу учебного года. Обучающиеся, не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прошедшие промежуточную аттестацию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уважительным причинам или имеющие академическую задолженность, переводятся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следующий класс условно.</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4.2. Перевод обучающихся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следующий класс,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том числе условно, осуществляется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решению педагогического совета школы.</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4.3. Директор школы или уполномоченное им</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лицо издает приказ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переводе обучающихся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следующий класс,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том числе условно,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течение одного рабочего дня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даты принятия решения педагогическим советом.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приказе указываются основание для условного перевода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срок ликвидации академической задолженности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случаях перевода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следующий класс условно).</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Родители (законные представители) несовершеннолетнего обучающегося уведомляются о наличии у ученика академической задолженности в случае перевода в следующий класс условно.</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lastRenderedPageBreak/>
        <w:t>4.4. Подтверждение перевода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следующий класс обучающихся, переведенных условно, осуществляется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решению педагогического совета после успешной ликвидации обучающимся академической задолженности.</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4.5. Директор школы или уполномоченное им</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лицо издает приказ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 xml:space="preserve">подтверждении </w:t>
      </w:r>
      <w:proofErr w:type="gramStart"/>
      <w:r w:rsidRPr="00C11586">
        <w:rPr>
          <w:rFonts w:ascii="Times New Roman" w:eastAsia="Times New Roman" w:hAnsi="Times New Roman" w:cs="Times New Roman"/>
          <w:color w:val="000000"/>
          <w:sz w:val="24"/>
          <w:szCs w:val="24"/>
        </w:rPr>
        <w:t>перевода</w:t>
      </w:r>
      <w:proofErr w:type="gramEnd"/>
      <w:r w:rsidRPr="00C11586">
        <w:rPr>
          <w:rFonts w:ascii="Times New Roman" w:eastAsia="Times New Roman" w:hAnsi="Times New Roman" w:cs="Times New Roman"/>
          <w:color w:val="000000"/>
          <w:sz w:val="24"/>
          <w:szCs w:val="24"/>
        </w:rPr>
        <w:t xml:space="preserve"> обучающегося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следующий класс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течение одного рабочего дня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даты принятия решения педагогическим советом.</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4.6. Обучающиеся школы, не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ликвидировавшие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установленные сроки академической задолженности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момента ее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образования,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усмотрению их</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родителей (законных представителей) оставляются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повторное обучение, переводятся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обучение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адаптированным образовательным программам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соответствии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заключением психолого-медико-педагогической комиссии либо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обучение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индивидуальному учебному плану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порядке, предусмотренном локальными нормативными актами школы. Порядок перевода на обучение по адаптированной образовательной программе в случае отрицательных результатов ликвидации академической задолженности аналогичен порядку перевода на обучение по адаптированной программе по заявлению совершеннолетнего обучающегося или родителей (законных представителей) несовершеннолетнего обучающегося.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b/>
          <w:bCs/>
          <w:color w:val="000000"/>
          <w:sz w:val="24"/>
          <w:szCs w:val="24"/>
        </w:rPr>
        <w:t>5. Организация повторного обучения</w:t>
      </w:r>
    </w:p>
    <w:p w:rsidR="00C11586" w:rsidRPr="00C11586" w:rsidRDefault="00C11586" w:rsidP="00C11586">
      <w:pPr>
        <w:spacing w:before="100" w:beforeAutospacing="1" w:after="0" w:line="240" w:lineRule="auto"/>
        <w:jc w:val="both"/>
        <w:rPr>
          <w:rFonts w:ascii="Times New Roman" w:eastAsia="Times New Roman" w:hAnsi="Times New Roman" w:cs="Times New Roman"/>
          <w:color w:val="000000"/>
          <w:sz w:val="24"/>
          <w:szCs w:val="24"/>
          <w:lang w:val="en-US"/>
        </w:rPr>
      </w:pPr>
      <w:r w:rsidRPr="00C11586">
        <w:rPr>
          <w:rFonts w:ascii="Times New Roman" w:eastAsia="Times New Roman" w:hAnsi="Times New Roman" w:cs="Times New Roman"/>
          <w:color w:val="000000"/>
          <w:sz w:val="24"/>
          <w:szCs w:val="24"/>
        </w:rPr>
        <w:t>5.1. Повторное обучение предоставляется обучающемуся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 xml:space="preserve">заявлению родителя (законного представителя). </w:t>
      </w:r>
      <w:r w:rsidRPr="00C11586">
        <w:rPr>
          <w:rFonts w:ascii="Times New Roman" w:eastAsia="Times New Roman" w:hAnsi="Times New Roman" w:cs="Times New Roman"/>
          <w:color w:val="000000"/>
          <w:sz w:val="24"/>
          <w:szCs w:val="24"/>
          <w:lang w:val="en-US"/>
        </w:rPr>
        <w:t>В </w:t>
      </w:r>
      <w:proofErr w:type="spellStart"/>
      <w:r w:rsidRPr="00C11586">
        <w:rPr>
          <w:rFonts w:ascii="Times New Roman" w:eastAsia="Times New Roman" w:hAnsi="Times New Roman" w:cs="Times New Roman"/>
          <w:color w:val="000000"/>
          <w:sz w:val="24"/>
          <w:szCs w:val="24"/>
          <w:lang w:val="en-US"/>
        </w:rPr>
        <w:t>заявлении</w:t>
      </w:r>
      <w:proofErr w:type="spellEnd"/>
      <w:r w:rsidRPr="00C11586">
        <w:rPr>
          <w:rFonts w:ascii="Times New Roman" w:eastAsia="Times New Roman" w:hAnsi="Times New Roman" w:cs="Times New Roman"/>
          <w:color w:val="000000"/>
          <w:sz w:val="24"/>
          <w:szCs w:val="24"/>
          <w:lang w:val="en-US"/>
        </w:rPr>
        <w:t xml:space="preserve"> </w:t>
      </w:r>
      <w:proofErr w:type="spellStart"/>
      <w:r w:rsidRPr="00C11586">
        <w:rPr>
          <w:rFonts w:ascii="Times New Roman" w:eastAsia="Times New Roman" w:hAnsi="Times New Roman" w:cs="Times New Roman"/>
          <w:color w:val="000000"/>
          <w:sz w:val="24"/>
          <w:szCs w:val="24"/>
          <w:lang w:val="en-US"/>
        </w:rPr>
        <w:t>указываются</w:t>
      </w:r>
      <w:proofErr w:type="spellEnd"/>
      <w:r w:rsidRPr="00C11586">
        <w:rPr>
          <w:rFonts w:ascii="Times New Roman" w:eastAsia="Times New Roman" w:hAnsi="Times New Roman" w:cs="Times New Roman"/>
          <w:color w:val="000000"/>
          <w:sz w:val="24"/>
          <w:szCs w:val="24"/>
          <w:lang w:val="en-US"/>
        </w:rPr>
        <w:t>:</w:t>
      </w:r>
    </w:p>
    <w:p w:rsidR="00C11586" w:rsidRPr="00C11586" w:rsidRDefault="00C11586" w:rsidP="00C11586">
      <w:pPr>
        <w:numPr>
          <w:ilvl w:val="0"/>
          <w:numId w:val="4"/>
        </w:numPr>
        <w:spacing w:before="100" w:beforeAutospacing="1" w:after="0"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фамилия, имя, отчество (при наличии) обучающегося;</w:t>
      </w:r>
    </w:p>
    <w:p w:rsidR="00C11586" w:rsidRPr="00C11586" w:rsidRDefault="00C11586" w:rsidP="00C11586">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C11586">
        <w:rPr>
          <w:rFonts w:ascii="Times New Roman" w:eastAsia="Times New Roman" w:hAnsi="Times New Roman" w:cs="Times New Roman"/>
          <w:color w:val="000000"/>
          <w:sz w:val="24"/>
          <w:szCs w:val="24"/>
          <w:lang w:val="en-US"/>
        </w:rPr>
        <w:t>год</w:t>
      </w:r>
      <w:proofErr w:type="spellEnd"/>
      <w:r w:rsidRPr="00C11586">
        <w:rPr>
          <w:rFonts w:ascii="Times New Roman" w:eastAsia="Times New Roman" w:hAnsi="Times New Roman" w:cs="Times New Roman"/>
          <w:color w:val="000000"/>
          <w:sz w:val="24"/>
          <w:szCs w:val="24"/>
          <w:lang w:val="en-US"/>
        </w:rPr>
        <w:t xml:space="preserve"> </w:t>
      </w:r>
      <w:proofErr w:type="spellStart"/>
      <w:r w:rsidRPr="00C11586">
        <w:rPr>
          <w:rFonts w:ascii="Times New Roman" w:eastAsia="Times New Roman" w:hAnsi="Times New Roman" w:cs="Times New Roman"/>
          <w:color w:val="000000"/>
          <w:sz w:val="24"/>
          <w:szCs w:val="24"/>
          <w:lang w:val="en-US"/>
        </w:rPr>
        <w:t>рождения</w:t>
      </w:r>
      <w:proofErr w:type="spellEnd"/>
      <w:r w:rsidRPr="00C11586">
        <w:rPr>
          <w:rFonts w:ascii="Times New Roman" w:eastAsia="Times New Roman" w:hAnsi="Times New Roman" w:cs="Times New Roman"/>
          <w:color w:val="000000"/>
          <w:sz w:val="24"/>
          <w:szCs w:val="24"/>
          <w:lang w:val="en-US"/>
        </w:rPr>
        <w:t xml:space="preserve"> </w:t>
      </w:r>
      <w:proofErr w:type="spellStart"/>
      <w:r w:rsidRPr="00C11586">
        <w:rPr>
          <w:rFonts w:ascii="Times New Roman" w:eastAsia="Times New Roman" w:hAnsi="Times New Roman" w:cs="Times New Roman"/>
          <w:color w:val="000000"/>
          <w:sz w:val="24"/>
          <w:szCs w:val="24"/>
          <w:lang w:val="en-US"/>
        </w:rPr>
        <w:t>обучающегося</w:t>
      </w:r>
      <w:proofErr w:type="spellEnd"/>
      <w:r w:rsidRPr="00C11586">
        <w:rPr>
          <w:rFonts w:ascii="Times New Roman" w:eastAsia="Times New Roman" w:hAnsi="Times New Roman" w:cs="Times New Roman"/>
          <w:color w:val="000000"/>
          <w:sz w:val="24"/>
          <w:szCs w:val="24"/>
          <w:lang w:val="en-US"/>
        </w:rPr>
        <w:t>;</w:t>
      </w:r>
    </w:p>
    <w:p w:rsidR="00C11586" w:rsidRPr="00C11586" w:rsidRDefault="00C11586" w:rsidP="00C11586">
      <w:pPr>
        <w:numPr>
          <w:ilvl w:val="0"/>
          <w:numId w:val="4"/>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C11586">
        <w:rPr>
          <w:rFonts w:ascii="Times New Roman" w:eastAsia="Times New Roman" w:hAnsi="Times New Roman" w:cs="Times New Roman"/>
          <w:color w:val="000000"/>
          <w:sz w:val="24"/>
          <w:szCs w:val="24"/>
          <w:lang w:val="en-US"/>
        </w:rPr>
        <w:t>класс</w:t>
      </w:r>
      <w:proofErr w:type="spellEnd"/>
      <w:r w:rsidRPr="00C11586">
        <w:rPr>
          <w:rFonts w:ascii="Times New Roman" w:eastAsia="Times New Roman" w:hAnsi="Times New Roman" w:cs="Times New Roman"/>
          <w:color w:val="000000"/>
          <w:sz w:val="24"/>
          <w:szCs w:val="24"/>
          <w:lang w:val="en-US"/>
        </w:rPr>
        <w:t xml:space="preserve"> </w:t>
      </w:r>
      <w:proofErr w:type="spellStart"/>
      <w:r w:rsidRPr="00C11586">
        <w:rPr>
          <w:rFonts w:ascii="Times New Roman" w:eastAsia="Times New Roman" w:hAnsi="Times New Roman" w:cs="Times New Roman"/>
          <w:color w:val="000000"/>
          <w:sz w:val="24"/>
          <w:szCs w:val="24"/>
          <w:lang w:val="en-US"/>
        </w:rPr>
        <w:t>обучения</w:t>
      </w:r>
      <w:proofErr w:type="spellEnd"/>
      <w:r w:rsidRPr="00C11586">
        <w:rPr>
          <w:rFonts w:ascii="Times New Roman" w:eastAsia="Times New Roman" w:hAnsi="Times New Roman" w:cs="Times New Roman"/>
          <w:color w:val="000000"/>
          <w:sz w:val="24"/>
          <w:szCs w:val="24"/>
          <w:lang w:val="en-US"/>
        </w:rPr>
        <w:t>;</w:t>
      </w:r>
    </w:p>
    <w:p w:rsidR="00C11586" w:rsidRPr="00C11586" w:rsidRDefault="00C11586" w:rsidP="00C11586">
      <w:pPr>
        <w:numPr>
          <w:ilvl w:val="0"/>
          <w:numId w:val="4"/>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перечень учебных предметов, курсов, дисциплин (модулей),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которым обучающийся имеет не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ликвидированную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установленные сроки академическую задолженность.</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5.2. Заявление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повторном обучении подается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канцелярию школы.</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5.3. Ответственное должностное лицо канцелярии принимает заявление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повторном обучении, которое регистрируется соответствии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установленными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школе правилами делопроизводства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передается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рассмотрение директору школы или уполномоченному им</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лицу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течение одного рабочего дня.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5.4. Директор школы или уполномоченное им</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лицо издает приказ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повторном обучении обучающегося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течение пяти рабочих дней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даты регистрации заявления.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приказе указываются реквизиты решения педагогического совета, которым рекомендовано повторное обучение (при наличии), класс повторного обучения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дата,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которой обучающийся приступает к</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обучению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данном классе.</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b/>
          <w:bCs/>
          <w:color w:val="000000"/>
          <w:sz w:val="24"/>
          <w:szCs w:val="24"/>
        </w:rPr>
        <w:t>6. Перевод обучающегося в</w:t>
      </w:r>
      <w:r w:rsidRPr="00C11586">
        <w:rPr>
          <w:rFonts w:ascii="Times New Roman" w:eastAsia="Times New Roman" w:hAnsi="Times New Roman" w:cs="Times New Roman"/>
          <w:b/>
          <w:bCs/>
          <w:color w:val="000000"/>
          <w:sz w:val="24"/>
          <w:szCs w:val="24"/>
          <w:lang w:val="en-US"/>
        </w:rPr>
        <w:t> </w:t>
      </w:r>
      <w:r w:rsidRPr="00C11586">
        <w:rPr>
          <w:rFonts w:ascii="Times New Roman" w:eastAsia="Times New Roman" w:hAnsi="Times New Roman" w:cs="Times New Roman"/>
          <w:b/>
          <w:bCs/>
          <w:color w:val="000000"/>
          <w:sz w:val="24"/>
          <w:szCs w:val="24"/>
        </w:rPr>
        <w:t>другую организацию,</w:t>
      </w:r>
      <w:r w:rsidRPr="00C11586">
        <w:rPr>
          <w:rFonts w:ascii="Times New Roman" w:eastAsia="Times New Roman" w:hAnsi="Times New Roman" w:cs="Times New Roman"/>
          <w:b/>
          <w:bCs/>
          <w:color w:val="000000"/>
          <w:sz w:val="24"/>
          <w:szCs w:val="24"/>
          <w:lang w:val="en-US"/>
        </w:rPr>
        <w:t> </w:t>
      </w:r>
      <w:r w:rsidRPr="00C11586">
        <w:rPr>
          <w:rFonts w:ascii="Times New Roman" w:eastAsia="Times New Roman" w:hAnsi="Times New Roman" w:cs="Times New Roman"/>
          <w:b/>
          <w:bCs/>
          <w:color w:val="000000"/>
          <w:sz w:val="24"/>
          <w:szCs w:val="24"/>
        </w:rPr>
        <w:t>осуществляющую образовательную деятельность по</w:t>
      </w:r>
      <w:r w:rsidRPr="00C11586">
        <w:rPr>
          <w:rFonts w:ascii="Times New Roman" w:eastAsia="Times New Roman" w:hAnsi="Times New Roman" w:cs="Times New Roman"/>
          <w:b/>
          <w:bCs/>
          <w:color w:val="000000"/>
          <w:sz w:val="24"/>
          <w:szCs w:val="24"/>
          <w:lang w:val="en-US"/>
        </w:rPr>
        <w:t> </w:t>
      </w:r>
      <w:r w:rsidRPr="00C11586">
        <w:rPr>
          <w:rFonts w:ascii="Times New Roman" w:eastAsia="Times New Roman" w:hAnsi="Times New Roman" w:cs="Times New Roman"/>
          <w:b/>
          <w:bCs/>
          <w:color w:val="000000"/>
          <w:sz w:val="24"/>
          <w:szCs w:val="24"/>
        </w:rPr>
        <w:t>обра</w:t>
      </w:r>
      <w:r>
        <w:rPr>
          <w:rFonts w:ascii="Times New Roman" w:eastAsia="Times New Roman" w:hAnsi="Times New Roman" w:cs="Times New Roman"/>
          <w:b/>
          <w:bCs/>
          <w:color w:val="000000"/>
          <w:sz w:val="24"/>
          <w:szCs w:val="24"/>
        </w:rPr>
        <w:t xml:space="preserve">зовательным </w:t>
      </w:r>
      <w:r w:rsidRPr="00C11586">
        <w:rPr>
          <w:rFonts w:ascii="Times New Roman" w:eastAsia="Times New Roman" w:hAnsi="Times New Roman" w:cs="Times New Roman"/>
          <w:b/>
          <w:bCs/>
          <w:color w:val="000000"/>
          <w:sz w:val="24"/>
          <w:szCs w:val="24"/>
        </w:rPr>
        <w:t>программам начального общего, основного общего и</w:t>
      </w:r>
      <w:r w:rsidRPr="00C11586">
        <w:rPr>
          <w:rFonts w:ascii="Times New Roman" w:eastAsia="Times New Roman" w:hAnsi="Times New Roman" w:cs="Times New Roman"/>
          <w:b/>
          <w:bCs/>
          <w:color w:val="000000"/>
          <w:sz w:val="24"/>
          <w:szCs w:val="24"/>
          <w:lang w:val="en-US"/>
        </w:rPr>
        <w:t> </w:t>
      </w:r>
      <w:r w:rsidRPr="00C11586">
        <w:rPr>
          <w:rFonts w:ascii="Times New Roman" w:eastAsia="Times New Roman" w:hAnsi="Times New Roman" w:cs="Times New Roman"/>
          <w:b/>
          <w:bCs/>
          <w:color w:val="000000"/>
          <w:sz w:val="24"/>
          <w:szCs w:val="24"/>
        </w:rPr>
        <w:t>среднего общего образования</w:t>
      </w:r>
    </w:p>
    <w:p w:rsidR="00C11586" w:rsidRPr="00C11586" w:rsidRDefault="00C11586" w:rsidP="00C11586">
      <w:pPr>
        <w:spacing w:before="100" w:beforeAutospacing="1" w:after="0"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6.1. Перевод обучающегося (обучающихся)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другую организацию, осуществляющую образовательную деятельность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образовательным программам начального общего, основного общего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среднего общего образования, осуществляется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порядке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условиях, предусмотренных законодательством Российской Федерации:</w:t>
      </w:r>
    </w:p>
    <w:p w:rsidR="00C11586" w:rsidRPr="00C11586" w:rsidRDefault="00C11586" w:rsidP="00C11586">
      <w:pPr>
        <w:numPr>
          <w:ilvl w:val="0"/>
          <w:numId w:val="5"/>
        </w:numPr>
        <w:spacing w:before="100" w:beforeAutospacing="1" w:after="0"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lastRenderedPageBreak/>
        <w:t>по инициативе совершеннолетнего обучающегося или родителей (законных представителей) несовершеннолетнего обучающегося;</w:t>
      </w:r>
    </w:p>
    <w:p w:rsidR="00C11586" w:rsidRPr="00C11586" w:rsidRDefault="00C11586" w:rsidP="00C11586">
      <w:pPr>
        <w:numPr>
          <w:ilvl w:val="0"/>
          <w:numId w:val="5"/>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в случае прекращения деятельности школы, аннулирования лицензии на осуществление образовательной деятельности или приостановления действия,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C11586" w:rsidRPr="00C11586" w:rsidRDefault="00C11586" w:rsidP="00C11586">
      <w:pPr>
        <w:numPr>
          <w:ilvl w:val="0"/>
          <w:numId w:val="5"/>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в случае приостановления действия лицензии.</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6.2. Директор школы или уполномоченное им</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лицо издает приказ об</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отчислении обучающегося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порядке перевода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принимающую образовательную организацию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порядке, предусмотренном законодательством Российской Федерации.</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6.3. Письменные уведомления от</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принимающей организации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номере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дате распорядительного акта 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зачислении обучающегося, отчисленного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порядке перевода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принимающую организацию, регистрируются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хранятся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школе в соответствии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установленными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школе правилами делопроизводства.</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b/>
          <w:bCs/>
          <w:color w:val="000000"/>
          <w:sz w:val="24"/>
          <w:szCs w:val="24"/>
        </w:rPr>
        <w:t>7. Отчисление из</w:t>
      </w:r>
      <w:r w:rsidRPr="00C11586">
        <w:rPr>
          <w:rFonts w:ascii="Times New Roman" w:eastAsia="Times New Roman" w:hAnsi="Times New Roman" w:cs="Times New Roman"/>
          <w:b/>
          <w:bCs/>
          <w:color w:val="000000"/>
          <w:sz w:val="24"/>
          <w:szCs w:val="24"/>
          <w:lang w:val="en-US"/>
        </w:rPr>
        <w:t> </w:t>
      </w:r>
      <w:r w:rsidRPr="00C11586">
        <w:rPr>
          <w:rFonts w:ascii="Times New Roman" w:eastAsia="Times New Roman" w:hAnsi="Times New Roman" w:cs="Times New Roman"/>
          <w:b/>
          <w:bCs/>
          <w:color w:val="000000"/>
          <w:sz w:val="24"/>
          <w:szCs w:val="24"/>
        </w:rPr>
        <w:t>школы</w:t>
      </w:r>
    </w:p>
    <w:p w:rsidR="00C11586" w:rsidRPr="00C11586" w:rsidRDefault="00C11586" w:rsidP="00D651D5">
      <w:pPr>
        <w:spacing w:before="100" w:beforeAutospacing="1" w:after="0"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7.1. Прекращение образовательных отношений (отчисление обучающихся) возможно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основаниям, предусмотренным законодательством Российской Федерации:</w:t>
      </w:r>
    </w:p>
    <w:p w:rsidR="00C11586" w:rsidRPr="00C11586" w:rsidRDefault="00C11586" w:rsidP="00D651D5">
      <w:pPr>
        <w:numPr>
          <w:ilvl w:val="0"/>
          <w:numId w:val="6"/>
        </w:numPr>
        <w:spacing w:before="100" w:beforeAutospacing="1" w:after="0"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связи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получением образования (завершением обучения);</w:t>
      </w:r>
    </w:p>
    <w:p w:rsidR="00C11586" w:rsidRPr="00C11586" w:rsidRDefault="00C11586" w:rsidP="00C11586">
      <w:pPr>
        <w:numPr>
          <w:ilvl w:val="0"/>
          <w:numId w:val="6"/>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досрочно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основаниям, установленным Федеральным законом от 29.12.2012 № 273-ФЗ.</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7.2. При прекращении образовательных отношений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связи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получением образования (завершением обучения)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основании результатов государственной итоговой аттестации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решения педагогического совета директор школы или уполномоченное им</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лицо издает приказ об</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отчислении обучающегося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выдаче ему аттестата.</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 Досрочное прекращение образовательных отношений по инициативе совершеннолетнего обучающегося или родителя (законного представителя) несовершеннолетнего обучающегося осуществляется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основании заявления.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В случаях когда обучающийся отчисляется из школы в связи с переходом на семейную форму образования или самообразование, образовательная организация уведомляет родителей (законных представителей) о необходимости проинформировать об этом выборе орган местного самоуправления муниципального района или городского округа, на территории которого они проживают, в течение 15 календарных дней с момента издания приказа об отчислении обучающегося из школы в связи с переходом на семейное образование или самообразование или не менее чем за 15 календарных дней до начала учебного года, в котором планируется переход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семейное образование</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или самообразование.</w:t>
      </w:r>
    </w:p>
    <w:p w:rsidR="00C11586" w:rsidRPr="00C11586" w:rsidRDefault="00C11586" w:rsidP="00D651D5">
      <w:pPr>
        <w:spacing w:before="100" w:beforeAutospacing="1" w:after="0"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7.3.1.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заявлении об</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отчислении указываются:</w:t>
      </w:r>
    </w:p>
    <w:p w:rsidR="00C11586" w:rsidRPr="00C11586" w:rsidRDefault="00C11586" w:rsidP="00D651D5">
      <w:pPr>
        <w:numPr>
          <w:ilvl w:val="0"/>
          <w:numId w:val="7"/>
        </w:numPr>
        <w:spacing w:before="100" w:beforeAutospacing="1" w:after="0" w:line="240" w:lineRule="auto"/>
        <w:ind w:left="780" w:right="180"/>
        <w:contextualSpacing/>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фамилия, имя, отчество (при наличии) обучающегося;</w:t>
      </w:r>
    </w:p>
    <w:p w:rsidR="00C11586" w:rsidRPr="00C11586" w:rsidRDefault="00C11586" w:rsidP="00C11586">
      <w:pPr>
        <w:numPr>
          <w:ilvl w:val="0"/>
          <w:numId w:val="7"/>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C11586">
        <w:rPr>
          <w:rFonts w:ascii="Times New Roman" w:eastAsia="Times New Roman" w:hAnsi="Times New Roman" w:cs="Times New Roman"/>
          <w:color w:val="000000"/>
          <w:sz w:val="24"/>
          <w:szCs w:val="24"/>
          <w:lang w:val="en-US"/>
        </w:rPr>
        <w:t>год</w:t>
      </w:r>
      <w:proofErr w:type="spellEnd"/>
      <w:r w:rsidRPr="00C11586">
        <w:rPr>
          <w:rFonts w:ascii="Times New Roman" w:eastAsia="Times New Roman" w:hAnsi="Times New Roman" w:cs="Times New Roman"/>
          <w:color w:val="000000"/>
          <w:sz w:val="24"/>
          <w:szCs w:val="24"/>
          <w:lang w:val="en-US"/>
        </w:rPr>
        <w:t xml:space="preserve"> </w:t>
      </w:r>
      <w:proofErr w:type="spellStart"/>
      <w:r w:rsidRPr="00C11586">
        <w:rPr>
          <w:rFonts w:ascii="Times New Roman" w:eastAsia="Times New Roman" w:hAnsi="Times New Roman" w:cs="Times New Roman"/>
          <w:color w:val="000000"/>
          <w:sz w:val="24"/>
          <w:szCs w:val="24"/>
          <w:lang w:val="en-US"/>
        </w:rPr>
        <w:t>рождения</w:t>
      </w:r>
      <w:proofErr w:type="spellEnd"/>
      <w:r w:rsidRPr="00C11586">
        <w:rPr>
          <w:rFonts w:ascii="Times New Roman" w:eastAsia="Times New Roman" w:hAnsi="Times New Roman" w:cs="Times New Roman"/>
          <w:color w:val="000000"/>
          <w:sz w:val="24"/>
          <w:szCs w:val="24"/>
          <w:lang w:val="en-US"/>
        </w:rPr>
        <w:t xml:space="preserve"> </w:t>
      </w:r>
      <w:proofErr w:type="spellStart"/>
      <w:r w:rsidRPr="00C11586">
        <w:rPr>
          <w:rFonts w:ascii="Times New Roman" w:eastAsia="Times New Roman" w:hAnsi="Times New Roman" w:cs="Times New Roman"/>
          <w:color w:val="000000"/>
          <w:sz w:val="24"/>
          <w:szCs w:val="24"/>
          <w:lang w:val="en-US"/>
        </w:rPr>
        <w:t>обучающегося</w:t>
      </w:r>
      <w:proofErr w:type="spellEnd"/>
      <w:r w:rsidRPr="00C11586">
        <w:rPr>
          <w:rFonts w:ascii="Times New Roman" w:eastAsia="Times New Roman" w:hAnsi="Times New Roman" w:cs="Times New Roman"/>
          <w:color w:val="000000"/>
          <w:sz w:val="24"/>
          <w:szCs w:val="24"/>
          <w:lang w:val="en-US"/>
        </w:rPr>
        <w:t>;</w:t>
      </w:r>
    </w:p>
    <w:p w:rsidR="00C11586" w:rsidRPr="00C11586" w:rsidRDefault="00C11586" w:rsidP="00C11586">
      <w:pPr>
        <w:numPr>
          <w:ilvl w:val="0"/>
          <w:numId w:val="7"/>
        </w:numPr>
        <w:spacing w:before="100" w:beforeAutospacing="1" w:after="100" w:afterAutospacing="1" w:line="240" w:lineRule="auto"/>
        <w:ind w:left="780" w:right="180"/>
        <w:contextualSpacing/>
        <w:jc w:val="both"/>
        <w:rPr>
          <w:rFonts w:ascii="Times New Roman" w:eastAsia="Times New Roman" w:hAnsi="Times New Roman" w:cs="Times New Roman"/>
          <w:color w:val="000000"/>
          <w:sz w:val="24"/>
          <w:szCs w:val="24"/>
          <w:lang w:val="en-US"/>
        </w:rPr>
      </w:pPr>
      <w:proofErr w:type="spellStart"/>
      <w:r w:rsidRPr="00C11586">
        <w:rPr>
          <w:rFonts w:ascii="Times New Roman" w:eastAsia="Times New Roman" w:hAnsi="Times New Roman" w:cs="Times New Roman"/>
          <w:color w:val="000000"/>
          <w:sz w:val="24"/>
          <w:szCs w:val="24"/>
          <w:lang w:val="en-US"/>
        </w:rPr>
        <w:t>класс</w:t>
      </w:r>
      <w:proofErr w:type="spellEnd"/>
      <w:r w:rsidRPr="00C11586">
        <w:rPr>
          <w:rFonts w:ascii="Times New Roman" w:eastAsia="Times New Roman" w:hAnsi="Times New Roman" w:cs="Times New Roman"/>
          <w:color w:val="000000"/>
          <w:sz w:val="24"/>
          <w:szCs w:val="24"/>
          <w:lang w:val="en-US"/>
        </w:rPr>
        <w:t xml:space="preserve"> </w:t>
      </w:r>
      <w:proofErr w:type="spellStart"/>
      <w:r w:rsidRPr="00C11586">
        <w:rPr>
          <w:rFonts w:ascii="Times New Roman" w:eastAsia="Times New Roman" w:hAnsi="Times New Roman" w:cs="Times New Roman"/>
          <w:color w:val="000000"/>
          <w:sz w:val="24"/>
          <w:szCs w:val="24"/>
          <w:lang w:val="en-US"/>
        </w:rPr>
        <w:t>обучения</w:t>
      </w:r>
      <w:proofErr w:type="spellEnd"/>
      <w:r w:rsidRPr="00C11586">
        <w:rPr>
          <w:rFonts w:ascii="Times New Roman" w:eastAsia="Times New Roman" w:hAnsi="Times New Roman" w:cs="Times New Roman"/>
          <w:color w:val="000000"/>
          <w:sz w:val="24"/>
          <w:szCs w:val="24"/>
          <w:lang w:val="en-US"/>
        </w:rPr>
        <w:t>;</w:t>
      </w:r>
    </w:p>
    <w:p w:rsidR="00C11586" w:rsidRPr="00C11586" w:rsidRDefault="00C11586" w:rsidP="00C11586">
      <w:pPr>
        <w:numPr>
          <w:ilvl w:val="0"/>
          <w:numId w:val="7"/>
        </w:numPr>
        <w:spacing w:before="100" w:beforeAutospacing="1" w:after="100" w:afterAutospacing="1" w:line="240" w:lineRule="auto"/>
        <w:ind w:left="780" w:right="180"/>
        <w:jc w:val="both"/>
        <w:rPr>
          <w:rFonts w:ascii="Times New Roman" w:eastAsia="Times New Roman" w:hAnsi="Times New Roman" w:cs="Times New Roman"/>
          <w:color w:val="000000"/>
          <w:sz w:val="24"/>
          <w:szCs w:val="24"/>
          <w:lang w:val="en-US"/>
        </w:rPr>
      </w:pPr>
      <w:proofErr w:type="spellStart"/>
      <w:proofErr w:type="gramStart"/>
      <w:r w:rsidRPr="00C11586">
        <w:rPr>
          <w:rFonts w:ascii="Times New Roman" w:eastAsia="Times New Roman" w:hAnsi="Times New Roman" w:cs="Times New Roman"/>
          <w:color w:val="000000"/>
          <w:sz w:val="24"/>
          <w:szCs w:val="24"/>
          <w:lang w:val="en-US"/>
        </w:rPr>
        <w:t>желаемая</w:t>
      </w:r>
      <w:proofErr w:type="spellEnd"/>
      <w:proofErr w:type="gramEnd"/>
      <w:r w:rsidRPr="00C11586">
        <w:rPr>
          <w:rFonts w:ascii="Times New Roman" w:eastAsia="Times New Roman" w:hAnsi="Times New Roman" w:cs="Times New Roman"/>
          <w:color w:val="000000"/>
          <w:sz w:val="24"/>
          <w:szCs w:val="24"/>
          <w:lang w:val="en-US"/>
        </w:rPr>
        <w:t xml:space="preserve"> </w:t>
      </w:r>
      <w:proofErr w:type="spellStart"/>
      <w:r w:rsidRPr="00C11586">
        <w:rPr>
          <w:rFonts w:ascii="Times New Roman" w:eastAsia="Times New Roman" w:hAnsi="Times New Roman" w:cs="Times New Roman"/>
          <w:color w:val="000000"/>
          <w:sz w:val="24"/>
          <w:szCs w:val="24"/>
          <w:lang w:val="en-US"/>
        </w:rPr>
        <w:t>дата</w:t>
      </w:r>
      <w:proofErr w:type="spellEnd"/>
      <w:r w:rsidRPr="00C11586">
        <w:rPr>
          <w:rFonts w:ascii="Times New Roman" w:eastAsia="Times New Roman" w:hAnsi="Times New Roman" w:cs="Times New Roman"/>
          <w:color w:val="000000"/>
          <w:sz w:val="24"/>
          <w:szCs w:val="24"/>
          <w:lang w:val="en-US"/>
        </w:rPr>
        <w:t xml:space="preserve"> </w:t>
      </w:r>
      <w:proofErr w:type="spellStart"/>
      <w:r w:rsidRPr="00C11586">
        <w:rPr>
          <w:rFonts w:ascii="Times New Roman" w:eastAsia="Times New Roman" w:hAnsi="Times New Roman" w:cs="Times New Roman"/>
          <w:color w:val="000000"/>
          <w:sz w:val="24"/>
          <w:szCs w:val="24"/>
          <w:lang w:val="en-US"/>
        </w:rPr>
        <w:t>отчисления</w:t>
      </w:r>
      <w:proofErr w:type="spellEnd"/>
      <w:r w:rsidRPr="00C11586">
        <w:rPr>
          <w:rFonts w:ascii="Times New Roman" w:eastAsia="Times New Roman" w:hAnsi="Times New Roman" w:cs="Times New Roman"/>
          <w:color w:val="000000"/>
          <w:sz w:val="24"/>
          <w:szCs w:val="24"/>
          <w:lang w:val="en-US"/>
        </w:rPr>
        <w:t>.</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7.3.2. Заявление об отчислении подается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канцелярию школы.</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lastRenderedPageBreak/>
        <w:t>7.3.3. Ответственное должностное лицо канцелярии принимает заявление об отчислении, если оно соответствует требованиям, установленным в пунктах 7.3, 7.3.1 настоящего порядка.</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Принятое заявление регистрируется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соответствии с</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установленными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школе правилами делопроизводства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передается 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рассмотрение директору школы или уполномоченному им</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лицу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течение одного рабочего дня.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7.3.4. Заявление об отчислении рассматривается директором школы или уполномоченным им лицом в течение пяти рабочих дней с даты его регистрации.</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7.3.5. Директор школы или уполномоченное им лицо издает приказ об отчислении</w:t>
      </w:r>
      <w:r w:rsidRPr="00C11586">
        <w:rPr>
          <w:rFonts w:ascii="Times New Roman" w:eastAsia="Times New Roman" w:hAnsi="Times New Roman" w:cs="Times New Roman"/>
        </w:rPr>
        <w:br/>
      </w:r>
      <w:r w:rsidRPr="00C11586">
        <w:rPr>
          <w:rFonts w:ascii="Times New Roman" w:eastAsia="Times New Roman" w:hAnsi="Times New Roman" w:cs="Times New Roman"/>
          <w:color w:val="000000"/>
          <w:sz w:val="24"/>
          <w:szCs w:val="24"/>
        </w:rPr>
        <w:t>обучающегося в течение одного рабочего дня с момента принятия решения об удовлетворении заявления. В приказе указывается дата отчисления.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7.3.6. Заявление об отчислении обучающегося может быть отозвано заявителем, или отчисление по нему может быть приостановлено в связи с несогласием другого родителя (законного представителя) несовершеннолетнего обучающегося в любой момент до издания приказа об отчислении.</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73.7. Отзыв заявления оформляется в письменном виде, заверяется личной подписью лица, подававшего заявление на отчисление, и подается в канцелярию школы.</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7.3.8. Отзыв заявления регистрируется в соответствии с установленными в школе правилами делопроизводства. На отозванном заявлении об отчислении проставляется отметка с указанием даты отзыва заявления. Отзыв заявления об отчислении хранится в личном деле обучающегося.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7.3.9. В случае если родители (законные представители) несовершеннолетнего обучающегося не имеют единого решения по вопросу отчисления обучающимся, директор школы или уполномоченное им лицо вправе приостановить процедуру отчисления до получения согласия обоих родителей (законных представителей) несовершеннолетнего обучающегося,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7.3.10. Оба родителя (законных представителя) несовершеннолетнего обучающегося уведомляются о приостановлении отчисления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отчисления обучающегося. Уведомление о приостановлении отчисления регистрируется в соответствии с установленными в школе правилами делопроизводства. Копия уведомления хранится в личном деле обучающегося.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7.3.11.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 xml:space="preserve">При отказе или уклонении родителей (законных представителей)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отчисления. Отметка об отказе или уклонении родителей (законных представителей) от </w:t>
      </w:r>
      <w:r w:rsidRPr="00C11586">
        <w:rPr>
          <w:rFonts w:ascii="Times New Roman" w:eastAsia="Times New Roman" w:hAnsi="Times New Roman" w:cs="Times New Roman"/>
          <w:color w:val="000000"/>
          <w:sz w:val="24"/>
          <w:szCs w:val="24"/>
        </w:rPr>
        <w:lastRenderedPageBreak/>
        <w:t>ознакомления с уведомлением должна содержать должность сделавшего ее лица, подпись, расшифровку подписи и дату.</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7.3.12. Если в течение срока, указанного в уведомлении, родители (законные представители) несовершеннолетнего обучающегося приняли решение об отчислении обучающегося, на заявлении об отчислении делается отметка о согласии второго родителя (законного представителя) на отчисление с указанием даты, подписи и расшифровки подписи второго родителя (законного представителя).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Издание приказа об отчислении осуществляется в порядке, предусмотренном в пункте 7.3.5 настоящего порядка.</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7.3.13. Если в течение срока, указанного в уведомлении, родители (законные представители) несовершеннолетнего обучающегося не приняли единого решения вопросу отчисления обучающегося, директор школы или уполномоченное им лицо вправе отказать в удовлетворении заявления на отчисление. Отметка об отказе в отчислении в связи с изменением формы получения образования с указанием основания для отказа, даты принятия решения об отказе, должности, подписи и ее расшифровки делается на заявлении об отчислении.</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7.3.14. Родители (законные представители) несовершеннолетнего обучающегося уведомляются об отказе в удовлетворении заявления об отчислении обучающегося в письменном виде в тот же день любым доступным способом. Уведомление об отказе в переводе регистрируется соответствии с установленными в школе правилами делопроизводства. Копия уведомления хранится в личном деле обучающегося.</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7.3.15.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При отказе или уклонении родителей (законных представителей) от ознакомления с уведомлением директор школы или уполномоченное им лицо делает соответствующую отметку на копии уведомления. Отметка об отказе или уклонении родителей (законных представителей) несовершеннолетнего обучающегося от ознакомления с уведомлением должна содержать должность сделавшего ее лица, подпись, расшифровку подписи и дату.</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7.4. Экстерн, прошедший промежуточную аттестацию, отчисляется из</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школы со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справкой.</w:t>
      </w:r>
    </w:p>
    <w:p w:rsidR="00C11586" w:rsidRPr="00C11586" w:rsidRDefault="00C11586" w:rsidP="00C11586">
      <w:pPr>
        <w:spacing w:before="100" w:beforeAutospacing="1" w:after="100" w:afterAutospacing="1" w:line="240" w:lineRule="auto"/>
        <w:jc w:val="both"/>
        <w:rPr>
          <w:rFonts w:ascii="Times New Roman" w:eastAsia="Times New Roman" w:hAnsi="Times New Roman" w:cs="Times New Roman"/>
          <w:color w:val="000000"/>
          <w:sz w:val="24"/>
          <w:szCs w:val="24"/>
        </w:rPr>
      </w:pPr>
      <w:r w:rsidRPr="00C11586">
        <w:rPr>
          <w:rFonts w:ascii="Times New Roman" w:eastAsia="Times New Roman" w:hAnsi="Times New Roman" w:cs="Times New Roman"/>
          <w:color w:val="000000"/>
          <w:sz w:val="24"/>
          <w:szCs w:val="24"/>
        </w:rPr>
        <w:t>7.5. Досрочное прекращение образовательных отношений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инициативе школы возможно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случае применения к</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обучающемуся, достигшему возраста 15</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лет, отчисления как меры дисциплинарного взыскания.</w:t>
      </w:r>
    </w:p>
    <w:p w:rsidR="00D26823" w:rsidRPr="00D26823" w:rsidRDefault="00C11586" w:rsidP="00C11586">
      <w:pPr>
        <w:spacing w:before="100" w:beforeAutospacing="1" w:after="100" w:afterAutospacing="1" w:line="240" w:lineRule="auto"/>
        <w:jc w:val="both"/>
        <w:rPr>
          <w:rFonts w:ascii="Arial" w:eastAsia="Times New Roman" w:hAnsi="Arial" w:cs="Arial"/>
          <w:color w:val="181818"/>
          <w:sz w:val="21"/>
          <w:szCs w:val="21"/>
          <w:lang w:eastAsia="ru-RU"/>
        </w:rPr>
      </w:pPr>
      <w:r w:rsidRPr="00C11586">
        <w:rPr>
          <w:rFonts w:ascii="Times New Roman" w:eastAsia="Times New Roman" w:hAnsi="Times New Roman" w:cs="Times New Roman"/>
          <w:color w:val="000000"/>
          <w:sz w:val="24"/>
          <w:szCs w:val="24"/>
        </w:rPr>
        <w:t>Применение к</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обучающемуся отчисления как меры дисциплинарного взыскания осуществляется по</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основаниям, в</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порядке и</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на</w:t>
      </w:r>
      <w:r w:rsidRPr="00C11586">
        <w:rPr>
          <w:rFonts w:ascii="Times New Roman" w:eastAsia="Times New Roman" w:hAnsi="Times New Roman" w:cs="Times New Roman"/>
          <w:color w:val="000000"/>
          <w:sz w:val="24"/>
          <w:szCs w:val="24"/>
          <w:lang w:val="en-US"/>
        </w:rPr>
        <w:t> </w:t>
      </w:r>
      <w:r w:rsidRPr="00C11586">
        <w:rPr>
          <w:rFonts w:ascii="Times New Roman" w:eastAsia="Times New Roman" w:hAnsi="Times New Roman" w:cs="Times New Roman"/>
          <w:color w:val="000000"/>
          <w:sz w:val="24"/>
          <w:szCs w:val="24"/>
        </w:rPr>
        <w:t xml:space="preserve">условиях, предусмотренных законодательством Российской </w:t>
      </w:r>
      <w:r>
        <w:rPr>
          <w:rFonts w:ascii="Times New Roman" w:eastAsia="Times New Roman" w:hAnsi="Times New Roman" w:cs="Times New Roman"/>
          <w:color w:val="000000"/>
          <w:sz w:val="24"/>
          <w:szCs w:val="24"/>
        </w:rPr>
        <w:t>Федерации</w:t>
      </w:r>
    </w:p>
    <w:p w:rsidR="00737ED9" w:rsidRDefault="00737ED9" w:rsidP="003444E8">
      <w:pPr>
        <w:ind w:firstLine="567"/>
      </w:pPr>
      <w:bookmarkStart w:id="0" w:name="_GoBack"/>
      <w:bookmarkEnd w:id="0"/>
    </w:p>
    <w:sectPr w:rsidR="00737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921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A26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A47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8075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7B0A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0E3F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EC30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991"/>
    <w:rsid w:val="003444E8"/>
    <w:rsid w:val="003E76A0"/>
    <w:rsid w:val="006F2991"/>
    <w:rsid w:val="00737ED9"/>
    <w:rsid w:val="0080741D"/>
    <w:rsid w:val="00947F3F"/>
    <w:rsid w:val="00AC3AEC"/>
    <w:rsid w:val="00C11586"/>
    <w:rsid w:val="00D05575"/>
    <w:rsid w:val="00D26823"/>
    <w:rsid w:val="00D65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048703-5037-41A5-9C69-F979D3B0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7F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0557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055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4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3570A-760E-4CEE-BBD4-871E50E87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3696</Words>
  <Characters>21071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KDN</dc:creator>
  <cp:keywords/>
  <dc:description/>
  <cp:lastModifiedBy>Admin</cp:lastModifiedBy>
  <cp:revision>2</cp:revision>
  <cp:lastPrinted>2025-09-12T16:50:00Z</cp:lastPrinted>
  <dcterms:created xsi:type="dcterms:W3CDTF">2025-09-12T16:51:00Z</dcterms:created>
  <dcterms:modified xsi:type="dcterms:W3CDTF">2025-09-12T16:51:00Z</dcterms:modified>
</cp:coreProperties>
</file>