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6" w:type="dxa"/>
        <w:tblInd w:w="284" w:type="dxa"/>
        <w:tblLook w:val="04A0" w:firstRow="1" w:lastRow="0" w:firstColumn="1" w:lastColumn="0" w:noHBand="0" w:noVBand="1"/>
      </w:tblPr>
      <w:tblGrid>
        <w:gridCol w:w="4921"/>
        <w:gridCol w:w="9645"/>
      </w:tblGrid>
      <w:tr w:rsidR="003621E0" w:rsidTr="003621E0">
        <w:tc>
          <w:tcPr>
            <w:tcW w:w="4921" w:type="dxa"/>
          </w:tcPr>
          <w:p w:rsidR="003621E0" w:rsidRDefault="003621E0">
            <w:pPr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9645" w:type="dxa"/>
            <w:hideMark/>
          </w:tcPr>
          <w:p w:rsidR="00A75B2D" w:rsidRPr="00A75B2D" w:rsidRDefault="00A75B2D" w:rsidP="00A75B2D">
            <w:pPr>
              <w:jc w:val="right"/>
              <w:rPr>
                <w:b/>
              </w:rPr>
            </w:pPr>
            <w:r w:rsidRPr="00A75B2D">
              <w:rPr>
                <w:b/>
              </w:rPr>
              <w:t>УТВЕРЖДЕНО</w:t>
            </w:r>
          </w:p>
          <w:p w:rsidR="00A75B2D" w:rsidRPr="00A75B2D" w:rsidRDefault="00A75B2D" w:rsidP="00A75B2D">
            <w:pPr>
              <w:jc w:val="right"/>
              <w:rPr>
                <w:b/>
              </w:rPr>
            </w:pPr>
            <w:r w:rsidRPr="00A75B2D">
              <w:rPr>
                <w:b/>
              </w:rPr>
              <w:t>Директор МБОУ</w:t>
            </w:r>
          </w:p>
          <w:p w:rsidR="00136929" w:rsidRDefault="00A75B2D" w:rsidP="00A75B2D">
            <w:pPr>
              <w:jc w:val="right"/>
              <w:rPr>
                <w:b/>
              </w:rPr>
            </w:pPr>
            <w:r w:rsidRPr="00A75B2D">
              <w:rPr>
                <w:b/>
              </w:rPr>
              <w:t>«</w:t>
            </w:r>
            <w:proofErr w:type="spellStart"/>
            <w:r w:rsidRPr="00A75B2D">
              <w:rPr>
                <w:b/>
              </w:rPr>
              <w:t>Краснополянская</w:t>
            </w:r>
            <w:proofErr w:type="spellEnd"/>
            <w:r w:rsidRPr="00A75B2D">
              <w:rPr>
                <w:b/>
              </w:rPr>
              <w:t xml:space="preserve"> СШ</w:t>
            </w:r>
          </w:p>
          <w:p w:rsidR="00A75B2D" w:rsidRPr="00A75B2D" w:rsidRDefault="00136929" w:rsidP="00A75B2D">
            <w:pPr>
              <w:jc w:val="right"/>
              <w:rPr>
                <w:b/>
              </w:rPr>
            </w:pPr>
            <w:r>
              <w:rPr>
                <w:b/>
              </w:rPr>
              <w:t>им. Мещерякова И.Е.</w:t>
            </w:r>
            <w:r w:rsidR="00A75B2D" w:rsidRPr="00A75B2D">
              <w:rPr>
                <w:b/>
              </w:rPr>
              <w:t>»</w:t>
            </w:r>
          </w:p>
          <w:p w:rsidR="00A75B2D" w:rsidRPr="00A75B2D" w:rsidRDefault="00A75B2D" w:rsidP="00A75B2D">
            <w:pPr>
              <w:jc w:val="right"/>
              <w:rPr>
                <w:b/>
              </w:rPr>
            </w:pPr>
            <w:r w:rsidRPr="00A75B2D">
              <w:rPr>
                <w:b/>
              </w:rPr>
              <w:t xml:space="preserve">____________ О.Д. </w:t>
            </w:r>
            <w:proofErr w:type="spellStart"/>
            <w:r w:rsidRPr="00A75B2D">
              <w:rPr>
                <w:b/>
              </w:rPr>
              <w:t>Киченко</w:t>
            </w:r>
            <w:proofErr w:type="spellEnd"/>
          </w:p>
          <w:p w:rsidR="00A75B2D" w:rsidRPr="00A75B2D" w:rsidRDefault="00A75B2D" w:rsidP="00A75B2D">
            <w:pPr>
              <w:jc w:val="right"/>
              <w:rPr>
                <w:b/>
              </w:rPr>
            </w:pPr>
            <w:r w:rsidRPr="00A75B2D">
              <w:rPr>
                <w:b/>
              </w:rPr>
              <w:t xml:space="preserve">Приказ от </w:t>
            </w:r>
            <w:r w:rsidR="00136929">
              <w:rPr>
                <w:b/>
              </w:rPr>
              <w:t>12</w:t>
            </w:r>
            <w:r>
              <w:rPr>
                <w:b/>
              </w:rPr>
              <w:t>.</w:t>
            </w:r>
            <w:r w:rsidR="00136929">
              <w:rPr>
                <w:b/>
              </w:rPr>
              <w:t>10</w:t>
            </w:r>
            <w:r>
              <w:rPr>
                <w:b/>
              </w:rPr>
              <w:t>.</w:t>
            </w:r>
            <w:r w:rsidRPr="00A75B2D">
              <w:rPr>
                <w:b/>
              </w:rPr>
              <w:t>202</w:t>
            </w:r>
            <w:r w:rsidR="00136929">
              <w:rPr>
                <w:b/>
              </w:rPr>
              <w:t>2</w:t>
            </w:r>
            <w:r w:rsidRPr="00A75B2D">
              <w:rPr>
                <w:b/>
              </w:rPr>
              <w:t>г. №</w:t>
            </w:r>
            <w:r w:rsidR="009D7223">
              <w:rPr>
                <w:b/>
              </w:rPr>
              <w:t xml:space="preserve"> </w:t>
            </w:r>
            <w:r w:rsidR="00136929">
              <w:rPr>
                <w:b/>
              </w:rPr>
              <w:t>406</w:t>
            </w:r>
            <w:r>
              <w:rPr>
                <w:b/>
              </w:rPr>
              <w:t xml:space="preserve"> </w:t>
            </w:r>
          </w:p>
          <w:p w:rsidR="003621E0" w:rsidRPr="00A75B2D" w:rsidRDefault="003621E0" w:rsidP="003621E0">
            <w:pPr>
              <w:spacing w:line="360" w:lineRule="auto"/>
              <w:ind w:left="40" w:firstLine="3686"/>
              <w:rPr>
                <w:b/>
                <w:sz w:val="26"/>
                <w:szCs w:val="26"/>
              </w:rPr>
            </w:pPr>
          </w:p>
        </w:tc>
      </w:tr>
    </w:tbl>
    <w:p w:rsidR="008852AD" w:rsidRDefault="008852AD" w:rsidP="00A75B2D">
      <w:pPr>
        <w:rPr>
          <w:b/>
          <w:color w:val="000000"/>
          <w:sz w:val="28"/>
          <w:szCs w:val="28"/>
        </w:rPr>
      </w:pPr>
    </w:p>
    <w:p w:rsidR="00BC38EF" w:rsidRDefault="003621E0" w:rsidP="003621E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мероприятий («дорожная карта») по формированию и оценке функциональной грамотности</w:t>
      </w:r>
    </w:p>
    <w:p w:rsidR="00FC7A7B" w:rsidRDefault="003621E0" w:rsidP="00FC7A7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 w:rsidR="00BC38EF">
        <w:rPr>
          <w:b/>
          <w:color w:val="000000"/>
          <w:sz w:val="28"/>
          <w:szCs w:val="28"/>
        </w:rPr>
        <w:t>обучающихся</w:t>
      </w:r>
      <w:proofErr w:type="gramEnd"/>
      <w:r w:rsidR="00BC38EF">
        <w:rPr>
          <w:b/>
          <w:color w:val="000000"/>
          <w:sz w:val="28"/>
          <w:szCs w:val="28"/>
        </w:rPr>
        <w:t xml:space="preserve"> </w:t>
      </w:r>
      <w:r w:rsidR="00A75B2D">
        <w:rPr>
          <w:b/>
          <w:color w:val="000000"/>
          <w:sz w:val="28"/>
          <w:szCs w:val="28"/>
        </w:rPr>
        <w:t>МБОУ «</w:t>
      </w:r>
      <w:proofErr w:type="spellStart"/>
      <w:r w:rsidR="00A75B2D">
        <w:rPr>
          <w:b/>
          <w:color w:val="000000"/>
          <w:sz w:val="28"/>
          <w:szCs w:val="28"/>
        </w:rPr>
        <w:t>Краснополянская</w:t>
      </w:r>
      <w:proofErr w:type="spellEnd"/>
      <w:r w:rsidR="00A75B2D">
        <w:rPr>
          <w:b/>
          <w:color w:val="000000"/>
          <w:sz w:val="28"/>
          <w:szCs w:val="28"/>
        </w:rPr>
        <w:t xml:space="preserve"> СШ</w:t>
      </w:r>
      <w:r w:rsidR="00136929">
        <w:rPr>
          <w:b/>
          <w:color w:val="000000"/>
          <w:sz w:val="28"/>
          <w:szCs w:val="28"/>
        </w:rPr>
        <w:t xml:space="preserve"> им. Мещерякова И.Е.</w:t>
      </w:r>
      <w:r w:rsidR="00A75B2D">
        <w:rPr>
          <w:b/>
          <w:color w:val="000000"/>
          <w:sz w:val="28"/>
          <w:szCs w:val="28"/>
        </w:rPr>
        <w:t>»</w:t>
      </w:r>
      <w:r w:rsidR="00BC38EF">
        <w:rPr>
          <w:b/>
          <w:color w:val="000000"/>
          <w:sz w:val="28"/>
          <w:szCs w:val="28"/>
        </w:rPr>
        <w:t xml:space="preserve"> на 202</w:t>
      </w:r>
      <w:r w:rsidR="00136929">
        <w:rPr>
          <w:b/>
          <w:color w:val="000000"/>
          <w:sz w:val="28"/>
          <w:szCs w:val="28"/>
        </w:rPr>
        <w:t>2/2023</w:t>
      </w:r>
      <w:r w:rsidR="00BC38EF">
        <w:rPr>
          <w:b/>
          <w:color w:val="000000"/>
          <w:sz w:val="28"/>
          <w:szCs w:val="28"/>
        </w:rPr>
        <w:t xml:space="preserve"> учебный год</w:t>
      </w:r>
    </w:p>
    <w:p w:rsidR="0050678B" w:rsidRPr="00FC7A7B" w:rsidRDefault="0050678B" w:rsidP="00136929">
      <w:pPr>
        <w:rPr>
          <w:b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118"/>
        <w:gridCol w:w="2726"/>
        <w:gridCol w:w="3096"/>
        <w:gridCol w:w="3850"/>
      </w:tblGrid>
      <w:tr w:rsidR="00FC7A7B" w:rsidTr="008E50D3">
        <w:trPr>
          <w:trHeight w:hRule="exact" w:val="63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6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C7A7B" w:rsidRDefault="00FC7A7B" w:rsidP="008E50D3">
            <w:pPr>
              <w:pStyle w:val="a5"/>
              <w:spacing w:line="240" w:lineRule="auto"/>
              <w:ind w:firstLine="260"/>
              <w:jc w:val="left"/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42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 реализации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Прогнозируемый результат</w:t>
            </w:r>
          </w:p>
        </w:tc>
      </w:tr>
      <w:tr w:rsidR="00FC7A7B" w:rsidTr="00FC7A7B">
        <w:trPr>
          <w:trHeight w:hRule="exact" w:val="250"/>
          <w:jc w:val="center"/>
        </w:trPr>
        <w:tc>
          <w:tcPr>
            <w:tcW w:w="1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1. Планово-организационная деятельность</w:t>
            </w:r>
          </w:p>
        </w:tc>
      </w:tr>
    </w:tbl>
    <w:tbl>
      <w:tblPr>
        <w:tblpPr w:leftFromText="180" w:rightFromText="180" w:vertAnchor="text" w:horzAnchor="margin" w:tblpX="10" w:tblpY="59"/>
        <w:tblOverlap w:val="never"/>
        <w:tblW w:w="14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128"/>
        <w:gridCol w:w="2712"/>
        <w:gridCol w:w="3101"/>
        <w:gridCol w:w="3988"/>
      </w:tblGrid>
      <w:tr w:rsidR="00FC7A7B" w:rsidTr="00FC7A7B">
        <w:trPr>
          <w:trHeight w:hRule="exact" w:val="98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40" w:lineRule="auto"/>
              <w:ind w:firstLine="26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Разработать и утвердить школьный план мероприятий по формированию функциональной грамотности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19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ь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Утвержден школьный план мероприятий по формированию функциональной грамотности</w:t>
            </w:r>
          </w:p>
        </w:tc>
      </w:tr>
      <w:tr w:rsidR="00FC7A7B" w:rsidTr="00FC7A7B">
        <w:trPr>
          <w:trHeight w:hRule="exact" w:val="250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B" w:rsidRDefault="00FC7A7B" w:rsidP="00FC7A7B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2. Аналитическая деятельность</w:t>
            </w:r>
          </w:p>
        </w:tc>
      </w:tr>
      <w:tr w:rsidR="00FC7A7B" w:rsidTr="00136929">
        <w:trPr>
          <w:trHeight w:hRule="exact" w:val="18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B" w:rsidRDefault="00FC7A7B" w:rsidP="00FC7A7B">
            <w:pPr>
              <w:pStyle w:val="a5"/>
              <w:spacing w:after="1480" w:line="240" w:lineRule="auto"/>
              <w:ind w:firstLine="26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2.1</w:t>
            </w:r>
          </w:p>
          <w:p w:rsidR="00FC7A7B" w:rsidRDefault="00FC7A7B" w:rsidP="00FC7A7B">
            <w:pPr>
              <w:pStyle w:val="a5"/>
              <w:spacing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Внедрение в учебный процесс банка заданий для оценки функциональной грамотности обучающихся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19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ь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185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B" w:rsidRDefault="00FC7A7B" w:rsidP="00FC7A7B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Внедрены в учебный процесс задания для оценки функциональной грамотности, разработанные ФГБНУ «Институт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стратегии развития образования Российской академии образования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FC7A7B" w:rsidRDefault="00FC7A7B" w:rsidP="00FC7A7B">
            <w:pPr>
              <w:pStyle w:val="a5"/>
              <w:spacing w:line="230" w:lineRule="auto"/>
            </w:pPr>
            <w:r w:rsidRPr="00A33C6A">
              <w:rPr>
                <w:color w:val="000000"/>
                <w:sz w:val="24"/>
                <w:szCs w:val="24"/>
                <w:lang w:bidi="en-US"/>
              </w:rPr>
              <w:t>(</w:t>
            </w:r>
            <w:hyperlink r:id="rId7" w:history="1">
              <w:r>
                <w:rPr>
                  <w:color w:val="000000"/>
                  <w:sz w:val="24"/>
                  <w:szCs w:val="24"/>
                  <w:lang w:val="en-US" w:bidi="en-US"/>
                </w:rPr>
                <w:t>http</w:t>
              </w:r>
              <w:r w:rsidRPr="00A33C6A">
                <w:rPr>
                  <w:color w:val="000000"/>
                  <w:sz w:val="24"/>
                  <w:szCs w:val="24"/>
                  <w:lang w:bidi="en-US"/>
                </w:rPr>
                <w:t>://</w:t>
              </w:r>
              <w:proofErr w:type="spellStart"/>
              <w:r>
                <w:rPr>
                  <w:color w:val="000000"/>
                  <w:sz w:val="24"/>
                  <w:szCs w:val="24"/>
                  <w:lang w:val="en-US" w:bidi="en-US"/>
                </w:rPr>
                <w:t>skiv</w:t>
              </w:r>
              <w:proofErr w:type="spellEnd"/>
              <w:r w:rsidRPr="00A33C6A">
                <w:rPr>
                  <w:color w:val="000000"/>
                  <w:sz w:val="24"/>
                  <w:szCs w:val="24"/>
                  <w:lang w:bidi="en-US"/>
                </w:rPr>
                <w:t>.</w:t>
              </w:r>
              <w:proofErr w:type="spellStart"/>
              <w:r>
                <w:rPr>
                  <w:color w:val="000000"/>
                  <w:sz w:val="24"/>
                  <w:szCs w:val="24"/>
                  <w:lang w:val="en-US" w:bidi="en-US"/>
                </w:rPr>
                <w:t>instrao</w:t>
              </w:r>
              <w:proofErr w:type="spellEnd"/>
              <w:r w:rsidRPr="00A33C6A">
                <w:rPr>
                  <w:color w:val="000000"/>
                  <w:sz w:val="24"/>
                  <w:szCs w:val="24"/>
                  <w:lang w:bidi="en-US"/>
                </w:rPr>
                <w:t>.</w:t>
              </w:r>
              <w:proofErr w:type="spellStart"/>
              <w:r>
                <w:rPr>
                  <w:color w:val="000000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Pr="00A33C6A">
                <w:rPr>
                  <w:color w:val="000000"/>
                  <w:sz w:val="24"/>
                  <w:szCs w:val="24"/>
                  <w:lang w:bidi="en-US"/>
                </w:rPr>
                <w:t>/</w:t>
              </w:r>
              <w:r>
                <w:rPr>
                  <w:color w:val="000000"/>
                  <w:sz w:val="24"/>
                  <w:szCs w:val="24"/>
                  <w:lang w:val="en-US" w:bidi="en-US"/>
                </w:rPr>
                <w:t>bank</w:t>
              </w:r>
              <w:r w:rsidRPr="00A33C6A">
                <w:rPr>
                  <w:color w:val="000000"/>
                  <w:sz w:val="24"/>
                  <w:szCs w:val="24"/>
                  <w:lang w:bidi="en-US"/>
                </w:rPr>
                <w:t>-</w:t>
              </w:r>
              <w:proofErr w:type="spellStart"/>
              <w:r>
                <w:rPr>
                  <w:color w:val="000000"/>
                  <w:sz w:val="24"/>
                  <w:szCs w:val="24"/>
                  <w:lang w:val="en-US" w:bidi="en-US"/>
                </w:rPr>
                <w:t>zadaniy</w:t>
              </w:r>
              <w:proofErr w:type="spellEnd"/>
              <w:r w:rsidRPr="00A33C6A">
                <w:rPr>
                  <w:color w:val="000000"/>
                  <w:sz w:val="24"/>
                  <w:szCs w:val="24"/>
                  <w:lang w:bidi="en-US"/>
                </w:rPr>
                <w:t>/</w:t>
              </w:r>
            </w:hyperlink>
            <w:r w:rsidRPr="00A33C6A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123"/>
        <w:gridCol w:w="2707"/>
        <w:gridCol w:w="3101"/>
        <w:gridCol w:w="3854"/>
      </w:tblGrid>
      <w:tr w:rsidR="00FC7A7B" w:rsidTr="008E50D3">
        <w:trPr>
          <w:trHeight w:hRule="exact" w:val="93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2.2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Организация мероприятий с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по проверке уровня функциональной грамотности:</w:t>
            </w:r>
          </w:p>
          <w:p w:rsidR="00FC7A7B" w:rsidRDefault="00FC7A7B" w:rsidP="008E50D3">
            <w:pPr>
              <w:pStyle w:val="a5"/>
              <w:spacing w:after="26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в рамках недели ФГ провести мониторинг уровня функциональной грамотности обучающихся 8-9 классов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йо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направлениям: естественнонаучная, математическая, читательская грамотность на платформе РЭШ 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>(</w:t>
            </w:r>
            <w:hyperlink r:id="rId8" w:history="1"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://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fg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resh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/</w:t>
              </w:r>
            </w:hyperlink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);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 финансовой грамотности, креативному мышлению, глобальным компетенциям на платформе ИСРО РАО 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>(</w:t>
            </w:r>
            <w:hyperlink r:id="rId9" w:history="1"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://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skiv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instrao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/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bank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-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zadaniy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/</w:t>
              </w:r>
            </w:hyperlink>
            <w:r w:rsidRPr="00A33C6A">
              <w:rPr>
                <w:color w:val="000000"/>
                <w:sz w:val="24"/>
                <w:szCs w:val="24"/>
                <w:lang w:bidi="en-US"/>
              </w:rPr>
              <w:t>);</w:t>
            </w:r>
          </w:p>
          <w:p w:rsidR="00FC7A7B" w:rsidRDefault="00FC7A7B" w:rsidP="008E50D3">
            <w:pPr>
              <w:pStyle w:val="a5"/>
              <w:spacing w:after="26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рамках недели читательской грамотности и креативного мышления провести классные часы, оформить информационные стенды, провести мониторинг уровня функциональной грамотности, оформить раздел сайта по вопросам формирования функциональной грамотности;</w:t>
            </w:r>
          </w:p>
          <w:p w:rsidR="00FC7A7B" w:rsidRDefault="00FC7A7B" w:rsidP="00FC7A7B">
            <w:pPr>
              <w:pStyle w:val="a5"/>
              <w:spacing w:after="26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рамках недели математической, финансовой, естественнонаучной грамотности и глобальных компетенций провести классные часы, оформить информационные стенды, провести мониторинг уровня функциональной грамотности, оформить раздел сайта по вопросам формирования функциональной грамотности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136929" w:rsidP="008E50D3">
            <w:pPr>
              <w:pStyle w:val="a5"/>
              <w:spacing w:after="780" w:line="240" w:lineRule="auto"/>
              <w:ind w:firstLine="4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 2022</w:t>
            </w:r>
            <w:r w:rsidR="00FC7A7B"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  <w:p w:rsidR="00FC7A7B" w:rsidRDefault="00FC7A7B" w:rsidP="008E50D3">
            <w:pPr>
              <w:pStyle w:val="a5"/>
              <w:spacing w:after="2980" w:line="240" w:lineRule="auto"/>
              <w:ind w:firstLine="4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.11-1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.11.202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</w:t>
            </w:r>
          </w:p>
          <w:p w:rsidR="00FC7A7B" w:rsidRDefault="00FC7A7B" w:rsidP="008E50D3">
            <w:pPr>
              <w:pStyle w:val="a5"/>
              <w:spacing w:after="2260" w:line="240" w:lineRule="auto"/>
              <w:ind w:firstLine="4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.11-1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.11.202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  <w:p w:rsidR="00FC7A7B" w:rsidRDefault="00FC7A7B" w:rsidP="00136929">
            <w:pPr>
              <w:pStyle w:val="a5"/>
              <w:spacing w:line="240" w:lineRule="auto"/>
              <w:ind w:firstLine="62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.11-2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.11.202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187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58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Проведены мероприятия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63"/>
        <w:gridCol w:w="4055"/>
        <w:gridCol w:w="44"/>
        <w:gridCol w:w="2678"/>
        <w:gridCol w:w="3096"/>
        <w:gridCol w:w="3859"/>
        <w:gridCol w:w="10"/>
      </w:tblGrid>
      <w:tr w:rsidR="00FC7A7B" w:rsidTr="00FC7A7B">
        <w:trPr>
          <w:gridAfter w:val="1"/>
          <w:wAfter w:w="10" w:type="dxa"/>
          <w:trHeight w:hRule="exact" w:val="14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2.3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Предоставление следующей информации:</w:t>
            </w:r>
          </w:p>
          <w:p w:rsidR="00FC7A7B" w:rsidRDefault="00FC7A7B" w:rsidP="00FC7A7B">
            <w:pPr>
              <w:pStyle w:val="a5"/>
              <w:numPr>
                <w:ilvl w:val="0"/>
                <w:numId w:val="1"/>
              </w:numPr>
              <w:tabs>
                <w:tab w:val="left" w:pos="235"/>
              </w:tabs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ссылки на рубрики сайтов по освещению вопросов ФГ и мероприятий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780"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До 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.11. 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  <w:p w:rsidR="00FC7A7B" w:rsidRDefault="00FC7A7B" w:rsidP="008E50D3">
            <w:pPr>
              <w:pStyle w:val="a5"/>
              <w:spacing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187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Информация предоставлена</w:t>
            </w:r>
          </w:p>
        </w:tc>
      </w:tr>
      <w:tr w:rsidR="00FC7A7B" w:rsidTr="00FC7A7B">
        <w:trPr>
          <w:gridAfter w:val="1"/>
          <w:wAfter w:w="10" w:type="dxa"/>
          <w:trHeight w:hRule="exact" w:val="141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0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520"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Мониторинг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функциональной грамотности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  <w:p w:rsidR="00FC7A7B" w:rsidRDefault="00FC7A7B" w:rsidP="008E50D3">
            <w:pPr>
              <w:pStyle w:val="a5"/>
              <w:spacing w:line="240" w:lineRule="auto"/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1240"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Декабрь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  <w:p w:rsidR="00FC7A7B" w:rsidRDefault="00FC7A7B" w:rsidP="008E50D3">
            <w:pPr>
              <w:pStyle w:val="a5"/>
              <w:spacing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19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2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Проведен мониторинг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функциональной грамотности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, сформированы рекомендации по итогам мониторинга</w:t>
            </w:r>
          </w:p>
          <w:p w:rsidR="00FC7A7B" w:rsidRDefault="00FC7A7B" w:rsidP="00FC7A7B">
            <w:pPr>
              <w:pStyle w:val="a5"/>
            </w:pPr>
          </w:p>
        </w:tc>
      </w:tr>
      <w:tr w:rsidR="00FC7A7B" w:rsidTr="008E50D3">
        <w:trPr>
          <w:gridAfter w:val="1"/>
          <w:wAfter w:w="10" w:type="dxa"/>
          <w:trHeight w:hRule="exact" w:val="442"/>
          <w:jc w:val="center"/>
        </w:trPr>
        <w:tc>
          <w:tcPr>
            <w:tcW w:w="144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3. Методическая деятельность</w:t>
            </w:r>
          </w:p>
        </w:tc>
      </w:tr>
      <w:tr w:rsidR="00FC7A7B" w:rsidTr="00FC7A7B">
        <w:trPr>
          <w:trHeight w:hRule="exact" w:val="1685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Участие в семинаре по теме «Формирование функциональной грамотности школьников (в контексте международного сопоставительного исследования качества образования </w:t>
            </w:r>
            <w:r>
              <w:rPr>
                <w:color w:val="000000"/>
                <w:sz w:val="24"/>
                <w:szCs w:val="24"/>
                <w:lang w:val="en-US" w:bidi="en-US"/>
              </w:rPr>
              <w:t>PISA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>)»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21.10.202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Руководители методических объединений, учителя химии, биологии, географии, физики, истории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семинаре</w:t>
            </w:r>
          </w:p>
        </w:tc>
      </w:tr>
      <w:tr w:rsidR="00FC7A7B" w:rsidTr="00FC7A7B">
        <w:trPr>
          <w:trHeight w:hRule="exact" w:val="112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Участие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научно-методической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конференция «Финансовая грамотность в системе образования Республики Крым»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12.10.202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конференции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4094"/>
        <w:gridCol w:w="2669"/>
        <w:gridCol w:w="3086"/>
        <w:gridCol w:w="3859"/>
      </w:tblGrid>
      <w:tr w:rsidR="00FC7A7B" w:rsidTr="00FC7A7B">
        <w:trPr>
          <w:trHeight w:hRule="exact" w:val="29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B" w:rsidRDefault="00FC7A7B" w:rsidP="00FC7A7B">
            <w:pPr>
              <w:pStyle w:val="a5"/>
              <w:spacing w:line="230" w:lineRule="auto"/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Принять участие в заседании Ассамблеи учителей общеобразовательных учреждений по вопросам формирования и оценки функциональной грамотности учителей и обучающихся по шести направлениям: 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  <w:proofErr w:type="gram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Члены Ассамблеи учителей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заседаниях</w:t>
            </w:r>
          </w:p>
        </w:tc>
      </w:tr>
      <w:tr w:rsidR="00FC7A7B" w:rsidTr="00FC7A7B">
        <w:trPr>
          <w:trHeight w:hRule="exact" w:val="96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3.4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Республиканский фестиваль педагогических инициатив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Педагоги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фестивале</w:t>
            </w:r>
          </w:p>
        </w:tc>
      </w:tr>
      <w:tr w:rsidR="00FC7A7B" w:rsidTr="008E50D3">
        <w:trPr>
          <w:trHeight w:hRule="exact" w:val="254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Прохождение ДПП ПК по вопросам формирования и оценки функциональной грамотности на уроках в ОУ по шести направлениям: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Прошли курсы повышения квалификации педагогических работников по совершенствованию компетенций (по отдельному графику)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4094"/>
        <w:gridCol w:w="2674"/>
        <w:gridCol w:w="3101"/>
        <w:gridCol w:w="3854"/>
      </w:tblGrid>
      <w:tr w:rsidR="00FC7A7B" w:rsidTr="008E50D3">
        <w:trPr>
          <w:trHeight w:hRule="exact" w:val="149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678B" w:rsidRDefault="0050678B" w:rsidP="0050678B">
            <w:pPr>
              <w:pStyle w:val="a5"/>
              <w:spacing w:line="228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принять участие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50678B" w:rsidRDefault="0050678B" w:rsidP="0050678B">
            <w:pPr>
              <w:pStyle w:val="a5"/>
              <w:spacing w:line="228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FC7A7B">
              <w:rPr>
                <w:color w:val="000000"/>
                <w:sz w:val="24"/>
                <w:szCs w:val="24"/>
                <w:lang w:eastAsia="ru-RU" w:bidi="ru-RU"/>
              </w:rPr>
              <w:t>Лекци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="00FC7A7B">
              <w:rPr>
                <w:color w:val="000000"/>
                <w:sz w:val="24"/>
                <w:szCs w:val="24"/>
                <w:lang w:eastAsia="ru-RU" w:bidi="ru-RU"/>
              </w:rPr>
              <w:t xml:space="preserve"> по теме «Функциональная грамотность российских школьников и педагогов как основа реализации национального проекта </w:t>
            </w:r>
          </w:p>
          <w:p w:rsidR="00FC7A7B" w:rsidRDefault="00FC7A7B" w:rsidP="0050678B">
            <w:pPr>
              <w:pStyle w:val="a5"/>
              <w:spacing w:line="228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«Образование»;</w:t>
            </w:r>
          </w:p>
          <w:p w:rsidR="0050678B" w:rsidRDefault="0050678B" w:rsidP="0050678B">
            <w:pPr>
              <w:pStyle w:val="a5"/>
              <w:spacing w:line="228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50678B" w:rsidRDefault="0050678B" w:rsidP="0050678B">
            <w:pPr>
              <w:pStyle w:val="a5"/>
              <w:spacing w:line="228" w:lineRule="auto"/>
              <w:jc w:val="left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Октябрь-декабрь 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022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Прошли курсы повышения квалификации педагогических работников по совершенствованию компетенций (по отдельному графику)</w:t>
            </w:r>
          </w:p>
        </w:tc>
      </w:tr>
      <w:tr w:rsidR="00FC7A7B" w:rsidTr="008E50D3">
        <w:trPr>
          <w:trHeight w:hRule="exact" w:val="1594"/>
          <w:jc w:val="center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ДПП ПК по теме «Адаптация к Международному исследованию </w:t>
            </w:r>
            <w:r>
              <w:rPr>
                <w:color w:val="000000"/>
                <w:sz w:val="24"/>
                <w:szCs w:val="24"/>
                <w:lang w:val="en-US" w:bidi="en-US"/>
              </w:rPr>
              <w:t>PISA</w:t>
            </w:r>
            <w:r w:rsidRPr="00FC7A7B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 области школьных предметов естественнонаучного цикла на основе дистанционной формы обучения»;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before="100"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15.11-17.11.202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603"/>
          <w:jc w:val="center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ДПП ПК по теме «Формирование предметных и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метапредметных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компетенций обучающихся в процессе преподавания русского языка и литературы»;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before="100"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22.11-03.12.202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205"/>
          <w:jc w:val="center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C7A7B" w:rsidRDefault="00FC7A7B" w:rsidP="008E50D3">
            <w:pPr>
              <w:pStyle w:val="a5"/>
              <w:spacing w:line="23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ДПП ПК по теме «Формирование читательских компетенций учащихся в процессе школьного изучения русской литературы»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before="100" w:line="240" w:lineRule="auto"/>
              <w:ind w:firstLine="36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13.12-15.12.202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78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3.6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наук: рассмотрение на ШМО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по 1 кандидату (по каждому направлению)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УВР, руководители МО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Проведены мероприятия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4090"/>
        <w:gridCol w:w="2683"/>
        <w:gridCol w:w="3091"/>
        <w:gridCol w:w="3869"/>
      </w:tblGrid>
      <w:tr w:rsidR="00FC7A7B" w:rsidTr="008E50D3">
        <w:trPr>
          <w:trHeight w:hRule="exact" w:val="150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Распространение успешных практик внеурочной деятельности, направленных на развитие мотивации к изучению математики и предметов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естественно-научного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цикла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Проведены мероприятия</w:t>
            </w:r>
          </w:p>
        </w:tc>
      </w:tr>
      <w:tr w:rsidR="00FC7A7B" w:rsidTr="0050678B">
        <w:trPr>
          <w:trHeight w:hRule="exact" w:val="80"/>
          <w:jc w:val="center"/>
        </w:trPr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7A7B" w:rsidRDefault="00FC7A7B" w:rsidP="008E50D3">
            <w:pPr>
              <w:pStyle w:val="a5"/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before="360" w:line="240" w:lineRule="auto"/>
            </w:pP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before="360"/>
            </w:pP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before="80"/>
            </w:pPr>
          </w:p>
        </w:tc>
      </w:tr>
      <w:tr w:rsidR="00FC7A7B" w:rsidTr="0050678B">
        <w:trPr>
          <w:trHeight w:hRule="exact" w:val="308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Участие в методических семинарах (проводимых ГБОУ ДПО РК КРИППО) учителей по шести направлениям: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мышление: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34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семинарах</w:t>
            </w:r>
          </w:p>
        </w:tc>
      </w:tr>
      <w:tr w:rsidR="00FC7A7B" w:rsidTr="0050678B">
        <w:trPr>
          <w:trHeight w:hRule="exact" w:val="228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78B" w:rsidRDefault="0050678B" w:rsidP="008E50D3">
            <w:pPr>
              <w:pStyle w:val="a5"/>
              <w:spacing w:before="120"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Принять участие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FC7A7B" w:rsidRDefault="00FC7A7B" w:rsidP="008E50D3">
            <w:pPr>
              <w:pStyle w:val="a5"/>
              <w:spacing w:before="12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«Повышение качества образовательного процесса по предметам гуманитарного цикла в школах с низкими результатами обучения»;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136929" w:rsidP="00136929">
            <w:pPr>
              <w:pStyle w:val="a5"/>
              <w:spacing w:before="120"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02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.11.202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7A7B" w:rsidRDefault="00FC7A7B" w:rsidP="00136929">
            <w:pPr>
              <w:pStyle w:val="a5"/>
              <w:spacing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МБОУ «</w:t>
            </w:r>
            <w:proofErr w:type="spellStart"/>
            <w:r w:rsidR="0050678B">
              <w:rPr>
                <w:color w:val="000000"/>
                <w:sz w:val="24"/>
                <w:szCs w:val="24"/>
                <w:lang w:eastAsia="ru-RU" w:bidi="ru-RU"/>
              </w:rPr>
              <w:t>Краснополянская</w:t>
            </w:r>
            <w:proofErr w:type="spellEnd"/>
            <w:r w:rsidR="0050678B">
              <w:rPr>
                <w:color w:val="000000"/>
                <w:sz w:val="24"/>
                <w:szCs w:val="24"/>
                <w:lang w:eastAsia="ru-RU" w:bidi="ru-RU"/>
              </w:rPr>
              <w:t xml:space="preserve"> СШ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 xml:space="preserve"> им. Мещерякова И.Е.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4104"/>
        <w:gridCol w:w="1810"/>
        <w:gridCol w:w="869"/>
        <w:gridCol w:w="3096"/>
        <w:gridCol w:w="3854"/>
      </w:tblGrid>
      <w:tr w:rsidR="00FC7A7B" w:rsidTr="0050678B">
        <w:trPr>
          <w:trHeight w:hRule="exact" w:val="128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28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«Повышение качества образовательного процесса по предметам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естественно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математического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цикла в школах с низкими результатами обучения»;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  <w:jc w:val="righ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09.11.202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jc w:val="left"/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МБОУ «</w:t>
            </w:r>
            <w:proofErr w:type="spellStart"/>
            <w:r w:rsidR="0050678B">
              <w:rPr>
                <w:color w:val="000000"/>
                <w:sz w:val="24"/>
                <w:szCs w:val="24"/>
                <w:lang w:eastAsia="ru-RU" w:bidi="ru-RU"/>
              </w:rPr>
              <w:t>Краснополянская</w:t>
            </w:r>
            <w:proofErr w:type="spellEnd"/>
            <w:r w:rsidR="0050678B">
              <w:rPr>
                <w:color w:val="000000"/>
                <w:sz w:val="24"/>
                <w:szCs w:val="24"/>
                <w:lang w:eastAsia="ru-RU" w:bidi="ru-RU"/>
              </w:rPr>
              <w:t xml:space="preserve"> СШ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 xml:space="preserve"> им. Мещерякова И.Е.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 xml:space="preserve">» 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320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«Система работы по формированию финансовой грамотности учащихся начальных классов»;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before="100" w:line="240" w:lineRule="auto"/>
              <w:ind w:firstLine="660"/>
              <w:jc w:val="both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11.11.202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:rsidR="00FC7A7B" w:rsidRDefault="00FC7A7B" w:rsidP="008E50D3">
            <w:pPr>
              <w:pStyle w:val="a5"/>
              <w:spacing w:before="100" w:line="240" w:lineRule="auto"/>
              <w:jc w:val="left"/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before="10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Учителя начальных классов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363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spacing w:line="23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-практикум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«От диагностики компетенций к развитию профессионального мастерства учителя иностранного языка»;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before="120" w:line="240" w:lineRule="auto"/>
              <w:jc w:val="righ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18.11.2021</w:t>
            </w:r>
          </w:p>
        </w:tc>
        <w:tc>
          <w:tcPr>
            <w:tcW w:w="869" w:type="dxa"/>
            <w:shd w:val="clear" w:color="auto" w:fill="auto"/>
          </w:tcPr>
          <w:p w:rsidR="00FC7A7B" w:rsidRDefault="00FC7A7B" w:rsidP="008E50D3">
            <w:pPr>
              <w:pStyle w:val="a5"/>
              <w:spacing w:before="120" w:line="240" w:lineRule="auto"/>
              <w:jc w:val="left"/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  <w:spacing w:before="120"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Учител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английского языка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296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-практикум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«Формирование инженерного мышления в процессе обучения математике»;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136929" w:rsidP="00136929">
            <w:pPr>
              <w:pStyle w:val="a5"/>
              <w:spacing w:line="240" w:lineRule="auto"/>
              <w:ind w:firstLine="66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21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.11.202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C7A7B" w:rsidRDefault="00FC7A7B" w:rsidP="008E50D3">
            <w:pPr>
              <w:pStyle w:val="a5"/>
              <w:spacing w:line="240" w:lineRule="auto"/>
              <w:jc w:val="left"/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Учителя математики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478"/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«Формирование профессиональных компетенций руководителя образовательной организации»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7A7B" w:rsidRDefault="00FC7A7B" w:rsidP="00136929">
            <w:pPr>
              <w:pStyle w:val="a5"/>
              <w:spacing w:line="240" w:lineRule="auto"/>
              <w:ind w:firstLine="66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25.12.202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spacing w:line="240" w:lineRule="auto"/>
              <w:jc w:val="left"/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befor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4085"/>
        <w:gridCol w:w="2669"/>
        <w:gridCol w:w="3101"/>
        <w:gridCol w:w="3869"/>
      </w:tblGrid>
      <w:tr w:rsidR="00FC7A7B" w:rsidTr="0050678B">
        <w:trPr>
          <w:trHeight w:hRule="exact" w:val="284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3.9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240" w:line="228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областями:</w:t>
            </w:r>
          </w:p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формирование итогов мониторинга функциональной грамотности обучающихся;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1320"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  <w:p w:rsidR="00FC7A7B" w:rsidRDefault="00FC7A7B" w:rsidP="00136929">
            <w:pPr>
              <w:pStyle w:val="a5"/>
              <w:spacing w:line="230" w:lineRule="auto"/>
              <w:ind w:firstLine="44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До 0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.12.202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7A7B" w:rsidRDefault="0050678B" w:rsidP="0050678B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Сформированы и реализуются индивидуальные образовательные маршруты по итогам анализа результатов диагностики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4085"/>
        <w:gridCol w:w="2674"/>
        <w:gridCol w:w="3106"/>
        <w:gridCol w:w="3845"/>
      </w:tblGrid>
      <w:tr w:rsidR="00FC7A7B" w:rsidTr="008E50D3">
        <w:trPr>
          <w:trHeight w:hRule="exact" w:val="461"/>
          <w:jc w:val="center"/>
        </w:trPr>
        <w:tc>
          <w:tcPr>
            <w:tcW w:w="14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4. Информационно-просветительская деятельность</w:t>
            </w:r>
          </w:p>
        </w:tc>
      </w:tr>
      <w:tr w:rsidR="00FC7A7B" w:rsidTr="0050678B">
        <w:trPr>
          <w:trHeight w:hRule="exact" w:val="222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260"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Создание информационного блока «Функциональная грамотность» на сайтах общеобразовательных учреждений</w:t>
            </w:r>
          </w:p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Предоставление ссылок на рубрики сайтов по освещению вопросов ФГ и мероприятия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760"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  <w:p w:rsidR="00FC7A7B" w:rsidRDefault="00FC7A7B" w:rsidP="008E50D3">
            <w:pPr>
              <w:pStyle w:val="a5"/>
              <w:spacing w:after="860" w:line="226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До 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.11. 202</w:t>
            </w:r>
            <w:r w:rsidR="00136929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  <w:p w:rsidR="00FC7A7B" w:rsidRDefault="00FC7A7B" w:rsidP="008E50D3">
            <w:pPr>
              <w:pStyle w:val="a5"/>
              <w:spacing w:line="226" w:lineRule="auto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678B" w:rsidRPr="0050678B" w:rsidRDefault="0050678B" w:rsidP="0050678B">
            <w:pPr>
              <w:pStyle w:val="a5"/>
              <w:spacing w:after="78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FC7A7B" w:rsidRDefault="0050678B" w:rsidP="008E50D3">
            <w:pPr>
              <w:pStyle w:val="a5"/>
              <w:spacing w:after="5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FC7A7B" w:rsidRDefault="00FC7A7B" w:rsidP="008E50D3">
            <w:pPr>
              <w:pStyle w:val="a5"/>
              <w:spacing w:line="240" w:lineRule="auto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520"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 информационный блок «Функциональная грамотность» на сайтах общеобразовательных учреждений</w:t>
            </w:r>
          </w:p>
          <w:p w:rsidR="00FC7A7B" w:rsidRDefault="00FC7A7B" w:rsidP="008E50D3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Ссылки предоставлены</w:t>
            </w:r>
          </w:p>
        </w:tc>
      </w:tr>
      <w:tr w:rsidR="00FC7A7B" w:rsidTr="008E50D3">
        <w:trPr>
          <w:trHeight w:hRule="exact" w:val="114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Наполнение контента раздела школьн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ого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сайт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FC7A7B" w:rsidTr="008E50D3">
        <w:trPr>
          <w:trHeight w:hRule="exact" w:val="165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A7B" w:rsidRDefault="00FC7A7B" w:rsidP="0050678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Публикация методических материалов по повышению качества обучения функциональной грамотности, размещение материалов на школьн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ом сайте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 разделе «Функциональная грамотность»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УВР, ответственный за сайт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Методические материалы по повышению качества обучения функциональной грамотности размещены на школьных сайтах в разделе ФГ</w:t>
            </w:r>
          </w:p>
        </w:tc>
      </w:tr>
      <w:tr w:rsidR="00FC7A7B" w:rsidTr="008E50D3">
        <w:trPr>
          <w:trHeight w:hRule="exact" w:val="187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color w:val="000000"/>
                <w:sz w:val="24"/>
                <w:szCs w:val="24"/>
                <w:lang w:val="en-US" w:bidi="en-US"/>
              </w:rPr>
              <w:t>PISA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азмещение информации на школьном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сайт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 разделе «Функциональная грамотность»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7A7B" w:rsidRDefault="0050678B" w:rsidP="0050678B">
            <w:pPr>
              <w:pStyle w:val="a5"/>
              <w:spacing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УВР, ответственный за сайт 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Информация о международных сравнительных исследованиях </w:t>
            </w:r>
            <w:r>
              <w:rPr>
                <w:color w:val="000000"/>
                <w:sz w:val="24"/>
                <w:szCs w:val="24"/>
                <w:lang w:val="en-US" w:bidi="en-US"/>
              </w:rPr>
              <w:t>PISA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размещена на сайтах общеобразовательных учреждений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094"/>
        <w:gridCol w:w="2678"/>
        <w:gridCol w:w="3082"/>
        <w:gridCol w:w="3826"/>
      </w:tblGrid>
      <w:tr w:rsidR="00FC7A7B" w:rsidTr="008E50D3">
        <w:trPr>
          <w:trHeight w:hRule="exact" w:val="20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30" w:lineRule="auto"/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родительских собраний на тему формирования функциональной грамотности в соответствии с планом ОУ о проведении </w:t>
            </w:r>
            <w:r>
              <w:rPr>
                <w:color w:val="000000"/>
                <w:sz w:val="24"/>
                <w:szCs w:val="24"/>
                <w:lang w:val="en-US" w:bidi="en-US"/>
              </w:rPr>
              <w:t>PC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размещение информации о проведенных </w:t>
            </w:r>
            <w:r>
              <w:rPr>
                <w:color w:val="000000"/>
                <w:sz w:val="24"/>
                <w:szCs w:val="24"/>
                <w:lang w:val="en-US" w:bidi="en-US"/>
              </w:rPr>
              <w:t>PC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на школьном сайте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 разделе «Функциональная грамотность»</w:t>
            </w:r>
            <w:proofErr w:type="gram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 202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Проведены родительские собрания</w:t>
            </w:r>
          </w:p>
        </w:tc>
      </w:tr>
    </w:tbl>
    <w:p w:rsidR="00F01962" w:rsidRPr="00DA4DBA" w:rsidRDefault="00F01962" w:rsidP="00136929">
      <w:bookmarkStart w:id="0" w:name="_GoBack"/>
      <w:bookmarkEnd w:id="0"/>
    </w:p>
    <w:sectPr w:rsidR="00F01962" w:rsidRPr="00DA4DBA" w:rsidSect="003621E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5C3"/>
    <w:multiLevelType w:val="multilevel"/>
    <w:tmpl w:val="72FCB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371B91"/>
    <w:multiLevelType w:val="multilevel"/>
    <w:tmpl w:val="5F2EC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21E0"/>
    <w:rsid w:val="00013CD1"/>
    <w:rsid w:val="000550DD"/>
    <w:rsid w:val="00082512"/>
    <w:rsid w:val="00112CFD"/>
    <w:rsid w:val="001173F6"/>
    <w:rsid w:val="00136929"/>
    <w:rsid w:val="001E0565"/>
    <w:rsid w:val="00207F17"/>
    <w:rsid w:val="00224D5D"/>
    <w:rsid w:val="00231ED5"/>
    <w:rsid w:val="002425A8"/>
    <w:rsid w:val="002C1560"/>
    <w:rsid w:val="002E66B7"/>
    <w:rsid w:val="00316544"/>
    <w:rsid w:val="00323C7F"/>
    <w:rsid w:val="00336926"/>
    <w:rsid w:val="003621E0"/>
    <w:rsid w:val="00363162"/>
    <w:rsid w:val="00366AB4"/>
    <w:rsid w:val="00373EBC"/>
    <w:rsid w:val="003817F7"/>
    <w:rsid w:val="00390309"/>
    <w:rsid w:val="003E7C7F"/>
    <w:rsid w:val="003F0A89"/>
    <w:rsid w:val="00452763"/>
    <w:rsid w:val="00476CC9"/>
    <w:rsid w:val="00492B82"/>
    <w:rsid w:val="004A538B"/>
    <w:rsid w:val="004A6ACD"/>
    <w:rsid w:val="004B1839"/>
    <w:rsid w:val="004C5DBC"/>
    <w:rsid w:val="004C7F9E"/>
    <w:rsid w:val="004E09DF"/>
    <w:rsid w:val="0050678B"/>
    <w:rsid w:val="00522B29"/>
    <w:rsid w:val="005A5B29"/>
    <w:rsid w:val="00601851"/>
    <w:rsid w:val="006227F4"/>
    <w:rsid w:val="0065448F"/>
    <w:rsid w:val="00662D78"/>
    <w:rsid w:val="006637FC"/>
    <w:rsid w:val="006865B8"/>
    <w:rsid w:val="0069063D"/>
    <w:rsid w:val="006944EA"/>
    <w:rsid w:val="006E3AE8"/>
    <w:rsid w:val="006F2355"/>
    <w:rsid w:val="00757E19"/>
    <w:rsid w:val="00777C81"/>
    <w:rsid w:val="00850BEC"/>
    <w:rsid w:val="00882711"/>
    <w:rsid w:val="008852AD"/>
    <w:rsid w:val="00885B26"/>
    <w:rsid w:val="008D6260"/>
    <w:rsid w:val="00924CDA"/>
    <w:rsid w:val="00927D12"/>
    <w:rsid w:val="009732CB"/>
    <w:rsid w:val="009B1E4E"/>
    <w:rsid w:val="009D7223"/>
    <w:rsid w:val="009F23FA"/>
    <w:rsid w:val="00A009E4"/>
    <w:rsid w:val="00A75B2D"/>
    <w:rsid w:val="00AA7220"/>
    <w:rsid w:val="00AC2952"/>
    <w:rsid w:val="00AF11D6"/>
    <w:rsid w:val="00B0145E"/>
    <w:rsid w:val="00B15B95"/>
    <w:rsid w:val="00BC38EF"/>
    <w:rsid w:val="00BD41FA"/>
    <w:rsid w:val="00BE7BB0"/>
    <w:rsid w:val="00C14374"/>
    <w:rsid w:val="00C15EC4"/>
    <w:rsid w:val="00CA7EE8"/>
    <w:rsid w:val="00CE554B"/>
    <w:rsid w:val="00D00CF1"/>
    <w:rsid w:val="00D303DE"/>
    <w:rsid w:val="00DA4DBA"/>
    <w:rsid w:val="00DC717F"/>
    <w:rsid w:val="00E03551"/>
    <w:rsid w:val="00E37170"/>
    <w:rsid w:val="00E9470C"/>
    <w:rsid w:val="00EC0253"/>
    <w:rsid w:val="00ED02B3"/>
    <w:rsid w:val="00F01962"/>
    <w:rsid w:val="00F02E0B"/>
    <w:rsid w:val="00F05559"/>
    <w:rsid w:val="00F140A1"/>
    <w:rsid w:val="00F34797"/>
    <w:rsid w:val="00F55771"/>
    <w:rsid w:val="00FA03F6"/>
    <w:rsid w:val="00FC7A7B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38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3"/>
    <w:rsid w:val="00BC38E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a3"/>
    <w:rsid w:val="00BC38E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BC38EF"/>
    <w:pPr>
      <w:widowControl w:val="0"/>
      <w:shd w:val="clear" w:color="auto" w:fill="FFFFFF"/>
      <w:spacing w:before="420" w:after="600" w:line="310" w:lineRule="exact"/>
      <w:ind w:firstLine="580"/>
    </w:pPr>
    <w:rPr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rsid w:val="00FC7A7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Другое_"/>
    <w:basedOn w:val="a0"/>
    <w:link w:val="a5"/>
    <w:rsid w:val="00FC7A7B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FC7A7B"/>
    <w:pPr>
      <w:widowControl w:val="0"/>
      <w:spacing w:after="210" w:line="259" w:lineRule="auto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a5">
    <w:name w:val="Другое"/>
    <w:basedOn w:val="a"/>
    <w:link w:val="a4"/>
    <w:rsid w:val="00FC7A7B"/>
    <w:pPr>
      <w:widowControl w:val="0"/>
      <w:spacing w:line="233" w:lineRule="auto"/>
      <w:jc w:val="center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D72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2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C740A-E345-4A98-A8C6-53A76B1B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</dc:creator>
  <cp:lastModifiedBy>Секретарь</cp:lastModifiedBy>
  <cp:revision>49</cp:revision>
  <cp:lastPrinted>2022-10-18T06:04:00Z</cp:lastPrinted>
  <dcterms:created xsi:type="dcterms:W3CDTF">2021-09-24T11:34:00Z</dcterms:created>
  <dcterms:modified xsi:type="dcterms:W3CDTF">2022-10-18T06:04:00Z</dcterms:modified>
</cp:coreProperties>
</file>