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260453" w:rsidTr="00260453"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53" w:rsidRDefault="00260453">
            <w:pPr>
              <w:pStyle w:val="1"/>
              <w:ind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ПРИНЯТО</w:t>
            </w:r>
          </w:p>
          <w:p w:rsidR="00260453" w:rsidRDefault="00260453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На заседании педагогического совета</w:t>
            </w:r>
          </w:p>
          <w:p w:rsidR="00260453" w:rsidRDefault="00260453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МБОУ «</w:t>
            </w:r>
            <w:proofErr w:type="spellStart"/>
            <w:r>
              <w:rPr>
                <w:b/>
                <w:bCs/>
              </w:rPr>
              <w:t>Краснополянская</w:t>
            </w:r>
            <w:proofErr w:type="spellEnd"/>
            <w:r>
              <w:rPr>
                <w:b/>
                <w:bCs/>
              </w:rPr>
              <w:t xml:space="preserve"> СШ</w:t>
            </w:r>
          </w:p>
          <w:p w:rsidR="00260453" w:rsidRDefault="00260453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им. Мещерякова И.Е.»</w:t>
            </w:r>
          </w:p>
          <w:p w:rsidR="00260453" w:rsidRDefault="00260453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протокол № 28 от25.08.</w:t>
            </w:r>
            <w:r>
              <w:rPr>
                <w:b/>
                <w:bCs/>
              </w:rPr>
              <w:t>2022г.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453" w:rsidRDefault="00260453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  <w:p w:rsidR="00260453" w:rsidRDefault="00260453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директор МБОУ «</w:t>
            </w:r>
            <w:proofErr w:type="spellStart"/>
            <w:r>
              <w:rPr>
                <w:b/>
                <w:bCs/>
              </w:rPr>
              <w:t>Краснополянская</w:t>
            </w:r>
            <w:proofErr w:type="spellEnd"/>
            <w:r>
              <w:rPr>
                <w:b/>
                <w:bCs/>
              </w:rPr>
              <w:t xml:space="preserve"> СШ </w:t>
            </w:r>
          </w:p>
          <w:p w:rsidR="00260453" w:rsidRDefault="00260453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им. Мещерякова И.Е.»</w:t>
            </w:r>
          </w:p>
          <w:p w:rsidR="00260453" w:rsidRDefault="00260453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________О.Д. </w:t>
            </w:r>
            <w:proofErr w:type="spellStart"/>
            <w:r>
              <w:rPr>
                <w:b/>
                <w:bCs/>
              </w:rPr>
              <w:t>Киченко</w:t>
            </w:r>
            <w:proofErr w:type="spellEnd"/>
          </w:p>
          <w:p w:rsidR="00260453" w:rsidRDefault="00260453">
            <w:pPr>
              <w:pStyle w:val="1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Приказ № 320 от 30.08</w:t>
            </w:r>
            <w:r>
              <w:rPr>
                <w:b/>
                <w:bCs/>
              </w:rPr>
              <w:t>.2022г.</w:t>
            </w:r>
          </w:p>
        </w:tc>
      </w:tr>
    </w:tbl>
    <w:p w:rsidR="00B52F99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r w:rsidRPr="000A55B7">
        <w:rPr>
          <w:rFonts w:ascii="Times New Roman" w:hAnsi="Times New Roman" w:cs="Times New Roman"/>
          <w:sz w:val="28"/>
          <w:szCs w:val="28"/>
        </w:rPr>
        <w:t xml:space="preserve">                                           </w:t>
      </w:r>
    </w:p>
    <w:p w:rsidR="00B52F99" w:rsidRDefault="00B52F99" w:rsidP="00F8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F99" w:rsidRDefault="00B52F99" w:rsidP="00F81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8109B" w:rsidRPr="000A5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F99" w:rsidRDefault="00B52F99" w:rsidP="00F8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F99" w:rsidRDefault="00B52F99" w:rsidP="00F81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F8109B" w:rsidRPr="00260453" w:rsidRDefault="00F8109B" w:rsidP="00260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5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60453" w:rsidRDefault="00F8109B" w:rsidP="00260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53">
        <w:rPr>
          <w:rFonts w:ascii="Times New Roman" w:hAnsi="Times New Roman" w:cs="Times New Roman"/>
          <w:b/>
          <w:sz w:val="28"/>
          <w:szCs w:val="28"/>
        </w:rPr>
        <w:t>О ШКОЛЬНОМ  МУЗЕЕ</w:t>
      </w:r>
    </w:p>
    <w:p w:rsidR="00B52F99" w:rsidRPr="00260453" w:rsidRDefault="00260453" w:rsidP="00260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Краснополянская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им. Мещерякова И.Е.»</w:t>
      </w:r>
      <w:bookmarkStart w:id="0" w:name="100021"/>
      <w:bookmarkEnd w:id="0"/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453" w:rsidRDefault="00260453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09B" w:rsidRPr="00FE5440" w:rsidRDefault="00F8109B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44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100022"/>
      <w:bookmarkEnd w:id="1"/>
      <w:r w:rsidRPr="000A55B7">
        <w:rPr>
          <w:rFonts w:ascii="Times New Roman" w:hAnsi="Times New Roman" w:cs="Times New Roman"/>
          <w:sz w:val="28"/>
          <w:szCs w:val="28"/>
        </w:rPr>
        <w:t>1.1. Школьный музей (далее - музей) - обобщающее название музеев, являющихся структурными подразделениями образовательных учреждений Российской Федерации независимо от их формы собственности, действующих на основании </w:t>
      </w:r>
      <w:r w:rsidRPr="00CA5D99">
        <w:rPr>
          <w:rFonts w:ascii="Times New Roman" w:hAnsi="Times New Roman" w:cs="Times New Roman"/>
          <w:sz w:val="28"/>
          <w:szCs w:val="28"/>
        </w:rPr>
        <w:t>Закона</w:t>
      </w:r>
      <w:r w:rsidRPr="000A55B7">
        <w:rPr>
          <w:rFonts w:ascii="Times New Roman" w:hAnsi="Times New Roman" w:cs="Times New Roman"/>
          <w:sz w:val="28"/>
          <w:szCs w:val="28"/>
        </w:rPr>
        <w:t> Российской Федерации "</w:t>
      </w:r>
      <w:proofErr w:type="gramStart"/>
      <w:r w:rsidRPr="000A55B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0A55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55B7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0A55B7">
        <w:rPr>
          <w:rFonts w:ascii="Times New Roman" w:hAnsi="Times New Roman" w:cs="Times New Roman"/>
          <w:sz w:val="28"/>
          <w:szCs w:val="28"/>
        </w:rPr>
        <w:t>", а в части учета и хранения фондов - Федерального </w:t>
      </w:r>
      <w:r w:rsidRPr="00CA5D99">
        <w:rPr>
          <w:rFonts w:ascii="Times New Roman" w:hAnsi="Times New Roman" w:cs="Times New Roman"/>
          <w:sz w:val="28"/>
          <w:szCs w:val="28"/>
        </w:rPr>
        <w:t>закона</w:t>
      </w:r>
      <w:r w:rsidRPr="000A55B7">
        <w:rPr>
          <w:rFonts w:ascii="Times New Roman" w:hAnsi="Times New Roman" w:cs="Times New Roman"/>
          <w:sz w:val="28"/>
          <w:szCs w:val="28"/>
        </w:rPr>
        <w:t> "О Музейном фонде Российской Федерации и музеях Российской Федерации".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100023"/>
      <w:bookmarkEnd w:id="2"/>
      <w:r w:rsidRPr="000A55B7">
        <w:rPr>
          <w:rFonts w:ascii="Times New Roman" w:hAnsi="Times New Roman" w:cs="Times New Roman"/>
          <w:sz w:val="28"/>
          <w:szCs w:val="28"/>
        </w:rPr>
        <w:t>1.2. Музей организуется в целях воспитания, обучения, развития и социализации обучающихся.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100024"/>
      <w:bookmarkEnd w:id="3"/>
      <w:r w:rsidRPr="000A55B7">
        <w:rPr>
          <w:rFonts w:ascii="Times New Roman" w:hAnsi="Times New Roman" w:cs="Times New Roman"/>
          <w:sz w:val="28"/>
          <w:szCs w:val="28"/>
        </w:rPr>
        <w:t>1.3. Профиль и функции музея определяются задачами образовательного учреждения.</w:t>
      </w:r>
    </w:p>
    <w:p w:rsidR="00F8109B" w:rsidRPr="00FE5440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100025"/>
      <w:bookmarkEnd w:id="4"/>
      <w:r w:rsidRPr="00FE5440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100026"/>
      <w:bookmarkEnd w:id="5"/>
      <w:r w:rsidRPr="000A55B7">
        <w:rPr>
          <w:rFonts w:ascii="Times New Roman" w:hAnsi="Times New Roman" w:cs="Times New Roman"/>
          <w:sz w:val="28"/>
          <w:szCs w:val="28"/>
        </w:rPr>
        <w:t>2.1. Профиль музея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100027"/>
      <w:bookmarkEnd w:id="6"/>
      <w:r w:rsidRPr="000A55B7">
        <w:rPr>
          <w:rFonts w:ascii="Times New Roman" w:hAnsi="Times New Roman" w:cs="Times New Roman"/>
          <w:sz w:val="28"/>
          <w:szCs w:val="28"/>
        </w:rPr>
        <w:t>2.2. Музейный предмет - памятник материальной или духовной культуры, объект природы, поступивший в музей и зафиксированный в инвентарной книге.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100028"/>
      <w:bookmarkEnd w:id="7"/>
      <w:r w:rsidRPr="000A55B7">
        <w:rPr>
          <w:rFonts w:ascii="Times New Roman" w:hAnsi="Times New Roman" w:cs="Times New Roman"/>
          <w:sz w:val="28"/>
          <w:szCs w:val="28"/>
        </w:rPr>
        <w:t>2.3. Музейное собрание - научно организованная совокупность музейных предметов и научно-вспомогательных материалов.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100029"/>
      <w:bookmarkEnd w:id="8"/>
      <w:r w:rsidRPr="000A55B7">
        <w:rPr>
          <w:rFonts w:ascii="Times New Roman" w:hAnsi="Times New Roman" w:cs="Times New Roman"/>
          <w:sz w:val="28"/>
          <w:szCs w:val="28"/>
        </w:rPr>
        <w:t>2.4. Комплектование музейных фондов - деятельность музея по выявлению, сбору, учету и научному описанию музейных предметов.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100030"/>
      <w:bookmarkEnd w:id="9"/>
      <w:r w:rsidRPr="000A55B7">
        <w:rPr>
          <w:rFonts w:ascii="Times New Roman" w:hAnsi="Times New Roman" w:cs="Times New Roman"/>
          <w:sz w:val="28"/>
          <w:szCs w:val="28"/>
        </w:rPr>
        <w:t>2.5. Инвентарная книга - основной документ учета музейных предметов.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100031"/>
      <w:bookmarkEnd w:id="10"/>
      <w:r w:rsidRPr="000A55B7">
        <w:rPr>
          <w:rFonts w:ascii="Times New Roman" w:hAnsi="Times New Roman" w:cs="Times New Roman"/>
          <w:sz w:val="28"/>
          <w:szCs w:val="28"/>
        </w:rPr>
        <w:t>2.6. Экспозиция - выставленные на обозрение в определенной системе музейные предметы (экспонаты).</w:t>
      </w:r>
    </w:p>
    <w:p w:rsidR="00F8109B" w:rsidRPr="00FE5440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100032"/>
      <w:bookmarkEnd w:id="11"/>
      <w:r w:rsidRPr="00FE5440">
        <w:rPr>
          <w:rFonts w:ascii="Times New Roman" w:hAnsi="Times New Roman" w:cs="Times New Roman"/>
          <w:b/>
          <w:sz w:val="28"/>
          <w:szCs w:val="28"/>
        </w:rPr>
        <w:t>3. Организация и деятельность музея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100033"/>
      <w:bookmarkEnd w:id="12"/>
      <w:r w:rsidRPr="000A55B7">
        <w:rPr>
          <w:rFonts w:ascii="Times New Roman" w:hAnsi="Times New Roman" w:cs="Times New Roman"/>
          <w:sz w:val="28"/>
          <w:szCs w:val="28"/>
        </w:rPr>
        <w:t>3.1. Организация музея в МБОУ «</w:t>
      </w:r>
      <w:proofErr w:type="spellStart"/>
      <w:r w:rsidRPr="000A55B7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0A55B7">
        <w:rPr>
          <w:rFonts w:ascii="Times New Roman" w:hAnsi="Times New Roman" w:cs="Times New Roman"/>
          <w:sz w:val="28"/>
          <w:szCs w:val="28"/>
        </w:rPr>
        <w:t xml:space="preserve">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>» является, как правило, результатом краеведческой, туристской, экскурсионной работы обучающихся и педагогов. Создается музей по инициативе педагогов, обучающихся, родителей, общественности.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100034"/>
      <w:bookmarkEnd w:id="13"/>
      <w:r w:rsidRPr="000A55B7">
        <w:rPr>
          <w:rFonts w:ascii="Times New Roman" w:hAnsi="Times New Roman" w:cs="Times New Roman"/>
          <w:sz w:val="28"/>
          <w:szCs w:val="28"/>
        </w:rPr>
        <w:t>3.2. Учредителем музея является МБОУ «</w:t>
      </w:r>
      <w:proofErr w:type="spellStart"/>
      <w:r w:rsidRPr="000A55B7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0A55B7">
        <w:rPr>
          <w:rFonts w:ascii="Times New Roman" w:hAnsi="Times New Roman" w:cs="Times New Roman"/>
          <w:sz w:val="28"/>
          <w:szCs w:val="28"/>
        </w:rPr>
        <w:t xml:space="preserve">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 xml:space="preserve">». </w:t>
      </w:r>
      <w:bookmarkStart w:id="14" w:name="_GoBack"/>
      <w:bookmarkEnd w:id="14"/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100035"/>
      <w:bookmarkEnd w:id="15"/>
      <w:r w:rsidRPr="000A55B7">
        <w:rPr>
          <w:rFonts w:ascii="Times New Roman" w:hAnsi="Times New Roman" w:cs="Times New Roman"/>
          <w:sz w:val="28"/>
          <w:szCs w:val="28"/>
        </w:rPr>
        <w:t>3.3. Деятельность музея регламентируется уставом (положением), утверждаемым руководителем МБОУ «</w:t>
      </w:r>
      <w:proofErr w:type="spellStart"/>
      <w:r w:rsidRPr="000A55B7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0A55B7">
        <w:rPr>
          <w:rFonts w:ascii="Times New Roman" w:hAnsi="Times New Roman" w:cs="Times New Roman"/>
          <w:sz w:val="28"/>
          <w:szCs w:val="28"/>
        </w:rPr>
        <w:t xml:space="preserve">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>».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100036"/>
      <w:bookmarkEnd w:id="16"/>
      <w:r w:rsidRPr="000A55B7">
        <w:rPr>
          <w:rFonts w:ascii="Times New Roman" w:hAnsi="Times New Roman" w:cs="Times New Roman"/>
          <w:sz w:val="28"/>
          <w:szCs w:val="28"/>
        </w:rPr>
        <w:t>3.4. Обязательные условия для создания музея: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100037"/>
      <w:bookmarkEnd w:id="17"/>
      <w:r w:rsidRPr="000A55B7">
        <w:rPr>
          <w:rFonts w:ascii="Times New Roman" w:hAnsi="Times New Roman" w:cs="Times New Roman"/>
          <w:sz w:val="28"/>
          <w:szCs w:val="28"/>
        </w:rPr>
        <w:t>- музейный актив из числа обучающихся и педагогов;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100038"/>
      <w:bookmarkEnd w:id="18"/>
      <w:r w:rsidRPr="000A55B7">
        <w:rPr>
          <w:rFonts w:ascii="Times New Roman" w:hAnsi="Times New Roman" w:cs="Times New Roman"/>
          <w:sz w:val="28"/>
          <w:szCs w:val="28"/>
        </w:rPr>
        <w:t>- собранные и зарегистрированные в инвентарной книге музейные предметы;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100039"/>
      <w:bookmarkEnd w:id="19"/>
      <w:r w:rsidRPr="000A55B7">
        <w:rPr>
          <w:rFonts w:ascii="Times New Roman" w:hAnsi="Times New Roman" w:cs="Times New Roman"/>
          <w:sz w:val="28"/>
          <w:szCs w:val="28"/>
        </w:rPr>
        <w:t>- помещения и оборудование для хранения и экспонирования музейных предметов;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100040"/>
      <w:bookmarkEnd w:id="20"/>
      <w:r w:rsidRPr="000A55B7">
        <w:rPr>
          <w:rFonts w:ascii="Times New Roman" w:hAnsi="Times New Roman" w:cs="Times New Roman"/>
          <w:sz w:val="28"/>
          <w:szCs w:val="28"/>
        </w:rPr>
        <w:t>- музейная экспозиция;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100041"/>
      <w:bookmarkEnd w:id="21"/>
      <w:r w:rsidRPr="000A55B7">
        <w:rPr>
          <w:rFonts w:ascii="Times New Roman" w:hAnsi="Times New Roman" w:cs="Times New Roman"/>
          <w:sz w:val="28"/>
          <w:szCs w:val="28"/>
        </w:rPr>
        <w:t>- устав (положение) музея, утвержденный руководителем образовательного учреждения.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100042"/>
      <w:bookmarkEnd w:id="22"/>
      <w:r w:rsidRPr="000A55B7">
        <w:rPr>
          <w:rFonts w:ascii="Times New Roman" w:hAnsi="Times New Roman" w:cs="Times New Roman"/>
          <w:sz w:val="28"/>
          <w:szCs w:val="28"/>
        </w:rPr>
        <w:lastRenderedPageBreak/>
        <w:t>3.5. Учет и регистрация музеев осуществляются в соответствии с действующими правилами.</w:t>
      </w:r>
    </w:p>
    <w:p w:rsidR="00F8109B" w:rsidRPr="00FE5440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100043"/>
      <w:bookmarkEnd w:id="23"/>
      <w:r w:rsidRPr="00FE5440">
        <w:rPr>
          <w:rFonts w:ascii="Times New Roman" w:hAnsi="Times New Roman" w:cs="Times New Roman"/>
          <w:b/>
          <w:sz w:val="28"/>
          <w:szCs w:val="28"/>
        </w:rPr>
        <w:t>4. Функции музея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100044"/>
      <w:bookmarkEnd w:id="24"/>
      <w:r w:rsidRPr="000A55B7">
        <w:rPr>
          <w:rFonts w:ascii="Times New Roman" w:hAnsi="Times New Roman" w:cs="Times New Roman"/>
          <w:sz w:val="28"/>
          <w:szCs w:val="28"/>
        </w:rPr>
        <w:t>4.1. Основными функциями музея являются: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100045"/>
      <w:bookmarkEnd w:id="25"/>
      <w:r w:rsidRPr="000A55B7">
        <w:rPr>
          <w:rFonts w:ascii="Times New Roman" w:hAnsi="Times New Roman" w:cs="Times New Roman"/>
          <w:sz w:val="28"/>
          <w:szCs w:val="28"/>
        </w:rPr>
        <w:t>- документирование истории, культуры и природы родного края, России путем выявления, сбора, изучения и хранения музейных предметов;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100046"/>
      <w:bookmarkEnd w:id="26"/>
      <w:r w:rsidRPr="000A55B7">
        <w:rPr>
          <w:rFonts w:ascii="Times New Roman" w:hAnsi="Times New Roman" w:cs="Times New Roman"/>
          <w:sz w:val="28"/>
          <w:szCs w:val="28"/>
        </w:rPr>
        <w:t xml:space="preserve">- осуществление музейными средствами деятельности по воспитанию, обучению, развитию, социализации </w:t>
      </w:r>
      <w:proofErr w:type="gramStart"/>
      <w:r w:rsidRPr="000A55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55B7">
        <w:rPr>
          <w:rFonts w:ascii="Times New Roman" w:hAnsi="Times New Roman" w:cs="Times New Roman"/>
          <w:sz w:val="28"/>
          <w:szCs w:val="28"/>
        </w:rPr>
        <w:t>;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100047"/>
      <w:bookmarkEnd w:id="27"/>
      <w:r w:rsidRPr="000A55B7">
        <w:rPr>
          <w:rFonts w:ascii="Times New Roman" w:hAnsi="Times New Roman" w:cs="Times New Roman"/>
          <w:sz w:val="28"/>
          <w:szCs w:val="28"/>
        </w:rPr>
        <w:t>- организация культурно-просветительской, методической, информационной и иной деятельности, разрешенной законом;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100048"/>
      <w:bookmarkEnd w:id="28"/>
      <w:r w:rsidRPr="000A55B7">
        <w:rPr>
          <w:rFonts w:ascii="Times New Roman" w:hAnsi="Times New Roman" w:cs="Times New Roman"/>
          <w:sz w:val="28"/>
          <w:szCs w:val="28"/>
        </w:rPr>
        <w:t>- развитие детского самоуправления.</w:t>
      </w:r>
    </w:p>
    <w:p w:rsidR="00F8109B" w:rsidRPr="00FE5440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9" w:name="100049"/>
      <w:bookmarkEnd w:id="29"/>
      <w:r w:rsidRPr="00FE5440">
        <w:rPr>
          <w:rFonts w:ascii="Times New Roman" w:hAnsi="Times New Roman" w:cs="Times New Roman"/>
          <w:b/>
          <w:sz w:val="28"/>
          <w:szCs w:val="28"/>
        </w:rPr>
        <w:t>5. Учет и обеспечение сохранности фондов музея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100050"/>
      <w:bookmarkEnd w:id="30"/>
      <w:r w:rsidRPr="000A55B7">
        <w:rPr>
          <w:rFonts w:ascii="Times New Roman" w:hAnsi="Times New Roman" w:cs="Times New Roman"/>
          <w:sz w:val="28"/>
          <w:szCs w:val="28"/>
        </w:rPr>
        <w:t>5.1. Учет музейных предметов собрания музея осуществляется раздельно по основному и научно-вспомогательному фондам: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100051"/>
      <w:bookmarkEnd w:id="31"/>
      <w:r w:rsidRPr="000A55B7">
        <w:rPr>
          <w:rFonts w:ascii="Times New Roman" w:hAnsi="Times New Roman" w:cs="Times New Roman"/>
          <w:sz w:val="28"/>
          <w:szCs w:val="28"/>
        </w:rPr>
        <w:t>- учет музейных предметов основного фонда (подлинных памятников материальной и духовной культуры, объектов природы) осуществляется в инвентарной книге музея;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100052"/>
      <w:bookmarkEnd w:id="32"/>
      <w:r w:rsidRPr="000A55B7">
        <w:rPr>
          <w:rFonts w:ascii="Times New Roman" w:hAnsi="Times New Roman" w:cs="Times New Roman"/>
          <w:sz w:val="28"/>
          <w:szCs w:val="28"/>
        </w:rPr>
        <w:t>- 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100053"/>
      <w:bookmarkEnd w:id="33"/>
      <w:r w:rsidRPr="000A55B7">
        <w:rPr>
          <w:rFonts w:ascii="Times New Roman" w:hAnsi="Times New Roman" w:cs="Times New Roman"/>
          <w:sz w:val="28"/>
          <w:szCs w:val="28"/>
        </w:rPr>
        <w:t>5.2. Ответственность за сохранность фондов музея несет руководитель МБОУ «</w:t>
      </w:r>
      <w:proofErr w:type="spellStart"/>
      <w:r w:rsidRPr="000A55B7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0A55B7">
        <w:rPr>
          <w:rFonts w:ascii="Times New Roman" w:hAnsi="Times New Roman" w:cs="Times New Roman"/>
          <w:sz w:val="28"/>
          <w:szCs w:val="28"/>
        </w:rPr>
        <w:t xml:space="preserve">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>».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100054"/>
      <w:bookmarkEnd w:id="34"/>
      <w:r w:rsidRPr="000A55B7">
        <w:rPr>
          <w:rFonts w:ascii="Times New Roman" w:hAnsi="Times New Roman" w:cs="Times New Roman"/>
          <w:sz w:val="28"/>
          <w:szCs w:val="28"/>
        </w:rPr>
        <w:t>5.3.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100055"/>
      <w:bookmarkEnd w:id="35"/>
      <w:r w:rsidRPr="000A55B7">
        <w:rPr>
          <w:rFonts w:ascii="Times New Roman" w:hAnsi="Times New Roman" w:cs="Times New Roman"/>
          <w:sz w:val="28"/>
          <w:szCs w:val="28"/>
        </w:rPr>
        <w:t>5.4.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100056"/>
      <w:bookmarkEnd w:id="36"/>
      <w:r w:rsidRPr="000A55B7">
        <w:rPr>
          <w:rFonts w:ascii="Times New Roman" w:hAnsi="Times New Roman" w:cs="Times New Roman"/>
          <w:sz w:val="28"/>
          <w:szCs w:val="28"/>
        </w:rPr>
        <w:t>5.5. Предметы, сохранность которых не может быть обеспечена музеем, должны быть переданы на хранение в ближайший или профильный музей, архив.</w:t>
      </w:r>
    </w:p>
    <w:p w:rsidR="00F8109B" w:rsidRPr="00FE5440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7" w:name="100057"/>
      <w:bookmarkEnd w:id="37"/>
      <w:r w:rsidRPr="00FE5440">
        <w:rPr>
          <w:rFonts w:ascii="Times New Roman" w:hAnsi="Times New Roman" w:cs="Times New Roman"/>
          <w:b/>
          <w:sz w:val="28"/>
          <w:szCs w:val="28"/>
        </w:rPr>
        <w:t>6. Руководство деятельностью музея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100058"/>
      <w:bookmarkEnd w:id="38"/>
      <w:r w:rsidRPr="000A55B7">
        <w:rPr>
          <w:rFonts w:ascii="Times New Roman" w:hAnsi="Times New Roman" w:cs="Times New Roman"/>
          <w:sz w:val="28"/>
          <w:szCs w:val="28"/>
        </w:rPr>
        <w:t>6.1. Общее руководство деятельностью музея осуществляет руководитель МБОУ «</w:t>
      </w:r>
      <w:proofErr w:type="spellStart"/>
      <w:r w:rsidRPr="000A55B7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0A55B7">
        <w:rPr>
          <w:rFonts w:ascii="Times New Roman" w:hAnsi="Times New Roman" w:cs="Times New Roman"/>
          <w:sz w:val="28"/>
          <w:szCs w:val="28"/>
        </w:rPr>
        <w:t xml:space="preserve">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>» 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100059"/>
      <w:bookmarkEnd w:id="39"/>
      <w:r w:rsidRPr="000A55B7">
        <w:rPr>
          <w:rFonts w:ascii="Times New Roman" w:hAnsi="Times New Roman" w:cs="Times New Roman"/>
          <w:sz w:val="28"/>
          <w:szCs w:val="28"/>
        </w:rPr>
        <w:t>6.2. Непосредственное руководство практической деятельностью музея осуществляет руководитель музея, назначаемый приказом по МБОУ «</w:t>
      </w:r>
      <w:proofErr w:type="spellStart"/>
      <w:r w:rsidRPr="000A55B7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0A55B7">
        <w:rPr>
          <w:rFonts w:ascii="Times New Roman" w:hAnsi="Times New Roman" w:cs="Times New Roman"/>
          <w:sz w:val="28"/>
          <w:szCs w:val="28"/>
        </w:rPr>
        <w:t xml:space="preserve">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>» 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100060"/>
      <w:bookmarkEnd w:id="40"/>
      <w:r w:rsidRPr="000A55B7">
        <w:rPr>
          <w:rFonts w:ascii="Times New Roman" w:hAnsi="Times New Roman" w:cs="Times New Roman"/>
          <w:sz w:val="28"/>
          <w:szCs w:val="28"/>
        </w:rPr>
        <w:t>6.3. Текущую работу музея осуществляет совет музея.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100061"/>
      <w:bookmarkEnd w:id="41"/>
      <w:r w:rsidRPr="000A55B7">
        <w:rPr>
          <w:rFonts w:ascii="Times New Roman" w:hAnsi="Times New Roman" w:cs="Times New Roman"/>
          <w:sz w:val="28"/>
          <w:szCs w:val="28"/>
        </w:rPr>
        <w:t>6.4. В целях оказания помощи музею может быть организован совет содействия или попечительский совет.</w:t>
      </w:r>
    </w:p>
    <w:p w:rsidR="00F8109B" w:rsidRPr="00FE5440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2" w:name="100062"/>
      <w:bookmarkEnd w:id="42"/>
      <w:r w:rsidRPr="00FE5440">
        <w:rPr>
          <w:rFonts w:ascii="Times New Roman" w:hAnsi="Times New Roman" w:cs="Times New Roman"/>
          <w:b/>
          <w:sz w:val="28"/>
          <w:szCs w:val="28"/>
        </w:rPr>
        <w:t>7. Реорганизация (ликвидация) музея</w:t>
      </w:r>
    </w:p>
    <w:p w:rsidR="00F8109B" w:rsidRPr="000A55B7" w:rsidRDefault="00F8109B" w:rsidP="0026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100063"/>
      <w:bookmarkEnd w:id="43"/>
      <w:r w:rsidRPr="000A55B7">
        <w:rPr>
          <w:rFonts w:ascii="Times New Roman" w:hAnsi="Times New Roman" w:cs="Times New Roman"/>
          <w:sz w:val="28"/>
          <w:szCs w:val="28"/>
        </w:rPr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2C6E25" w:rsidRDefault="00F8109B" w:rsidP="00260453">
      <w:pPr>
        <w:spacing w:after="0" w:line="240" w:lineRule="auto"/>
      </w:pPr>
      <w:r w:rsidRPr="000A55B7">
        <w:rPr>
          <w:rFonts w:ascii="Times New Roman" w:hAnsi="Times New Roman" w:cs="Times New Roman"/>
          <w:sz w:val="28"/>
          <w:szCs w:val="28"/>
        </w:rPr>
        <w:br/>
      </w:r>
    </w:p>
    <w:sectPr w:rsidR="002C6E2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2F" w:rsidRDefault="00251E2F" w:rsidP="002D269E">
      <w:pPr>
        <w:spacing w:after="0" w:line="240" w:lineRule="auto"/>
      </w:pPr>
      <w:r>
        <w:separator/>
      </w:r>
    </w:p>
  </w:endnote>
  <w:endnote w:type="continuationSeparator" w:id="0">
    <w:p w:rsidR="00251E2F" w:rsidRDefault="00251E2F" w:rsidP="002D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839444"/>
      <w:docPartObj>
        <w:docPartGallery w:val="Page Numbers (Bottom of Page)"/>
        <w:docPartUnique/>
      </w:docPartObj>
    </w:sdtPr>
    <w:sdtEndPr/>
    <w:sdtContent>
      <w:p w:rsidR="002D269E" w:rsidRDefault="002D26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AE9">
          <w:rPr>
            <w:noProof/>
          </w:rPr>
          <w:t>1</w:t>
        </w:r>
        <w:r>
          <w:fldChar w:fldCharType="end"/>
        </w:r>
      </w:p>
    </w:sdtContent>
  </w:sdt>
  <w:p w:rsidR="002D269E" w:rsidRDefault="002D26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2F" w:rsidRDefault="00251E2F" w:rsidP="002D269E">
      <w:pPr>
        <w:spacing w:after="0" w:line="240" w:lineRule="auto"/>
      </w:pPr>
      <w:r>
        <w:separator/>
      </w:r>
    </w:p>
  </w:footnote>
  <w:footnote w:type="continuationSeparator" w:id="0">
    <w:p w:rsidR="00251E2F" w:rsidRDefault="00251E2F" w:rsidP="002D2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9B"/>
    <w:rsid w:val="00016B98"/>
    <w:rsid w:val="00143D8C"/>
    <w:rsid w:val="00251E2F"/>
    <w:rsid w:val="00260453"/>
    <w:rsid w:val="00260AE9"/>
    <w:rsid w:val="002D269E"/>
    <w:rsid w:val="00384B65"/>
    <w:rsid w:val="00544F68"/>
    <w:rsid w:val="00661DE5"/>
    <w:rsid w:val="007C748E"/>
    <w:rsid w:val="008B7A8D"/>
    <w:rsid w:val="008D078D"/>
    <w:rsid w:val="00B52F99"/>
    <w:rsid w:val="00E654F5"/>
    <w:rsid w:val="00F8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69E"/>
  </w:style>
  <w:style w:type="paragraph" w:styleId="a5">
    <w:name w:val="footer"/>
    <w:basedOn w:val="a"/>
    <w:link w:val="a6"/>
    <w:uiPriority w:val="99"/>
    <w:unhideWhenUsed/>
    <w:rsid w:val="002D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69E"/>
  </w:style>
  <w:style w:type="character" w:customStyle="1" w:styleId="a7">
    <w:name w:val="Основной текст_"/>
    <w:basedOn w:val="a0"/>
    <w:link w:val="1"/>
    <w:locked/>
    <w:rsid w:val="0026045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26045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26045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69E"/>
  </w:style>
  <w:style w:type="paragraph" w:styleId="a5">
    <w:name w:val="footer"/>
    <w:basedOn w:val="a"/>
    <w:link w:val="a6"/>
    <w:uiPriority w:val="99"/>
    <w:unhideWhenUsed/>
    <w:rsid w:val="002D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69E"/>
  </w:style>
  <w:style w:type="character" w:customStyle="1" w:styleId="a7">
    <w:name w:val="Основной текст_"/>
    <w:basedOn w:val="a0"/>
    <w:link w:val="1"/>
    <w:locked/>
    <w:rsid w:val="0026045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26045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26045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Олеся</cp:lastModifiedBy>
  <cp:revision>9</cp:revision>
  <cp:lastPrinted>2022-12-13T09:31:00Z</cp:lastPrinted>
  <dcterms:created xsi:type="dcterms:W3CDTF">2022-08-03T10:29:00Z</dcterms:created>
  <dcterms:modified xsi:type="dcterms:W3CDTF">2022-12-13T09:32:00Z</dcterms:modified>
</cp:coreProperties>
</file>