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84" w:rsidRPr="000D15E6" w:rsidRDefault="007D3184" w:rsidP="00AE5F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AE5F4E" w:rsidRPr="00931BD9" w:rsidRDefault="00AE5F4E" w:rsidP="00AE5F4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931BD9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AE5F4E" w:rsidRPr="00931BD9" w:rsidRDefault="00AE5F4E" w:rsidP="00AE5F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BD9">
        <w:rPr>
          <w:rFonts w:ascii="Times New Roman" w:hAnsi="Times New Roman"/>
          <w:b/>
          <w:sz w:val="24"/>
          <w:szCs w:val="24"/>
        </w:rPr>
        <w:t>Министерство образования, науки и молодежи Республики Крым</w:t>
      </w:r>
    </w:p>
    <w:p w:rsidR="00AE5F4E" w:rsidRPr="00931BD9" w:rsidRDefault="00AE5F4E" w:rsidP="00AE5F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BD9">
        <w:rPr>
          <w:rFonts w:ascii="Times New Roman" w:hAnsi="Times New Roman"/>
          <w:b/>
          <w:sz w:val="24"/>
          <w:szCs w:val="24"/>
        </w:rPr>
        <w:t>Администрация Черноморского района Республики Крым</w:t>
      </w:r>
    </w:p>
    <w:p w:rsidR="00AE5F4E" w:rsidRPr="00931BD9" w:rsidRDefault="00AE5F4E" w:rsidP="00AE5F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BD9">
        <w:rPr>
          <w:rFonts w:ascii="Times New Roman" w:hAnsi="Times New Roman"/>
          <w:b/>
          <w:sz w:val="24"/>
          <w:szCs w:val="24"/>
        </w:rPr>
        <w:t xml:space="preserve">Отдел образования, молодёжи и спорта </w:t>
      </w:r>
    </w:p>
    <w:p w:rsidR="00AE5F4E" w:rsidRPr="00931BD9" w:rsidRDefault="00AE5F4E" w:rsidP="00AE5F4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E5F4E" w:rsidRPr="00931BD9" w:rsidRDefault="00AE5F4E" w:rsidP="00AE5F4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31BD9">
        <w:rPr>
          <w:rFonts w:ascii="Times New Roman" w:hAnsi="Times New Roman"/>
          <w:b/>
          <w:sz w:val="24"/>
          <w:szCs w:val="24"/>
          <w:lang w:eastAsia="ar-SA"/>
        </w:rPr>
        <w:t>Муниципальное бюджетное  общеобразовательное учреждение</w:t>
      </w:r>
    </w:p>
    <w:p w:rsidR="00AE5F4E" w:rsidRPr="00931BD9" w:rsidRDefault="00AE5F4E" w:rsidP="00AE5F4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31BD9">
        <w:rPr>
          <w:rFonts w:ascii="Times New Roman" w:hAnsi="Times New Roman"/>
          <w:b/>
          <w:sz w:val="24"/>
          <w:szCs w:val="24"/>
          <w:lang w:eastAsia="ar-SA"/>
        </w:rPr>
        <w:t xml:space="preserve">   «</w:t>
      </w:r>
      <w:proofErr w:type="spellStart"/>
      <w:r w:rsidRPr="00931BD9">
        <w:rPr>
          <w:rFonts w:ascii="Times New Roman" w:hAnsi="Times New Roman"/>
          <w:b/>
          <w:sz w:val="24"/>
          <w:szCs w:val="24"/>
          <w:lang w:eastAsia="ar-SA"/>
        </w:rPr>
        <w:t>Краснополянская</w:t>
      </w:r>
      <w:proofErr w:type="spellEnd"/>
      <w:r w:rsidRPr="00931BD9">
        <w:rPr>
          <w:rFonts w:ascii="Times New Roman" w:hAnsi="Times New Roman"/>
          <w:b/>
          <w:sz w:val="24"/>
          <w:szCs w:val="24"/>
          <w:lang w:eastAsia="ar-SA"/>
        </w:rPr>
        <w:t xml:space="preserve"> средняя  школа имени Мещерякова Ивана Егоровича»</w:t>
      </w:r>
    </w:p>
    <w:p w:rsidR="00AE5F4E" w:rsidRPr="00931BD9" w:rsidRDefault="00AE5F4E" w:rsidP="00AE5F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1BD9">
        <w:rPr>
          <w:rFonts w:ascii="Times New Roman" w:hAnsi="Times New Roman"/>
          <w:b/>
          <w:sz w:val="24"/>
          <w:szCs w:val="24"/>
          <w:lang w:eastAsia="ar-SA"/>
        </w:rPr>
        <w:t>муниципального образования Черноморский район Республики Крым</w:t>
      </w:r>
    </w:p>
    <w:p w:rsidR="00AE5F4E" w:rsidRPr="00931BD9" w:rsidRDefault="00AE5F4E" w:rsidP="00AE5F4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48" w:type="dxa"/>
        <w:tblInd w:w="25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827"/>
        <w:gridCol w:w="3110"/>
      </w:tblGrid>
      <w:tr w:rsidR="00AE5F4E" w:rsidRPr="00931BD9" w:rsidTr="00AE5F4E">
        <w:trPr>
          <w:trHeight w:val="2733"/>
        </w:trPr>
        <w:tc>
          <w:tcPr>
            <w:tcW w:w="4111" w:type="dxa"/>
          </w:tcPr>
          <w:p w:rsidR="00AE5F4E" w:rsidRPr="00931BD9" w:rsidRDefault="00AE5F4E" w:rsidP="00F460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Рассмотрено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F4E" w:rsidRPr="00931BD9" w:rsidRDefault="00AE5F4E" w:rsidP="00F460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1BD9">
              <w:rPr>
                <w:rFonts w:ascii="Times New Roman" w:hAnsi="Times New Roman"/>
                <w:sz w:val="24"/>
                <w:szCs w:val="24"/>
              </w:rPr>
              <w:t>заседании</w:t>
            </w:r>
            <w:proofErr w:type="gramEnd"/>
            <w:r w:rsidRPr="00931BD9">
              <w:rPr>
                <w:rFonts w:ascii="Times New Roman" w:hAnsi="Times New Roman"/>
                <w:sz w:val="24"/>
                <w:szCs w:val="24"/>
              </w:rPr>
              <w:t xml:space="preserve"> ШМО ЕМЦ</w:t>
            </w:r>
          </w:p>
          <w:p w:rsidR="00AE5F4E" w:rsidRPr="00931BD9" w:rsidRDefault="00AE5F4E" w:rsidP="00F460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протокол №1 от  29.08.2024 г</w:t>
            </w:r>
          </w:p>
          <w:p w:rsidR="00AE5F4E" w:rsidRPr="00931BD9" w:rsidRDefault="00AE5F4E" w:rsidP="00F460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Руководитель     Михайленко Е.В.</w:t>
            </w:r>
          </w:p>
          <w:p w:rsidR="00AE5F4E" w:rsidRPr="00931BD9" w:rsidRDefault="00AE5F4E" w:rsidP="00F460B8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AE5F4E" w:rsidRPr="00931BD9" w:rsidRDefault="00AE5F4E" w:rsidP="00F460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AE5F4E" w:rsidRPr="00931BD9" w:rsidRDefault="00AE5F4E" w:rsidP="00F460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  <w:p w:rsidR="00AE5F4E" w:rsidRPr="00931BD9" w:rsidRDefault="00AE5F4E" w:rsidP="00F460B8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____________Швец И.В.</w:t>
            </w:r>
          </w:p>
        </w:tc>
        <w:tc>
          <w:tcPr>
            <w:tcW w:w="3110" w:type="dxa"/>
          </w:tcPr>
          <w:p w:rsidR="00AE5F4E" w:rsidRPr="00931BD9" w:rsidRDefault="00AE5F4E" w:rsidP="00F460B8">
            <w:pPr>
              <w:spacing w:line="240" w:lineRule="auto"/>
              <w:ind w:firstLine="113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E5F4E" w:rsidRPr="00931BD9" w:rsidRDefault="00AE5F4E" w:rsidP="00F460B8">
            <w:pPr>
              <w:spacing w:line="240" w:lineRule="auto"/>
              <w:ind w:firstLine="113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AE5F4E" w:rsidRPr="00931BD9" w:rsidRDefault="00AE5F4E" w:rsidP="00F460B8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31BD9">
              <w:rPr>
                <w:rFonts w:ascii="Times New Roman" w:hAnsi="Times New Roman"/>
                <w:sz w:val="24"/>
                <w:szCs w:val="24"/>
              </w:rPr>
              <w:t xml:space="preserve">  Чумак М.С.</w:t>
            </w:r>
          </w:p>
          <w:p w:rsidR="00AE5F4E" w:rsidRPr="00931BD9" w:rsidRDefault="00AE5F4E" w:rsidP="00F460B8">
            <w:pPr>
              <w:spacing w:line="240" w:lineRule="auto"/>
              <w:ind w:firstLine="113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1BD9">
              <w:rPr>
                <w:rFonts w:ascii="Times New Roman" w:hAnsi="Times New Roman"/>
                <w:sz w:val="24"/>
                <w:szCs w:val="24"/>
              </w:rPr>
              <w:t>Приказ №   от30.08.2024 г</w:t>
            </w:r>
          </w:p>
          <w:p w:rsidR="00AE5F4E" w:rsidRPr="00931BD9" w:rsidRDefault="00AE5F4E" w:rsidP="00F460B8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E5F4E" w:rsidRPr="009B1B7E" w:rsidRDefault="004B38D0" w:rsidP="00AE5F4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Программа внеурочной деятельности</w:t>
      </w:r>
    </w:p>
    <w:p w:rsidR="00AE5F4E" w:rsidRPr="009B1B7E" w:rsidRDefault="00AE5F4E" w:rsidP="00AE5F4E">
      <w:pPr>
        <w:spacing w:after="0"/>
        <w:rPr>
          <w:rStyle w:val="aa"/>
          <w:rFonts w:ascii="Times New Roman" w:hAnsi="Times New Roman" w:cs="Times New Roman"/>
          <w:sz w:val="28"/>
          <w:szCs w:val="28"/>
        </w:rPr>
      </w:pPr>
    </w:p>
    <w:p w:rsidR="00AE5F4E" w:rsidRPr="00931BD9" w:rsidRDefault="00AE5F4E" w:rsidP="00AE5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«Шаги в экспериментальную биологию</w:t>
      </w:r>
      <w:r w:rsidRPr="00931BD9">
        <w:rPr>
          <w:rFonts w:ascii="Times New Roman" w:hAnsi="Times New Roman" w:cs="Times New Roman"/>
          <w:b/>
          <w:sz w:val="24"/>
          <w:szCs w:val="24"/>
        </w:rPr>
        <w:t>»</w:t>
      </w:r>
    </w:p>
    <w:p w:rsidR="00AE5F4E" w:rsidRPr="00931BD9" w:rsidRDefault="00AE5F4E" w:rsidP="00AE5F4E">
      <w:pPr>
        <w:tabs>
          <w:tab w:val="center" w:pos="4677"/>
          <w:tab w:val="left" w:pos="70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BD9">
        <w:rPr>
          <w:rFonts w:ascii="Times New Roman" w:hAnsi="Times New Roman" w:cs="Times New Roman"/>
          <w:b/>
          <w:sz w:val="24"/>
          <w:szCs w:val="24"/>
        </w:rPr>
        <w:tab/>
        <w:t xml:space="preserve">( </w:t>
      </w:r>
      <w:proofErr w:type="gramStart"/>
      <w:r w:rsidRPr="00931BD9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gramEnd"/>
      <w:r w:rsidRPr="00931BD9">
        <w:rPr>
          <w:rFonts w:ascii="Times New Roman" w:hAnsi="Times New Roman" w:cs="Times New Roman"/>
          <w:b/>
          <w:sz w:val="24"/>
          <w:szCs w:val="24"/>
        </w:rPr>
        <w:t xml:space="preserve"> направленности)</w:t>
      </w:r>
      <w:r w:rsidRPr="00931BD9">
        <w:rPr>
          <w:rFonts w:ascii="Times New Roman" w:hAnsi="Times New Roman" w:cs="Times New Roman"/>
          <w:b/>
          <w:sz w:val="24"/>
          <w:szCs w:val="24"/>
        </w:rPr>
        <w:tab/>
      </w:r>
    </w:p>
    <w:p w:rsidR="00AE5F4E" w:rsidRPr="00931BD9" w:rsidRDefault="00AE5F4E" w:rsidP="00AE5F4E">
      <w:pPr>
        <w:spacing w:after="0" w:line="240" w:lineRule="auto"/>
        <w:jc w:val="center"/>
        <w:rPr>
          <w:rStyle w:val="aa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5-6</w:t>
      </w:r>
      <w:r w:rsidRPr="00931BD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AE5F4E" w:rsidRPr="00931BD9" w:rsidRDefault="00AE5F4E" w:rsidP="00AE5F4E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1B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020366" wp14:editId="0C494D3B">
            <wp:extent cx="2552700" cy="847725"/>
            <wp:effectExtent l="0" t="0" r="0" b="9525"/>
            <wp:docPr id="1" name="Рисунок 1" descr="https://pbs.twimg.com/media/EwSi1uKXAAQri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wSi1uKXAAQrit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27" cy="84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F4E" w:rsidRPr="00931BD9" w:rsidRDefault="00AE5F4E" w:rsidP="00AE5F4E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1BD9">
        <w:rPr>
          <w:rFonts w:ascii="Times New Roman" w:hAnsi="Times New Roman" w:cs="Times New Roman"/>
          <w:b/>
          <w:bCs/>
          <w:sz w:val="24"/>
          <w:szCs w:val="24"/>
        </w:rPr>
        <w:t>на 2024 - 2025 учебный год</w:t>
      </w:r>
    </w:p>
    <w:p w:rsidR="00AE5F4E" w:rsidRPr="00931BD9" w:rsidRDefault="00AE5F4E" w:rsidP="00AE5F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F4E" w:rsidRPr="00931BD9" w:rsidRDefault="00AE5F4E" w:rsidP="00AE5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F4E" w:rsidRPr="00931BD9" w:rsidRDefault="00AE5F4E" w:rsidP="00AE5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F4E" w:rsidRPr="00931BD9" w:rsidRDefault="00AE5F4E" w:rsidP="00AE5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F4E" w:rsidRPr="00931BD9" w:rsidRDefault="00AE5F4E" w:rsidP="00AE5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F4E" w:rsidRPr="00931BD9" w:rsidRDefault="00AE5F4E" w:rsidP="00AE5F4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right" w:tblpY="68"/>
        <w:tblW w:w="7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1349"/>
        <w:gridCol w:w="4071"/>
      </w:tblGrid>
      <w:tr w:rsidR="00AE5F4E" w:rsidRPr="00931BD9" w:rsidTr="00F460B8">
        <w:trPr>
          <w:trHeight w:val="1932"/>
        </w:trPr>
        <w:tc>
          <w:tcPr>
            <w:tcW w:w="2483" w:type="dxa"/>
          </w:tcPr>
          <w:p w:rsidR="00AE5F4E" w:rsidRPr="00931BD9" w:rsidRDefault="00AE5F4E" w:rsidP="00F460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</w:tcPr>
          <w:p w:rsidR="00AE5F4E" w:rsidRPr="00931BD9" w:rsidRDefault="00AE5F4E" w:rsidP="00F460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1" w:type="dxa"/>
          </w:tcPr>
          <w:p w:rsidR="00AE5F4E" w:rsidRPr="00931BD9" w:rsidRDefault="00AE5F4E" w:rsidP="00F460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Составитель:</w:t>
            </w:r>
          </w:p>
          <w:p w:rsidR="00AE5F4E" w:rsidRPr="00931BD9" w:rsidRDefault="00AE5F4E" w:rsidP="00F460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BD9"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Елена Викторовна,    </w:t>
            </w:r>
          </w:p>
          <w:p w:rsidR="00AE5F4E" w:rsidRPr="00931BD9" w:rsidRDefault="00AE5F4E" w:rsidP="00F460B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931BD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химии, </w:t>
            </w:r>
          </w:p>
          <w:p w:rsidR="00AE5F4E" w:rsidRPr="00931BD9" w:rsidRDefault="00AE5F4E" w:rsidP="00F460B8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931BD9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:rsidR="00AE5F4E" w:rsidRPr="00931BD9" w:rsidRDefault="00AE5F4E" w:rsidP="00F460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</w:tr>
    </w:tbl>
    <w:p w:rsidR="00AE5F4E" w:rsidRPr="00931BD9" w:rsidRDefault="00AE5F4E" w:rsidP="00AE5F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F4E" w:rsidRPr="00931BD9" w:rsidRDefault="00AE5F4E" w:rsidP="00AE5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F4E" w:rsidRPr="00931BD9" w:rsidRDefault="00AE5F4E" w:rsidP="00AE5F4E">
      <w:pPr>
        <w:spacing w:after="0"/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AE5F4E" w:rsidRPr="00931BD9" w:rsidRDefault="00AE5F4E" w:rsidP="00AE5F4E">
      <w:pPr>
        <w:spacing w:after="0"/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AE5F4E" w:rsidRPr="00931BD9" w:rsidRDefault="00AE5F4E" w:rsidP="00AE5F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F4E" w:rsidRPr="00931BD9" w:rsidRDefault="00AE5F4E" w:rsidP="00AE5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AE5F4E" w:rsidRPr="00931BD9" w:rsidRDefault="00AE5F4E" w:rsidP="00AE5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F4E" w:rsidRPr="00931BD9" w:rsidRDefault="00AE5F4E" w:rsidP="00AE5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F4E" w:rsidRPr="00931BD9" w:rsidRDefault="00AE5F4E" w:rsidP="00AE5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1BD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31BD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31BD9">
        <w:rPr>
          <w:rFonts w:ascii="Times New Roman" w:hAnsi="Times New Roman" w:cs="Times New Roman"/>
          <w:sz w:val="24"/>
          <w:szCs w:val="24"/>
        </w:rPr>
        <w:t>расная</w:t>
      </w:r>
      <w:proofErr w:type="spellEnd"/>
      <w:r w:rsidRPr="00931BD9">
        <w:rPr>
          <w:rFonts w:ascii="Times New Roman" w:hAnsi="Times New Roman" w:cs="Times New Roman"/>
          <w:sz w:val="24"/>
          <w:szCs w:val="24"/>
        </w:rPr>
        <w:t xml:space="preserve"> Поляна</w:t>
      </w:r>
    </w:p>
    <w:p w:rsidR="00AE5F4E" w:rsidRPr="00931BD9" w:rsidRDefault="00AE5F4E" w:rsidP="00AE5F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BD9">
        <w:rPr>
          <w:rFonts w:ascii="Times New Roman" w:hAnsi="Times New Roman" w:cs="Times New Roman"/>
          <w:sz w:val="24"/>
          <w:szCs w:val="24"/>
        </w:rPr>
        <w:t>2024-2025</w:t>
      </w:r>
    </w:p>
    <w:p w:rsidR="00AE5F4E" w:rsidRDefault="00AE5F4E" w:rsidP="0076114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1C14" w:rsidRPr="000D15E6" w:rsidRDefault="00374D69" w:rsidP="00761145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C71C14" w:rsidRPr="000D15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1C14" w:rsidRPr="000D15E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71C14" w:rsidRPr="000D15E6">
        <w:rPr>
          <w:rFonts w:ascii="Times New Roman" w:hAnsi="Times New Roman" w:cs="Times New Roman"/>
          <w:b/>
          <w:sz w:val="24"/>
          <w:szCs w:val="24"/>
        </w:rPr>
        <w:t>.Пояснительная записка</w:t>
      </w:r>
    </w:p>
    <w:p w:rsidR="00374D69" w:rsidRPr="00EF2586" w:rsidRDefault="00374D69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5E6">
        <w:t xml:space="preserve">      </w:t>
      </w:r>
      <w:r w:rsidRPr="00EF2586">
        <w:rPr>
          <w:rFonts w:ascii="Times New Roman" w:hAnsi="Times New Roman" w:cs="Times New Roman"/>
          <w:sz w:val="24"/>
          <w:szCs w:val="24"/>
        </w:rPr>
        <w:t xml:space="preserve">  Современный учебный процесс направлен не столько на достижение результатов в области предметных знаний, сколько на личностный рост ребенка. </w:t>
      </w:r>
      <w:proofErr w:type="gramStart"/>
      <w:r w:rsidRPr="00EF258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EF2586">
        <w:rPr>
          <w:rFonts w:ascii="Times New Roman" w:hAnsi="Times New Roman" w:cs="Times New Roman"/>
          <w:sz w:val="24"/>
          <w:szCs w:val="24"/>
        </w:rPr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 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 – исследовательской деятельностью. </w:t>
      </w:r>
    </w:p>
    <w:p w:rsidR="00761145" w:rsidRPr="00EF2586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для 5- 6 классов составлена в соответствии с требованиями ФГОС и учётом нормативн</w:t>
      </w:r>
      <w:proofErr w:type="gramStart"/>
      <w:r w:rsidRPr="00EF258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F2586">
        <w:rPr>
          <w:rFonts w:ascii="Times New Roman" w:hAnsi="Times New Roman" w:cs="Times New Roman"/>
          <w:sz w:val="24"/>
          <w:szCs w:val="24"/>
        </w:rPr>
        <w:t xml:space="preserve"> правовых документов: - </w:t>
      </w:r>
      <w:proofErr w:type="gramStart"/>
      <w:r w:rsidRPr="00EF2586">
        <w:rPr>
          <w:rFonts w:ascii="Times New Roman" w:hAnsi="Times New Roman" w:cs="Times New Roman"/>
          <w:sz w:val="24"/>
          <w:szCs w:val="24"/>
        </w:rPr>
        <w:t>Закон РФ «Об образовании» от 29.12.2012 № 273-ФЗ (ред. от 31.07.2020) «Об образовании в Российской Федерации» (с изм. и доп., вступ. в силу с 01.09.2020) . - Приказ Министерства образования и науки РФ от 22.09. 2011 №2357 « О внесении изменений в ФГОС НОО, утвержденный приказом МОН от 06.10.2009» - Приказ Министерства образования и науки РФ от 04.10.2010 №986 «об утверждении федеральных требований к образовательным</w:t>
      </w:r>
      <w:proofErr w:type="gramEnd"/>
      <w:r w:rsidRPr="00EF2586">
        <w:rPr>
          <w:rFonts w:ascii="Times New Roman" w:hAnsi="Times New Roman" w:cs="Times New Roman"/>
          <w:sz w:val="24"/>
          <w:szCs w:val="24"/>
        </w:rPr>
        <w:t xml:space="preserve"> учреждениям в части минимальной оснащённости учебного процесса и оборудования учебных помещений». </w:t>
      </w:r>
      <w:proofErr w:type="gramStart"/>
      <w:r w:rsidRPr="00EF2586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EF2586">
        <w:rPr>
          <w:rFonts w:ascii="Times New Roman" w:hAnsi="Times New Roman" w:cs="Times New Roman"/>
          <w:sz w:val="24"/>
          <w:szCs w:val="24"/>
        </w:rPr>
        <w:t>исьмо Министерства образования РФ от 02.04.2002 г .№13-51-28/13»о повышении воспитательного потенциала общеобразовательного процесса». - Письмо МОН РФ №03-296 от 12.05.2011 «Об организации внеурочной деятельности при введении ФГОС ООО». - Методические рекомендации по организации внеурочной деятельности в образовательных учреждениях, реализующих общеобразовательные начального общего образования. ( Письмо Департамента общего образования МО России от12.05.2011 №03-296),- Методические рекомендации по созданию и функционированию детских технопарков «</w:t>
      </w:r>
      <w:proofErr w:type="spellStart"/>
      <w:r w:rsidRPr="00EF2586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EF2586">
        <w:rPr>
          <w:rFonts w:ascii="Times New Roman" w:hAnsi="Times New Roman" w:cs="Times New Roman"/>
          <w:sz w:val="24"/>
          <w:szCs w:val="24"/>
        </w:rPr>
        <w:t>» на базе общеобразовательных организаций (Утверждены распоряжением Министерства просвещения Российской Федерации от 12 января 2021 г. N Р-4) </w:t>
      </w:r>
    </w:p>
    <w:p w:rsidR="00EF2586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 Она дает возможность предоставлять учащимся широкий спектр знаний, направленных на развитие и выявление индивидуальных особенностей ребенка. Занятия в системе внеурочной воспитательной работы по биологии способствуют развитию интеллектуальной одаренности учащихся, взаимосвязь и преемственность общего и дополнительного образования в школе и воспитания в семье. Применение игровой методики и современных технологий для развития интеллекта позволит школьникам самостоятельно получать более глубокие знания по отдельным, интересным для них темам, демонстрировать их в интеллектуальных соревнованиях. Использование оборудования центра «Точка</w:t>
      </w:r>
      <w:r w:rsidR="000D5A17" w:rsidRPr="00EF2586">
        <w:rPr>
          <w:rFonts w:ascii="Times New Roman" w:hAnsi="Times New Roman" w:cs="Times New Roman"/>
          <w:sz w:val="24"/>
          <w:szCs w:val="24"/>
        </w:rPr>
        <w:t xml:space="preserve"> роста» при реализации внеурочной деятельности </w:t>
      </w:r>
      <w:r w:rsidRPr="00EF2586">
        <w:rPr>
          <w:rFonts w:ascii="Times New Roman" w:hAnsi="Times New Roman" w:cs="Times New Roman"/>
          <w:sz w:val="24"/>
          <w:szCs w:val="24"/>
        </w:rPr>
        <w:t xml:space="preserve"> позволяет создать условия: </w:t>
      </w:r>
    </w:p>
    <w:p w:rsidR="00EF2586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• для расширения содержания школьного биологического образования; </w:t>
      </w:r>
    </w:p>
    <w:p w:rsidR="00EF2586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• для повышения познавательной активности </w:t>
      </w:r>
      <w:proofErr w:type="gramStart"/>
      <w:r w:rsidRPr="00EF25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2586">
        <w:rPr>
          <w:rFonts w:ascii="Times New Roman" w:hAnsi="Times New Roman" w:cs="Times New Roman"/>
          <w:sz w:val="24"/>
          <w:szCs w:val="24"/>
        </w:rPr>
        <w:t xml:space="preserve"> в естественно-научной области; </w:t>
      </w:r>
    </w:p>
    <w:p w:rsidR="00EF2586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• 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 </w:t>
      </w:r>
    </w:p>
    <w:p w:rsidR="00761145" w:rsidRPr="00EF2586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>• для работы с одарёнными школьниками, организации их развития в различных областях образовательной, творческой деятельности. Применяя цифровы</w:t>
      </w:r>
      <w:r w:rsidR="000D5A17" w:rsidRPr="00EF2586">
        <w:rPr>
          <w:rFonts w:ascii="Times New Roman" w:hAnsi="Times New Roman" w:cs="Times New Roman"/>
          <w:sz w:val="24"/>
          <w:szCs w:val="24"/>
        </w:rPr>
        <w:t xml:space="preserve">е лаборатории  во внеурочной деятельности по </w:t>
      </w:r>
      <w:r w:rsidRPr="00EF2586">
        <w:rPr>
          <w:rFonts w:ascii="Times New Roman" w:hAnsi="Times New Roman" w:cs="Times New Roman"/>
          <w:sz w:val="24"/>
          <w:szCs w:val="24"/>
        </w:rPr>
        <w:t xml:space="preserve"> биологии, учащиеся смогут выполнить множество лабораторных работ и экспериме</w:t>
      </w:r>
      <w:r w:rsidR="000D5A17" w:rsidRPr="00EF2586">
        <w:rPr>
          <w:rFonts w:ascii="Times New Roman" w:hAnsi="Times New Roman" w:cs="Times New Roman"/>
          <w:sz w:val="24"/>
          <w:szCs w:val="24"/>
        </w:rPr>
        <w:t>нтов</w:t>
      </w:r>
      <w:r w:rsidRPr="00EF2586">
        <w:rPr>
          <w:rFonts w:ascii="Times New Roman" w:hAnsi="Times New Roman" w:cs="Times New Roman"/>
          <w:sz w:val="24"/>
          <w:szCs w:val="24"/>
        </w:rPr>
        <w:t>.</w:t>
      </w:r>
    </w:p>
    <w:p w:rsidR="000D5A17" w:rsidRPr="000D15E6" w:rsidRDefault="00761145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b/>
          <w:sz w:val="24"/>
          <w:szCs w:val="24"/>
        </w:rPr>
        <w:t>Основная цель:</w:t>
      </w:r>
      <w:r w:rsidRPr="000D15E6">
        <w:rPr>
          <w:rFonts w:ascii="Times New Roman" w:hAnsi="Times New Roman" w:cs="Times New Roman"/>
          <w:sz w:val="24"/>
          <w:szCs w:val="24"/>
        </w:rPr>
        <w:t xml:space="preserve"> всестороннее развитие познавательных способностей и организация досуга обучающихся, расширение их кругозора и повышение мотивации к учению. </w:t>
      </w:r>
    </w:p>
    <w:p w:rsidR="000D5A17" w:rsidRPr="000D15E6" w:rsidRDefault="00761145" w:rsidP="00EF2586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Задачи: </w:t>
      </w:r>
    </w:p>
    <w:p w:rsidR="000D5A17" w:rsidRPr="000D15E6" w:rsidRDefault="00761145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образовательная: расширять кругозор, повышать интерес к предмету, популяризация интеллектуального творчества;</w:t>
      </w:r>
    </w:p>
    <w:p w:rsidR="000D5A17" w:rsidRPr="000D15E6" w:rsidRDefault="00761145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развивающая: развивать логическое мышление, наблюдательность, умения устанавливать причинно — следственные связи, умения рассуждать и делать выводы, пропаганда культа знаний в системе духовных ценностей современного поколения; </w:t>
      </w:r>
    </w:p>
    <w:p w:rsidR="00761145" w:rsidRPr="000D15E6" w:rsidRDefault="00761145" w:rsidP="00EF2586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воспитательная: развивать навыки коммуникации и коллективной работы, воспитание понимания </w:t>
      </w:r>
      <w:proofErr w:type="gramStart"/>
      <w:r w:rsidRPr="000D15E6">
        <w:rPr>
          <w:rFonts w:ascii="Times New Roman" w:hAnsi="Times New Roman" w:cs="Times New Roman"/>
          <w:sz w:val="24"/>
          <w:szCs w:val="24"/>
        </w:rPr>
        <w:t>эстетический</w:t>
      </w:r>
      <w:proofErr w:type="gramEnd"/>
      <w:r w:rsidRPr="000D15E6">
        <w:rPr>
          <w:rFonts w:ascii="Times New Roman" w:hAnsi="Times New Roman" w:cs="Times New Roman"/>
          <w:sz w:val="24"/>
          <w:szCs w:val="24"/>
        </w:rPr>
        <w:t xml:space="preserve"> ценности природы и бережного отношения к ней, объединение и организация досуга учащихся.</w:t>
      </w:r>
    </w:p>
    <w:p w:rsidR="00F47AEC" w:rsidRPr="000D15E6" w:rsidRDefault="00F47AEC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Программа строится на основе следующих принципов:</w:t>
      </w:r>
    </w:p>
    <w:p w:rsidR="00F47AEC" w:rsidRPr="000D15E6" w:rsidRDefault="00F47AEC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равенство всех участников; </w:t>
      </w:r>
    </w:p>
    <w:p w:rsidR="00F47AEC" w:rsidRPr="000D15E6" w:rsidRDefault="00F47AEC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добровольное привлечение к процессу деятельности; </w:t>
      </w:r>
    </w:p>
    <w:p w:rsidR="00F47AEC" w:rsidRPr="000D15E6" w:rsidRDefault="00F47AEC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чередование коллективной и индивидуальной работы;</w:t>
      </w:r>
    </w:p>
    <w:p w:rsidR="00F47AEC" w:rsidRPr="000D15E6" w:rsidRDefault="00F47AEC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свободный выбор вида деятельности; - нравственная ответственность каждого за свой выбор, процесс и результат деятельности; </w:t>
      </w:r>
    </w:p>
    <w:p w:rsidR="00F47AEC" w:rsidRPr="000D15E6" w:rsidRDefault="00F47AEC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развитие духа соревнования, товарищества, взаимовыручки;</w:t>
      </w:r>
    </w:p>
    <w:p w:rsidR="00761145" w:rsidRPr="000D15E6" w:rsidRDefault="00F47AEC" w:rsidP="00EF2586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2 - учет возрастных и индивидуальных особенностей. </w:t>
      </w:r>
      <w:r w:rsidR="00761145" w:rsidRPr="000D1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AEC" w:rsidRPr="000D15E6" w:rsidRDefault="00F47AEC" w:rsidP="00F47AEC">
      <w:pPr>
        <w:rPr>
          <w:rFonts w:ascii="Times New Roman" w:hAnsi="Times New Roman" w:cs="Times New Roman"/>
          <w:b/>
        </w:rPr>
      </w:pPr>
      <w:proofErr w:type="spellStart"/>
      <w:r w:rsidRPr="000D15E6">
        <w:rPr>
          <w:rFonts w:ascii="Times New Roman" w:hAnsi="Times New Roman" w:cs="Times New Roman"/>
          <w:b/>
        </w:rPr>
        <w:t>Метапредметные</w:t>
      </w:r>
      <w:proofErr w:type="spellEnd"/>
      <w:r w:rsidRPr="000D15E6">
        <w:rPr>
          <w:rFonts w:ascii="Times New Roman" w:hAnsi="Times New Roman" w:cs="Times New Roman"/>
          <w:b/>
        </w:rPr>
        <w:t xml:space="preserve"> связи.  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формирование умения планировать, контролировать и оценивать действия в соответствии с поставленной задачей и условиями её реализации; </w:t>
      </w:r>
    </w:p>
    <w:p w:rsidR="00345532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определять наиболее эффективные способы достижения результата;  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формирование умения понимать причины успеха/неуспеха деятельности и способности конструктивно действовать даже в ситуациях неуспеха; 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рассуждений; 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умение договариваться о распределении функций и ролей в совместной деятельности;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 в совместной деятельности, адекватно оценивать собственное поведение и поведение окружающих; </w:t>
      </w:r>
      <w:r w:rsidR="00345532"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 </w:t>
      </w:r>
    </w:p>
    <w:p w:rsidR="00345532" w:rsidRPr="000D15E6" w:rsidRDefault="00F47AEC" w:rsidP="00345532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программы внеурочной деятельности. </w:t>
      </w:r>
    </w:p>
    <w:p w:rsidR="00345532" w:rsidRPr="000D15E6" w:rsidRDefault="00F424C6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47AEC" w:rsidRPr="000D15E6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носит развивающий характер, целью которой является формирование поисково-исследовательских, коммуникативных умений школьников, интеллекта учащихся. Важнейшим приоритетом является формирование </w:t>
      </w:r>
      <w:proofErr w:type="spellStart"/>
      <w:r w:rsidR="00F47AEC" w:rsidRPr="000D15E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F47AEC" w:rsidRPr="000D15E6">
        <w:rPr>
          <w:rFonts w:ascii="Times New Roman" w:hAnsi="Times New Roman" w:cs="Times New Roman"/>
          <w:sz w:val="24"/>
          <w:szCs w:val="24"/>
        </w:rPr>
        <w:t xml:space="preserve"> умений и навыков, которые предопределяют успешность всего последующего обучения ребёнка. Развитие личностных качеств и способностей обучающихся опирается на приобретение ими опыта разнообразной деятельности: учебно</w:t>
      </w:r>
      <w:r w:rsidR="00EF2586">
        <w:rPr>
          <w:rFonts w:ascii="Times New Roman" w:hAnsi="Times New Roman" w:cs="Times New Roman"/>
          <w:sz w:val="24"/>
          <w:szCs w:val="24"/>
        </w:rPr>
        <w:t>-</w:t>
      </w:r>
      <w:r w:rsidR="00F47AEC" w:rsidRPr="000D15E6">
        <w:rPr>
          <w:rFonts w:ascii="Times New Roman" w:hAnsi="Times New Roman" w:cs="Times New Roman"/>
          <w:sz w:val="24"/>
          <w:szCs w:val="24"/>
        </w:rPr>
        <w:t>познавательной, проектно-исследовательской, практической, социальной.</w:t>
      </w:r>
    </w:p>
    <w:p w:rsidR="00345532" w:rsidRPr="000D15E6" w:rsidRDefault="00F424C6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F47AEC" w:rsidRPr="000D15E6">
        <w:rPr>
          <w:rFonts w:ascii="Times New Roman" w:hAnsi="Times New Roman" w:cs="Times New Roman"/>
          <w:sz w:val="24"/>
          <w:szCs w:val="24"/>
        </w:rPr>
        <w:t xml:space="preserve"> Занятия по программе внеурочной деятельности разделены </w:t>
      </w:r>
      <w:proofErr w:type="gramStart"/>
      <w:r w:rsidR="00F47AEC" w:rsidRPr="000D15E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47AEC" w:rsidRPr="000D15E6">
        <w:rPr>
          <w:rFonts w:ascii="Times New Roman" w:hAnsi="Times New Roman" w:cs="Times New Roman"/>
          <w:sz w:val="24"/>
          <w:szCs w:val="24"/>
        </w:rPr>
        <w:t xml:space="preserve"> теоретические и практические. Причём деятельность может носить как групповой, так и индивидуальный характер. </w:t>
      </w:r>
    </w:p>
    <w:p w:rsidR="00345532" w:rsidRPr="000D15E6" w:rsidRDefault="00F424C6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F47AEC" w:rsidRPr="000D15E6">
        <w:rPr>
          <w:rFonts w:ascii="Times New Roman" w:hAnsi="Times New Roman" w:cs="Times New Roman"/>
          <w:sz w:val="24"/>
          <w:szCs w:val="24"/>
        </w:rPr>
        <w:t>Деятельность школьников при освоении программы имеет отличительные особенности:</w:t>
      </w:r>
    </w:p>
    <w:p w:rsidR="00345532" w:rsidRPr="000D15E6" w:rsidRDefault="00F424C6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 </w:t>
      </w:r>
      <w:r w:rsidR="00F47AEC" w:rsidRPr="000D15E6">
        <w:rPr>
          <w:rFonts w:ascii="Times New Roman" w:hAnsi="Times New Roman" w:cs="Times New Roman"/>
          <w:sz w:val="24"/>
          <w:szCs w:val="24"/>
        </w:rPr>
        <w:t xml:space="preserve"> - практическая направленность, которая определяет специфику содержания и возрастные особенности детей; </w:t>
      </w:r>
    </w:p>
    <w:p w:rsidR="00345532" w:rsidRPr="000D15E6" w:rsidRDefault="00F424C6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 </w:t>
      </w:r>
      <w:r w:rsidR="00F47AEC" w:rsidRPr="000D15E6">
        <w:rPr>
          <w:rFonts w:ascii="Times New Roman" w:hAnsi="Times New Roman" w:cs="Times New Roman"/>
          <w:sz w:val="24"/>
          <w:szCs w:val="24"/>
        </w:rPr>
        <w:t xml:space="preserve">- групповой характер работ будет способствовать формированию коммуникативных умений, таких как умение, распределять обязанности в </w:t>
      </w:r>
      <w:r w:rsidRPr="000D15E6">
        <w:rPr>
          <w:rFonts w:ascii="Times New Roman" w:hAnsi="Times New Roman" w:cs="Times New Roman"/>
          <w:sz w:val="24"/>
          <w:szCs w:val="24"/>
        </w:rPr>
        <w:t xml:space="preserve">  </w:t>
      </w:r>
      <w:r w:rsidR="00F47AEC" w:rsidRPr="000D15E6">
        <w:rPr>
          <w:rFonts w:ascii="Times New Roman" w:hAnsi="Times New Roman" w:cs="Times New Roman"/>
          <w:sz w:val="24"/>
          <w:szCs w:val="24"/>
        </w:rPr>
        <w:t>группе, аргументировать свою точку зрения и др.;</w:t>
      </w:r>
    </w:p>
    <w:p w:rsidR="00345532" w:rsidRPr="000D15E6" w:rsidRDefault="00F424C6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F47AEC" w:rsidRPr="000D15E6">
        <w:rPr>
          <w:rFonts w:ascii="Times New Roman" w:hAnsi="Times New Roman" w:cs="Times New Roman"/>
          <w:sz w:val="24"/>
          <w:szCs w:val="24"/>
        </w:rPr>
        <w:t xml:space="preserve"> - в содержание деятельности заложено основание для сотрудничества детей с членами своей семьи, что обеспечивает реальное взаимодействие семьи и школы;</w:t>
      </w:r>
    </w:p>
    <w:p w:rsidR="00345532" w:rsidRPr="000D15E6" w:rsidRDefault="00F47AEC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реализует задачу выявления творческих способностей, склонностей и одаренностей к различным видам деятельности посредством </w:t>
      </w:r>
      <w:r w:rsidR="00F424C6"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 xml:space="preserve">вовлечения их в творческую деятельность. </w:t>
      </w:r>
    </w:p>
    <w:p w:rsidR="00F424C6" w:rsidRPr="000D15E6" w:rsidRDefault="00F47AEC" w:rsidP="00345532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0D15E6">
        <w:rPr>
          <w:rFonts w:ascii="Times New Roman" w:hAnsi="Times New Roman" w:cs="Times New Roman"/>
          <w:sz w:val="24"/>
          <w:szCs w:val="24"/>
        </w:rPr>
        <w:t xml:space="preserve"> 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учащихся. </w:t>
      </w:r>
    </w:p>
    <w:p w:rsidR="00345532" w:rsidRPr="000D15E6" w:rsidRDefault="00F47AEC" w:rsidP="00345532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Практическая направленность</w:t>
      </w:r>
      <w:r w:rsidRPr="000D15E6">
        <w:rPr>
          <w:rFonts w:ascii="Times New Roman" w:hAnsi="Times New Roman" w:cs="Times New Roman"/>
          <w:sz w:val="24"/>
          <w:szCs w:val="24"/>
        </w:rPr>
        <w:t xml:space="preserve"> содержания программы заключается в том, что 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 </w:t>
      </w:r>
    </w:p>
    <w:p w:rsidR="00F424C6" w:rsidRPr="000D15E6" w:rsidRDefault="00F47AEC" w:rsidP="00F424C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Формы занятий внеурочной деятельности</w:t>
      </w:r>
      <w:r w:rsidRPr="000D15E6">
        <w:rPr>
          <w:rFonts w:ascii="Times New Roman" w:hAnsi="Times New Roman" w:cs="Times New Roman"/>
          <w:sz w:val="24"/>
          <w:szCs w:val="24"/>
        </w:rPr>
        <w:t>: беседа, коллективные и индивидуальные исследования</w:t>
      </w:r>
      <w:r w:rsidR="00F424C6"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345532"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F424C6" w:rsidRPr="000D15E6">
        <w:rPr>
          <w:rFonts w:ascii="Times New Roman" w:hAnsi="Times New Roman" w:cs="Times New Roman"/>
          <w:sz w:val="24"/>
          <w:szCs w:val="24"/>
        </w:rPr>
        <w:t>естественнонаучного</w:t>
      </w:r>
      <w:r w:rsidR="00345532" w:rsidRPr="000D15E6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Pr="000D15E6">
        <w:rPr>
          <w:rFonts w:ascii="Times New Roman" w:hAnsi="Times New Roman" w:cs="Times New Roman"/>
          <w:sz w:val="24"/>
          <w:szCs w:val="24"/>
        </w:rPr>
        <w:t>, самостоятельная работа, выступление, участие в конкурсах, создание проектов и т.д. 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восприятие.</w:t>
      </w:r>
    </w:p>
    <w:p w:rsidR="00345532" w:rsidRPr="000D15E6" w:rsidRDefault="00F47AEC" w:rsidP="00F424C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 xml:space="preserve"> Место данного курса в учебном плане. </w:t>
      </w:r>
      <w:r w:rsidR="00F424C6" w:rsidRPr="000D15E6">
        <w:rPr>
          <w:rFonts w:ascii="Times New Roman" w:hAnsi="Times New Roman" w:cs="Times New Roman"/>
          <w:b/>
          <w:sz w:val="24"/>
          <w:szCs w:val="24"/>
        </w:rPr>
        <w:tab/>
      </w:r>
    </w:p>
    <w:p w:rsidR="00C71C14" w:rsidRPr="000D15E6" w:rsidRDefault="00345532" w:rsidP="00345532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Программа рассчитана на 1 год  обучения (34 часа  в год, 1 час в неделю</w:t>
      </w:r>
      <w:r w:rsidR="00F47AEC" w:rsidRPr="000D15E6">
        <w:rPr>
          <w:rFonts w:ascii="Times New Roman" w:hAnsi="Times New Roman" w:cs="Times New Roman"/>
          <w:sz w:val="24"/>
          <w:szCs w:val="24"/>
        </w:rPr>
        <w:t>). Занятия по программе проводятся во внеурочное время</w:t>
      </w:r>
    </w:p>
    <w:p w:rsidR="00F424C6" w:rsidRPr="000D15E6" w:rsidRDefault="00F424C6" w:rsidP="00C71C14">
      <w:pPr>
        <w:pStyle w:val="a6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4C6" w:rsidRPr="000D15E6" w:rsidRDefault="00FC25C8" w:rsidP="00FC25C8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5E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91B471" wp14:editId="5DC430DC">
            <wp:extent cx="1162050" cy="381000"/>
            <wp:effectExtent l="19050" t="0" r="0" b="0"/>
            <wp:docPr id="3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4C6" w:rsidRPr="000D15E6" w:rsidRDefault="00F424C6" w:rsidP="00F424C6">
      <w:pPr>
        <w:pStyle w:val="a7"/>
        <w:shd w:val="clear" w:color="auto" w:fill="FFFFFF"/>
        <w:spacing w:before="0" w:beforeAutospacing="0" w:after="150" w:afterAutospacing="0"/>
        <w:jc w:val="center"/>
      </w:pPr>
      <w:r w:rsidRPr="000D15E6">
        <w:rPr>
          <w:b/>
          <w:bCs/>
          <w:lang w:val="en-US"/>
        </w:rPr>
        <w:t>II</w:t>
      </w:r>
      <w:r w:rsidRPr="000D15E6">
        <w:rPr>
          <w:b/>
          <w:bCs/>
        </w:rPr>
        <w:t>.</w:t>
      </w:r>
      <w:r w:rsidR="002B3426" w:rsidRPr="000D15E6">
        <w:rPr>
          <w:b/>
        </w:rPr>
        <w:t xml:space="preserve"> Результаты освоения курса внеурочной деятельности .</w:t>
      </w:r>
      <w:r w:rsidRPr="000D15E6">
        <w:rPr>
          <w:b/>
          <w:bCs/>
        </w:rPr>
        <w:t>Планируемые результаты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 </w:t>
      </w:r>
      <w:r w:rsidRPr="000D15E6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программы внеурочной деятельности.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В результате освоения программы внеурочной деятельности «Занимательная биология » обучающиеся на ступени основного общего образования: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познакомятся с некоторыми способами изучения природы, начнут осваивать умения проводить наблюдения, ставить опыты, научатся видеть и понимать некоторые причинно-следственные связи в окружающем мире;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lastRenderedPageBreak/>
        <w:t>- получат возможность научиться использовать различные справочные издания (словари, энциклопедии, включая компьютерные) и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0D15E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D15E6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предмета.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направлено на достижение учащимися личностных,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0D15E6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предмета: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учебно-познавательный интерес к новому учебному материалу и способам решения новой задачи;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ориентация на понимание причин успеха во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способность к самооценке на основе критериев успешности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чувство прекрасного и эстетические чувства на основе знакомства с природными объектами.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D15E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D15E6">
        <w:rPr>
          <w:rFonts w:ascii="Times New Roman" w:hAnsi="Times New Roman" w:cs="Times New Roman"/>
          <w:b/>
          <w:sz w:val="24"/>
          <w:szCs w:val="24"/>
        </w:rPr>
        <w:t xml:space="preserve">  результаты</w:t>
      </w:r>
      <w:r w:rsidRPr="000D15E6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деятельности: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использование справочной и дополнительной литературы;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владение цитированием и различными видами комментариев;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использование различных видов наблюдения;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качественное и количественное описание изучаемого объекта;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проведение эксперимента;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0D15E6">
        <w:rPr>
          <w:rFonts w:ascii="Times New Roman" w:hAnsi="Times New Roman" w:cs="Times New Roman"/>
          <w:sz w:val="24"/>
          <w:szCs w:val="24"/>
        </w:rPr>
        <w:t xml:space="preserve"> характеризуют опыт учащихся, который приобретается и закрепляется в процессе освоения программы внеурочной деятельности: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осуществлять поиск необходимой информации для выполнения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 - проводить сравнение и классификацию по заданным критериям;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устанавливать причинно-следственные связи в изучаемом круге явлений;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строить рассуждения в форме связи простых суждений об объекте, его строении, свойствах и связях.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В процессе прохождения программы должны быть достигнуты следующие результаты:</w:t>
      </w: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1 уровень результатов: «Приобретение социальных знаний»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1) </w:t>
      </w:r>
      <w:r w:rsidRPr="000D15E6">
        <w:rPr>
          <w:rFonts w:ascii="Times New Roman" w:hAnsi="Times New Roman" w:cs="Times New Roman"/>
          <w:b/>
          <w:sz w:val="24"/>
          <w:szCs w:val="24"/>
        </w:rPr>
        <w:t>личностные качества:</w:t>
      </w:r>
      <w:r w:rsidRPr="000D15E6">
        <w:rPr>
          <w:rFonts w:ascii="Times New Roman" w:hAnsi="Times New Roman" w:cs="Times New Roman"/>
          <w:sz w:val="24"/>
          <w:szCs w:val="24"/>
        </w:rPr>
        <w:t xml:space="preserve"> - уважительное отношение к труду и творчеству своих товарищей; - формирование эстетических чувств, познавательных интересов и мотивов, направленных на изучение живой природы;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2) </w:t>
      </w:r>
      <w:r w:rsidRPr="000D15E6">
        <w:rPr>
          <w:rFonts w:ascii="Times New Roman" w:hAnsi="Times New Roman" w:cs="Times New Roman"/>
          <w:b/>
          <w:sz w:val="24"/>
          <w:szCs w:val="24"/>
        </w:rPr>
        <w:t>универсальные способности</w:t>
      </w:r>
      <w:r w:rsidRPr="000D15E6">
        <w:rPr>
          <w:rFonts w:ascii="Times New Roman" w:hAnsi="Times New Roman" w:cs="Times New Roman"/>
          <w:sz w:val="24"/>
          <w:szCs w:val="24"/>
        </w:rPr>
        <w:t xml:space="preserve"> - умение видеть и понимать значение практической и игровой деятельности;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3) опыт в проектно-исследовательской деятельности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-умение работать с разными источниками информации; - 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знание основных принципов и правил отношения к живой природе.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b/>
          <w:sz w:val="24"/>
          <w:szCs w:val="24"/>
        </w:rPr>
        <w:t>2 уровень результатов: «Формирование ценностного отношения к социальной реальности»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1) </w:t>
      </w:r>
      <w:r w:rsidRPr="000D15E6">
        <w:rPr>
          <w:rFonts w:ascii="Times New Roman" w:hAnsi="Times New Roman" w:cs="Times New Roman"/>
          <w:b/>
          <w:sz w:val="24"/>
          <w:szCs w:val="24"/>
        </w:rPr>
        <w:t>личностные качества: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навыки индивидуальной деятельности в процессе практической работы под руководством учителя;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навыки коллективной деятельности в процессе совместной творческой работы в команде одноклассников под руководством учителя;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lastRenderedPageBreak/>
        <w:t xml:space="preserve">- умение сотрудничать с товарищами в процессе совместной деятельности, соотносить свою часть работы с общим замыслом;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2) </w:t>
      </w:r>
      <w:r w:rsidRPr="000D15E6">
        <w:rPr>
          <w:rFonts w:ascii="Times New Roman" w:hAnsi="Times New Roman" w:cs="Times New Roman"/>
          <w:b/>
          <w:sz w:val="24"/>
          <w:szCs w:val="24"/>
        </w:rPr>
        <w:t>универсальные способности: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способность передавать эмоциональные состояния и свое отношение к природе, человеку, обществу;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3) </w:t>
      </w:r>
      <w:r w:rsidRPr="000D15E6">
        <w:rPr>
          <w:rFonts w:ascii="Times New Roman" w:hAnsi="Times New Roman" w:cs="Times New Roman"/>
          <w:b/>
          <w:sz w:val="24"/>
          <w:szCs w:val="24"/>
        </w:rPr>
        <w:t xml:space="preserve">опыт в проектно-исследовательской деятельности: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 — выделение и осознание учащимся того, что уже усвоено и что еще подлежит усвоению, осознание качества и уровня усвоения.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 xml:space="preserve"> 3 уровень результатов</w:t>
      </w:r>
      <w:r w:rsidRPr="000D15E6">
        <w:rPr>
          <w:rFonts w:ascii="Times New Roman" w:hAnsi="Times New Roman" w:cs="Times New Roman"/>
          <w:sz w:val="24"/>
          <w:szCs w:val="24"/>
        </w:rPr>
        <w:t xml:space="preserve">: </w:t>
      </w:r>
      <w:r w:rsidRPr="000D15E6">
        <w:rPr>
          <w:rFonts w:ascii="Times New Roman" w:hAnsi="Times New Roman" w:cs="Times New Roman"/>
          <w:b/>
          <w:sz w:val="24"/>
          <w:szCs w:val="24"/>
        </w:rPr>
        <w:t xml:space="preserve">«Получение самостоятельного общественного действия»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1) </w:t>
      </w:r>
      <w:r w:rsidRPr="000D15E6">
        <w:rPr>
          <w:rFonts w:ascii="Times New Roman" w:hAnsi="Times New Roman" w:cs="Times New Roman"/>
          <w:b/>
          <w:sz w:val="24"/>
          <w:szCs w:val="24"/>
        </w:rPr>
        <w:t>личностные качества:</w:t>
      </w: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умение обсуждать и анализировать собственную деятельность и работу одноклассников с позиций задач данной темы, с точки зрения содержания и средств его выражения;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2) </w:t>
      </w:r>
      <w:r w:rsidRPr="000D15E6">
        <w:rPr>
          <w:rFonts w:ascii="Times New Roman" w:hAnsi="Times New Roman" w:cs="Times New Roman"/>
          <w:b/>
          <w:sz w:val="24"/>
          <w:szCs w:val="24"/>
        </w:rPr>
        <w:t>универсальные способности: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3</w:t>
      </w:r>
      <w:r w:rsidRPr="000D15E6">
        <w:rPr>
          <w:rFonts w:ascii="Times New Roman" w:hAnsi="Times New Roman" w:cs="Times New Roman"/>
          <w:b/>
          <w:sz w:val="24"/>
          <w:szCs w:val="24"/>
        </w:rPr>
        <w:t>) опыт в проектно-исследовательской деятель</w:t>
      </w:r>
      <w:r w:rsidRPr="000D15E6">
        <w:rPr>
          <w:rFonts w:ascii="Times New Roman" w:hAnsi="Times New Roman" w:cs="Times New Roman"/>
          <w:sz w:val="24"/>
          <w:szCs w:val="24"/>
        </w:rPr>
        <w:t xml:space="preserve">ности: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выражение в игровой деятельности своего отношения к природе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5E6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0D15E6">
        <w:rPr>
          <w:rFonts w:ascii="Times New Roman" w:hAnsi="Times New Roman" w:cs="Times New Roman"/>
          <w:b/>
          <w:sz w:val="24"/>
          <w:szCs w:val="24"/>
        </w:rPr>
        <w:t xml:space="preserve"> смогут:</w:t>
      </w:r>
      <w:r w:rsidRPr="000D15E6">
        <w:rPr>
          <w:rFonts w:ascii="Times New Roman" w:hAnsi="Times New Roman" w:cs="Times New Roman"/>
          <w:sz w:val="24"/>
          <w:szCs w:val="24"/>
        </w:rPr>
        <w:t xml:space="preserve">  узнавать животных и птиц в природе, на картинках, по описанию;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D15E6">
        <w:rPr>
          <w:rFonts w:ascii="Times New Roman" w:hAnsi="Times New Roman" w:cs="Times New Roman"/>
          <w:sz w:val="24"/>
          <w:szCs w:val="24"/>
        </w:rPr>
        <w:t>применять теоретические знания при общении с живыми организмами и в практической деятельности по сохранению природного</w:t>
      </w:r>
      <w:proofErr w:type="gramEnd"/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окружения и своего здоровья;  ухаживать за культурными растениями и домашними животными;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 доказывать, уникальность и красоту каждого природного объекта;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 заботиться об оздоровлении окружающей природной среды;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 предвидеть последствия деятельности людей в природе;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 осуществлять экологически сообразные поступки в окружающей природе;</w:t>
      </w:r>
    </w:p>
    <w:p w:rsidR="00C71C14" w:rsidRPr="000D15E6" w:rsidRDefault="004E1290" w:rsidP="002B342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 ставить простейшие опыты с объектами живой и неживой природы.</w:t>
      </w:r>
    </w:p>
    <w:p w:rsidR="00C71C14" w:rsidRPr="000D15E6" w:rsidRDefault="00C71C14" w:rsidP="00C71C14">
      <w:pPr>
        <w:pStyle w:val="a7"/>
        <w:shd w:val="clear" w:color="auto" w:fill="FFFFFF"/>
        <w:spacing w:before="0" w:beforeAutospacing="0" w:after="150" w:afterAutospacing="0"/>
      </w:pPr>
    </w:p>
    <w:p w:rsidR="00C71C14" w:rsidRPr="000D15E6" w:rsidRDefault="00FC25C8" w:rsidP="00FC25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A9351A5" wp14:editId="10B00C19">
            <wp:extent cx="1162050" cy="381000"/>
            <wp:effectExtent l="19050" t="0" r="0" b="0"/>
            <wp:docPr id="4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5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C71C14" w:rsidRPr="000D15E6">
        <w:rPr>
          <w:rFonts w:ascii="Times New Roman" w:hAnsi="Times New Roman" w:cs="Times New Roman"/>
          <w:b/>
          <w:sz w:val="24"/>
          <w:szCs w:val="24"/>
        </w:rPr>
        <w:t>II</w:t>
      </w:r>
      <w:r w:rsidR="002B3426" w:rsidRPr="000D15E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71C14" w:rsidRPr="000D15E6">
        <w:rPr>
          <w:rFonts w:ascii="Times New Roman" w:hAnsi="Times New Roman" w:cs="Times New Roman"/>
          <w:b/>
          <w:sz w:val="24"/>
          <w:szCs w:val="24"/>
        </w:rPr>
        <w:t xml:space="preserve">. Содержание курса внеурочной деятельности </w:t>
      </w:r>
      <w:r w:rsidRPr="000D15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10F6" w:rsidRPr="000D15E6" w:rsidRDefault="00FC25C8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Введение.</w:t>
      </w:r>
      <w:r w:rsidR="00222E41" w:rsidRPr="000D15E6">
        <w:rPr>
          <w:rFonts w:ascii="Times New Roman" w:hAnsi="Times New Roman" w:cs="Times New Roman"/>
          <w:b/>
          <w:sz w:val="24"/>
          <w:szCs w:val="24"/>
        </w:rPr>
        <w:t>(3</w:t>
      </w:r>
      <w:r w:rsidR="00C010F6" w:rsidRPr="000D15E6">
        <w:rPr>
          <w:rFonts w:ascii="Times New Roman" w:hAnsi="Times New Roman" w:cs="Times New Roman"/>
          <w:b/>
          <w:sz w:val="24"/>
          <w:szCs w:val="24"/>
        </w:rPr>
        <w:t>часа)</w:t>
      </w:r>
    </w:p>
    <w:p w:rsidR="00FC25C8" w:rsidRPr="000D15E6" w:rsidRDefault="00FC25C8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План работы и техника безопасности при выполнении лабораторных</w:t>
      </w:r>
      <w:r w:rsidR="00C010F6" w:rsidRPr="000D15E6">
        <w:rPr>
          <w:rFonts w:ascii="Times New Roman" w:hAnsi="Times New Roman" w:cs="Times New Roman"/>
          <w:sz w:val="24"/>
          <w:szCs w:val="24"/>
        </w:rPr>
        <w:t xml:space="preserve">, практических </w:t>
      </w:r>
      <w:r w:rsidRPr="000D15E6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222E41" w:rsidRPr="000D15E6" w:rsidRDefault="00222E41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Ознакомление с оборудованием центра «Точка роста».</w:t>
      </w:r>
    </w:p>
    <w:p w:rsidR="00EB7743" w:rsidRDefault="00C010F6" w:rsidP="00D43BB3">
      <w:pPr>
        <w:shd w:val="clear" w:color="auto" w:fill="FFFFFF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Оформление уголка кружка.</w:t>
      </w:r>
    </w:p>
    <w:p w:rsidR="00FC25C8" w:rsidRPr="00EB7743" w:rsidRDefault="00EB7743" w:rsidP="00EB7743">
      <w:pPr>
        <w:shd w:val="clear" w:color="auto" w:fill="FFFFFF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Практические и лабораторные работы:</w:t>
      </w:r>
      <w:r w:rsidRPr="000D15E6">
        <w:rPr>
          <w:rFonts w:ascii="Times New Roman" w:hAnsi="Times New Roman" w:cs="Times New Roman"/>
          <w:sz w:val="24"/>
          <w:szCs w:val="24"/>
        </w:rPr>
        <w:t xml:space="preserve"> Лабораторная работа №1 «Лабораторное оборудование и приборы для научных исследований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FC25C8"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FC25C8" w:rsidRPr="000D15E6">
        <w:rPr>
          <w:rFonts w:ascii="Times New Roman" w:hAnsi="Times New Roman" w:cs="Times New Roman"/>
          <w:b/>
          <w:sz w:val="24"/>
          <w:szCs w:val="24"/>
        </w:rPr>
        <w:t>Раздел 1. Лаборатория Левенгука (</w:t>
      </w:r>
      <w:r w:rsidR="00C247FD">
        <w:rPr>
          <w:rFonts w:ascii="Times New Roman" w:hAnsi="Times New Roman" w:cs="Times New Roman"/>
          <w:b/>
          <w:sz w:val="24"/>
          <w:szCs w:val="24"/>
        </w:rPr>
        <w:t>6</w:t>
      </w:r>
      <w:r w:rsidR="00866BAD" w:rsidRPr="000D15E6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FC25C8" w:rsidRPr="000D15E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EB7743" w:rsidRDefault="00EB7743" w:rsidP="00EB77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Методы изучения живых организмов: наблюдение, измерение, эксперимент История изобретения микроскопа, его устройство и правила работы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15E6">
        <w:rPr>
          <w:rFonts w:ascii="Times New Roman" w:hAnsi="Times New Roman" w:cs="Times New Roman"/>
          <w:sz w:val="24"/>
          <w:szCs w:val="24"/>
        </w:rPr>
        <w:t>Клеточное строение организмов. Многообразие клеток. Методы изучения живых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Техника приготовления временного микропрепарата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Клетки, ткани и органы растений. Отличительные признаки живых организмов.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Микромир вокруг 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743" w:rsidRPr="000D15E6" w:rsidRDefault="00EB7743" w:rsidP="00EB77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Практические и лабораторные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Лабораторная работа № 2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 xml:space="preserve">Лабораторный практикум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15E6">
        <w:rPr>
          <w:rFonts w:ascii="Times New Roman" w:hAnsi="Times New Roman" w:cs="Times New Roman"/>
          <w:sz w:val="24"/>
          <w:szCs w:val="24"/>
        </w:rPr>
        <w:t>Изучение устройства увеличительных приборов»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743" w:rsidRPr="000D15E6" w:rsidRDefault="00EB7743" w:rsidP="00EB77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lastRenderedPageBreak/>
        <w:t>«Части клетки и их назначение».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Мини-исследование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5C8" w:rsidRPr="000D15E6" w:rsidRDefault="00FC25C8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41" w:rsidRPr="000D15E6" w:rsidRDefault="00FC25C8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 xml:space="preserve"> Раздел 2. </w:t>
      </w:r>
      <w:r w:rsidR="00222E41" w:rsidRPr="000D15E6">
        <w:rPr>
          <w:rFonts w:ascii="Times New Roman" w:hAnsi="Times New Roman" w:cs="Times New Roman"/>
          <w:b/>
          <w:sz w:val="24"/>
          <w:szCs w:val="24"/>
        </w:rPr>
        <w:t>Биология растений</w:t>
      </w:r>
      <w:r w:rsidR="00EB7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E41" w:rsidRPr="000D15E6">
        <w:rPr>
          <w:rFonts w:ascii="Times New Roman" w:hAnsi="Times New Roman" w:cs="Times New Roman"/>
          <w:b/>
          <w:sz w:val="24"/>
          <w:szCs w:val="24"/>
        </w:rPr>
        <w:t>(</w:t>
      </w:r>
      <w:r w:rsidR="00EB7743">
        <w:rPr>
          <w:rFonts w:ascii="Times New Roman" w:hAnsi="Times New Roman" w:cs="Times New Roman"/>
          <w:b/>
          <w:sz w:val="24"/>
          <w:szCs w:val="24"/>
        </w:rPr>
        <w:t>16</w:t>
      </w:r>
      <w:r w:rsidR="00A955F5" w:rsidRPr="000D15E6">
        <w:rPr>
          <w:rFonts w:ascii="Times New Roman" w:hAnsi="Times New Roman" w:cs="Times New Roman"/>
          <w:b/>
          <w:sz w:val="24"/>
          <w:szCs w:val="24"/>
        </w:rPr>
        <w:t>часов)</w:t>
      </w:r>
      <w:r w:rsidR="00EB7743">
        <w:rPr>
          <w:rFonts w:ascii="Times New Roman" w:hAnsi="Times New Roman" w:cs="Times New Roman"/>
          <w:b/>
          <w:sz w:val="24"/>
          <w:szCs w:val="24"/>
        </w:rPr>
        <w:t>.</w:t>
      </w:r>
      <w:r w:rsidR="00EB7743" w:rsidRPr="00EB7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743" w:rsidRDefault="00EB7743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Дыхание  и обмен веществ у растений.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Изучение механизмов испарения воды листьями.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Испарение воды растениями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BAD" w:rsidRPr="001A60D4" w:rsidRDefault="00EB7743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Тургор в жизни растений.</w:t>
      </w:r>
      <w:r w:rsidR="00A562A7" w:rsidRPr="00A562A7">
        <w:rPr>
          <w:rFonts w:ascii="Times New Roman" w:hAnsi="Times New Roman" w:cs="Times New Roman"/>
          <w:sz w:val="24"/>
          <w:szCs w:val="24"/>
        </w:rPr>
        <w:t xml:space="preserve"> </w:t>
      </w:r>
      <w:r w:rsidR="00A562A7" w:rsidRPr="000D15E6">
        <w:rPr>
          <w:rFonts w:ascii="Times New Roman" w:hAnsi="Times New Roman" w:cs="Times New Roman"/>
          <w:sz w:val="24"/>
          <w:szCs w:val="24"/>
        </w:rPr>
        <w:t>Воздушное питание растений — фотосинтез.</w:t>
      </w:r>
      <w:r w:rsidR="00A562A7" w:rsidRPr="00A562A7">
        <w:rPr>
          <w:rFonts w:ascii="Times New Roman" w:hAnsi="Times New Roman" w:cs="Times New Roman"/>
          <w:sz w:val="24"/>
          <w:szCs w:val="24"/>
        </w:rPr>
        <w:t xml:space="preserve"> </w:t>
      </w:r>
      <w:r w:rsidR="00A562A7" w:rsidRPr="000D15E6">
        <w:rPr>
          <w:rFonts w:ascii="Times New Roman" w:hAnsi="Times New Roman" w:cs="Times New Roman"/>
          <w:sz w:val="24"/>
          <w:szCs w:val="24"/>
        </w:rPr>
        <w:t>Кутикула.</w:t>
      </w:r>
      <w:r w:rsidR="00A562A7" w:rsidRPr="00A562A7">
        <w:rPr>
          <w:rFonts w:ascii="Times New Roman" w:hAnsi="Times New Roman" w:cs="Times New Roman"/>
          <w:sz w:val="24"/>
          <w:szCs w:val="24"/>
        </w:rPr>
        <w:t xml:space="preserve"> </w:t>
      </w:r>
      <w:r w:rsidR="00A562A7" w:rsidRPr="000D15E6">
        <w:rPr>
          <w:rFonts w:ascii="Times New Roman" w:hAnsi="Times New Roman" w:cs="Times New Roman"/>
          <w:sz w:val="24"/>
          <w:szCs w:val="24"/>
        </w:rPr>
        <w:t>Условия прорастания семян</w:t>
      </w:r>
      <w:r w:rsidR="00A562A7">
        <w:rPr>
          <w:rFonts w:ascii="Times New Roman" w:hAnsi="Times New Roman" w:cs="Times New Roman"/>
          <w:sz w:val="24"/>
          <w:szCs w:val="24"/>
        </w:rPr>
        <w:t>.</w:t>
      </w:r>
      <w:r w:rsidR="001A60D4" w:rsidRPr="001A60D4">
        <w:rPr>
          <w:rFonts w:ascii="Times New Roman" w:hAnsi="Times New Roman" w:cs="Times New Roman"/>
          <w:sz w:val="24"/>
          <w:szCs w:val="24"/>
        </w:rPr>
        <w:t xml:space="preserve"> </w:t>
      </w:r>
      <w:r w:rsidR="001A60D4" w:rsidRPr="002E2007">
        <w:rPr>
          <w:rFonts w:ascii="Times New Roman" w:hAnsi="Times New Roman" w:cs="Times New Roman"/>
          <w:sz w:val="24"/>
          <w:szCs w:val="24"/>
        </w:rPr>
        <w:t>Деление клеток.</w:t>
      </w:r>
      <w:r w:rsidR="001A60D4">
        <w:rPr>
          <w:rFonts w:ascii="Times New Roman" w:hAnsi="Times New Roman" w:cs="Times New Roman"/>
          <w:sz w:val="24"/>
          <w:szCs w:val="24"/>
        </w:rPr>
        <w:t xml:space="preserve"> </w:t>
      </w:r>
      <w:r w:rsidR="001A60D4" w:rsidRPr="000D15E6">
        <w:rPr>
          <w:rFonts w:ascii="Times New Roman" w:hAnsi="Times New Roman" w:cs="Times New Roman"/>
          <w:sz w:val="24"/>
          <w:szCs w:val="24"/>
        </w:rPr>
        <w:t>Растения. Многообразие растений. Значение растений в природе и жизни человека</w:t>
      </w:r>
      <w:r w:rsidR="001A60D4">
        <w:rPr>
          <w:rFonts w:ascii="Times New Roman" w:hAnsi="Times New Roman" w:cs="Times New Roman"/>
          <w:sz w:val="24"/>
          <w:szCs w:val="24"/>
        </w:rPr>
        <w:t xml:space="preserve">. </w:t>
      </w:r>
      <w:r w:rsidR="001A60D4" w:rsidRPr="000D15E6">
        <w:rPr>
          <w:rFonts w:ascii="Times New Roman" w:hAnsi="Times New Roman" w:cs="Times New Roman"/>
          <w:sz w:val="24"/>
          <w:szCs w:val="24"/>
        </w:rPr>
        <w:t xml:space="preserve"> Вегетативное размножение растений</w:t>
      </w:r>
    </w:p>
    <w:p w:rsidR="00A562A7" w:rsidRDefault="00866BAD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Практические и лабораторные работы:</w:t>
      </w: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EB7743" w:rsidRPr="000D15E6">
        <w:rPr>
          <w:rFonts w:ascii="Times New Roman" w:hAnsi="Times New Roman" w:cs="Times New Roman"/>
          <w:sz w:val="24"/>
          <w:szCs w:val="24"/>
        </w:rPr>
        <w:t xml:space="preserve">Лабораторная работа №5 «Дыхание листьев», </w:t>
      </w:r>
      <w:r w:rsidR="00A562A7" w:rsidRPr="000D15E6">
        <w:rPr>
          <w:rFonts w:ascii="Times New Roman" w:hAnsi="Times New Roman" w:cs="Times New Roman"/>
          <w:sz w:val="24"/>
          <w:szCs w:val="24"/>
        </w:rPr>
        <w:t>Лабораторная работа № 6 «Зависимость транспирации и температуры от площади поверхности листьев»</w:t>
      </w:r>
      <w:r w:rsidR="00A562A7">
        <w:rPr>
          <w:rFonts w:ascii="Times New Roman" w:hAnsi="Times New Roman" w:cs="Times New Roman"/>
          <w:sz w:val="24"/>
          <w:szCs w:val="24"/>
        </w:rPr>
        <w:t>.</w:t>
      </w:r>
      <w:r w:rsidR="00A562A7" w:rsidRPr="000D15E6">
        <w:rPr>
          <w:rFonts w:ascii="Times New Roman" w:hAnsi="Times New Roman" w:cs="Times New Roman"/>
          <w:sz w:val="24"/>
          <w:szCs w:val="24"/>
        </w:rPr>
        <w:t xml:space="preserve">  Лабораторная работа №7 «Испарение в</w:t>
      </w:r>
      <w:r w:rsidR="00A562A7">
        <w:rPr>
          <w:rFonts w:ascii="Times New Roman" w:hAnsi="Times New Roman" w:cs="Times New Roman"/>
          <w:sz w:val="24"/>
          <w:szCs w:val="24"/>
        </w:rPr>
        <w:t>оды листьями до и после полива»</w:t>
      </w:r>
      <w:r w:rsidR="00A562A7" w:rsidRPr="000D15E6">
        <w:rPr>
          <w:rFonts w:ascii="Times New Roman" w:hAnsi="Times New Roman" w:cs="Times New Roman"/>
          <w:sz w:val="24"/>
          <w:szCs w:val="24"/>
        </w:rPr>
        <w:t>.</w:t>
      </w:r>
    </w:p>
    <w:p w:rsidR="00A562A7" w:rsidRDefault="00A562A7" w:rsidP="00A56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Лабораторная работа № 8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Тургорное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состояние клеток.</w:t>
      </w:r>
      <w:r w:rsidRPr="00A562A7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Лабораторная работа № 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15E6">
        <w:rPr>
          <w:rFonts w:ascii="Times New Roman" w:hAnsi="Times New Roman" w:cs="Times New Roman"/>
          <w:sz w:val="24"/>
          <w:szCs w:val="24"/>
        </w:rPr>
        <w:t>«Фотосинтез».</w:t>
      </w:r>
      <w:r w:rsidRPr="00A562A7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Лабораторная работа № 10 «Значение кутикулы и пробки в защите растений от испарения».</w:t>
      </w:r>
      <w:r w:rsidRPr="00A562A7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Лабораторная работа</w:t>
      </w:r>
      <w:r>
        <w:rPr>
          <w:rFonts w:ascii="Times New Roman" w:hAnsi="Times New Roman" w:cs="Times New Roman"/>
          <w:sz w:val="24"/>
          <w:szCs w:val="24"/>
        </w:rPr>
        <w:t xml:space="preserve"> № 10  </w:t>
      </w:r>
      <w:r w:rsidRPr="00A56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15E6">
        <w:rPr>
          <w:rFonts w:ascii="Times New Roman" w:hAnsi="Times New Roman" w:cs="Times New Roman"/>
          <w:sz w:val="24"/>
          <w:szCs w:val="24"/>
        </w:rPr>
        <w:t>Значение кутикулы и пробки в защите растений от испарения»</w:t>
      </w:r>
      <w:proofErr w:type="gramStart"/>
      <w:r w:rsidRPr="000D15E6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0D15E6">
        <w:rPr>
          <w:rFonts w:ascii="Times New Roman" w:hAnsi="Times New Roman" w:cs="Times New Roman"/>
          <w:sz w:val="24"/>
          <w:szCs w:val="24"/>
        </w:rPr>
        <w:t>абораторная работа</w:t>
      </w:r>
      <w:r>
        <w:rPr>
          <w:rFonts w:ascii="Times New Roman" w:hAnsi="Times New Roman" w:cs="Times New Roman"/>
          <w:sz w:val="24"/>
          <w:szCs w:val="24"/>
        </w:rPr>
        <w:t xml:space="preserve"> № 11</w:t>
      </w:r>
      <w:r w:rsidRPr="000D15E6">
        <w:rPr>
          <w:rFonts w:ascii="Times New Roman" w:hAnsi="Times New Roman" w:cs="Times New Roman"/>
          <w:sz w:val="24"/>
          <w:szCs w:val="24"/>
        </w:rPr>
        <w:t>«Условия прорастания семян». Значение воды и воздуха для прорастания семян»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E41" w:rsidRPr="001A60D4" w:rsidRDefault="00A562A7" w:rsidP="001A60D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007">
        <w:rPr>
          <w:rFonts w:ascii="Times New Roman" w:hAnsi="Times New Roman" w:cs="Times New Roman"/>
          <w:sz w:val="24"/>
          <w:szCs w:val="24"/>
        </w:rPr>
        <w:t xml:space="preserve">Лабораторная работа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E2007">
        <w:rPr>
          <w:rFonts w:ascii="Times New Roman" w:hAnsi="Times New Roman" w:cs="Times New Roman"/>
          <w:sz w:val="24"/>
          <w:szCs w:val="24"/>
        </w:rPr>
        <w:t>«Наблюдение фаз митоза в клетках растений»</w:t>
      </w:r>
      <w:proofErr w:type="gramStart"/>
      <w:r w:rsidRPr="00A56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15E6">
        <w:rPr>
          <w:rFonts w:ascii="Times New Roman" w:hAnsi="Times New Roman" w:cs="Times New Roman"/>
          <w:sz w:val="24"/>
          <w:szCs w:val="24"/>
        </w:rPr>
        <w:t xml:space="preserve">Лабораторная работа </w:t>
      </w:r>
      <w:r>
        <w:rPr>
          <w:rFonts w:ascii="Times New Roman" w:hAnsi="Times New Roman" w:cs="Times New Roman"/>
          <w:sz w:val="24"/>
          <w:szCs w:val="24"/>
        </w:rPr>
        <w:t xml:space="preserve">№ 13 </w:t>
      </w:r>
      <w:r w:rsidRPr="000D15E6">
        <w:rPr>
          <w:rFonts w:ascii="Times New Roman" w:hAnsi="Times New Roman" w:cs="Times New Roman"/>
          <w:sz w:val="24"/>
          <w:szCs w:val="24"/>
        </w:rPr>
        <w:t>«Обнаружение хлоропластов в клетках растений»</w:t>
      </w:r>
      <w:r w:rsidRPr="00A56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15E6">
        <w:rPr>
          <w:rFonts w:ascii="Times New Roman" w:hAnsi="Times New Roman" w:cs="Times New Roman"/>
          <w:sz w:val="24"/>
          <w:szCs w:val="24"/>
        </w:rPr>
        <w:t xml:space="preserve">Лабораторная работа </w:t>
      </w:r>
      <w:r>
        <w:rPr>
          <w:rFonts w:ascii="Times New Roman" w:hAnsi="Times New Roman" w:cs="Times New Roman"/>
          <w:sz w:val="24"/>
          <w:szCs w:val="24"/>
        </w:rPr>
        <w:t xml:space="preserve">№ 14 </w:t>
      </w:r>
      <w:r w:rsidRPr="000D15E6">
        <w:rPr>
          <w:rFonts w:ascii="Times New Roman" w:hAnsi="Times New Roman" w:cs="Times New Roman"/>
          <w:sz w:val="24"/>
          <w:szCs w:val="24"/>
        </w:rPr>
        <w:t xml:space="preserve">«Обнаружение нитратов в листьях» 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60D4" w:rsidRPr="001A60D4">
        <w:rPr>
          <w:rFonts w:ascii="Times New Roman" w:hAnsi="Times New Roman" w:cs="Times New Roman"/>
          <w:sz w:val="24"/>
          <w:szCs w:val="24"/>
        </w:rPr>
        <w:t xml:space="preserve"> </w:t>
      </w:r>
      <w:r w:rsidR="001A60D4" w:rsidRPr="001A76E5">
        <w:rPr>
          <w:rFonts w:ascii="Times New Roman" w:hAnsi="Times New Roman" w:cs="Times New Roman"/>
          <w:sz w:val="24"/>
          <w:szCs w:val="24"/>
        </w:rPr>
        <w:t>Практическая работа</w:t>
      </w:r>
      <w:r w:rsidR="001A60D4">
        <w:rPr>
          <w:rFonts w:ascii="Times New Roman" w:hAnsi="Times New Roman" w:cs="Times New Roman"/>
          <w:sz w:val="24"/>
          <w:szCs w:val="24"/>
        </w:rPr>
        <w:t xml:space="preserve"> </w:t>
      </w:r>
      <w:r w:rsidR="001A60D4" w:rsidRPr="001A76E5">
        <w:rPr>
          <w:rFonts w:ascii="Times New Roman" w:hAnsi="Times New Roman" w:cs="Times New Roman"/>
          <w:sz w:val="24"/>
          <w:szCs w:val="24"/>
        </w:rPr>
        <w:t>«Способы  вегетативного размножения растений».</w:t>
      </w:r>
    </w:p>
    <w:p w:rsidR="00222E41" w:rsidRPr="000D15E6" w:rsidRDefault="00A955F5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Раздел 3</w:t>
      </w:r>
      <w:r w:rsidR="00CE6E31" w:rsidRPr="000D15E6">
        <w:rPr>
          <w:rFonts w:ascii="Times New Roman" w:hAnsi="Times New Roman" w:cs="Times New Roman"/>
          <w:b/>
          <w:sz w:val="24"/>
          <w:szCs w:val="24"/>
        </w:rPr>
        <w:t>. Зоология</w:t>
      </w:r>
      <w:r w:rsidR="00C247FD">
        <w:rPr>
          <w:rFonts w:ascii="Times New Roman" w:hAnsi="Times New Roman" w:cs="Times New Roman"/>
          <w:b/>
          <w:sz w:val="24"/>
          <w:szCs w:val="24"/>
        </w:rPr>
        <w:t>(7</w:t>
      </w:r>
      <w:r w:rsidR="00C247FD" w:rsidRPr="000D15E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3E01CE" w:rsidRPr="000D15E6" w:rsidRDefault="003E01CE" w:rsidP="003E01C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Животные. Строение животных. Многообразие животных, их роль в природе и жизни человека.    Простейшие</w:t>
      </w:r>
      <w:proofErr w:type="gramStart"/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15E6">
        <w:rPr>
          <w:rFonts w:ascii="Times New Roman" w:hAnsi="Times New Roman" w:cs="Times New Roman"/>
          <w:sz w:val="24"/>
          <w:szCs w:val="24"/>
        </w:rPr>
        <w:t xml:space="preserve">  Движение животных.</w:t>
      </w:r>
    </w:p>
    <w:p w:rsidR="00CE6E31" w:rsidRPr="000D15E6" w:rsidRDefault="003E01CE" w:rsidP="00A95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Тип кольчатые черви. Внутреннее строение дождевого червя.</w:t>
      </w:r>
      <w:r w:rsidRPr="003E01CE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Мини-исследование «Птицы на кормушке»</w:t>
      </w:r>
    </w:p>
    <w:p w:rsidR="00C010F6" w:rsidRPr="000D15E6" w:rsidRDefault="00FC25C8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 xml:space="preserve"> Практическая зоология </w:t>
      </w:r>
    </w:p>
    <w:p w:rsidR="00A955F5" w:rsidRDefault="00FC25C8" w:rsidP="001A6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Знакомство с системой живой природы, царствами живых организмов. </w:t>
      </w:r>
      <w:r w:rsidR="003E01CE" w:rsidRPr="000D15E6"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r w:rsidR="003E01CE">
        <w:rPr>
          <w:rFonts w:ascii="Times New Roman" w:hAnsi="Times New Roman" w:cs="Times New Roman"/>
          <w:sz w:val="24"/>
          <w:szCs w:val="24"/>
        </w:rPr>
        <w:t xml:space="preserve">работа «Классификация животных </w:t>
      </w:r>
      <w:r w:rsidR="003E01CE" w:rsidRPr="000D15E6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3E01CE">
        <w:rPr>
          <w:rFonts w:ascii="Times New Roman" w:hAnsi="Times New Roman" w:cs="Times New Roman"/>
          <w:sz w:val="24"/>
          <w:szCs w:val="24"/>
        </w:rPr>
        <w:t>.</w:t>
      </w:r>
      <w:r w:rsidRPr="000D15E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D15E6">
        <w:rPr>
          <w:rFonts w:ascii="Times New Roman" w:hAnsi="Times New Roman" w:cs="Times New Roman"/>
          <w:sz w:val="24"/>
          <w:szCs w:val="24"/>
        </w:rPr>
        <w:t xml:space="preserve">тличительные признаки животных разных царств и систематических групп. </w:t>
      </w:r>
      <w:r w:rsidR="003E01CE">
        <w:rPr>
          <w:rFonts w:ascii="Times New Roman" w:hAnsi="Times New Roman" w:cs="Times New Roman"/>
          <w:sz w:val="24"/>
          <w:szCs w:val="24"/>
        </w:rPr>
        <w:t xml:space="preserve"> </w:t>
      </w:r>
      <w:r w:rsidR="003E01CE" w:rsidRPr="000D15E6">
        <w:rPr>
          <w:rFonts w:ascii="Times New Roman" w:hAnsi="Times New Roman" w:cs="Times New Roman"/>
          <w:sz w:val="24"/>
          <w:szCs w:val="24"/>
        </w:rPr>
        <w:t xml:space="preserve">Лабораторная работа </w:t>
      </w:r>
      <w:r w:rsidR="003E01CE">
        <w:rPr>
          <w:rFonts w:ascii="Times New Roman" w:hAnsi="Times New Roman" w:cs="Times New Roman"/>
          <w:sz w:val="24"/>
          <w:szCs w:val="24"/>
        </w:rPr>
        <w:t xml:space="preserve">№ 15 </w:t>
      </w:r>
      <w:r w:rsidR="003E01CE" w:rsidRPr="000D15E6">
        <w:rPr>
          <w:rFonts w:ascii="Times New Roman" w:hAnsi="Times New Roman" w:cs="Times New Roman"/>
          <w:sz w:val="24"/>
          <w:szCs w:val="24"/>
        </w:rPr>
        <w:t>«Сравнительная характеристика одноклеточных организмов»</w:t>
      </w:r>
      <w:proofErr w:type="gramStart"/>
      <w:r w:rsidR="003E01CE" w:rsidRPr="003E01C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01CE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="003E01CE" w:rsidRPr="002E2007">
        <w:rPr>
          <w:rFonts w:ascii="Times New Roman" w:hAnsi="Times New Roman" w:cs="Times New Roman"/>
          <w:bCs/>
          <w:iCs/>
          <w:sz w:val="24"/>
          <w:szCs w:val="24"/>
        </w:rPr>
        <w:t>Лабораторная</w:t>
      </w:r>
      <w:r w:rsidR="003E01C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01CE" w:rsidRPr="002E2007">
        <w:rPr>
          <w:rFonts w:ascii="Times New Roman" w:hAnsi="Times New Roman" w:cs="Times New Roman"/>
          <w:bCs/>
          <w:iCs/>
          <w:sz w:val="24"/>
          <w:szCs w:val="24"/>
        </w:rPr>
        <w:t>работа №</w:t>
      </w:r>
      <w:r w:rsidR="003E01CE">
        <w:rPr>
          <w:rFonts w:ascii="Times New Roman" w:hAnsi="Times New Roman" w:cs="Times New Roman"/>
          <w:sz w:val="24"/>
          <w:szCs w:val="24"/>
        </w:rPr>
        <w:t xml:space="preserve"> 16 </w:t>
      </w:r>
      <w:r w:rsidR="003E01CE" w:rsidRPr="000D15E6">
        <w:rPr>
          <w:rFonts w:ascii="Times New Roman" w:hAnsi="Times New Roman" w:cs="Times New Roman"/>
          <w:sz w:val="24"/>
          <w:szCs w:val="24"/>
        </w:rPr>
        <w:t>«Наблюдение за передвижением животных»</w:t>
      </w:r>
      <w:r w:rsidR="003E01CE">
        <w:rPr>
          <w:rFonts w:ascii="Times New Roman" w:hAnsi="Times New Roman" w:cs="Times New Roman"/>
          <w:sz w:val="24"/>
          <w:szCs w:val="24"/>
        </w:rPr>
        <w:t>.</w:t>
      </w:r>
      <w:r w:rsidR="003E01CE" w:rsidRPr="003E01CE">
        <w:rPr>
          <w:rFonts w:ascii="Times New Roman" w:hAnsi="Times New Roman" w:cs="Times New Roman"/>
          <w:sz w:val="24"/>
          <w:szCs w:val="24"/>
        </w:rPr>
        <w:t xml:space="preserve"> </w:t>
      </w:r>
      <w:r w:rsidR="003E01CE" w:rsidRPr="000D15E6">
        <w:rPr>
          <w:rFonts w:ascii="Times New Roman" w:hAnsi="Times New Roman" w:cs="Times New Roman"/>
          <w:sz w:val="24"/>
          <w:szCs w:val="24"/>
        </w:rPr>
        <w:t>Практическая орнитология. Работа в группах: исследование «Птицы на кормушке».</w:t>
      </w:r>
    </w:p>
    <w:p w:rsidR="00C247FD" w:rsidRPr="00C247FD" w:rsidRDefault="00C247FD" w:rsidP="001A60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7FD">
        <w:rPr>
          <w:rFonts w:ascii="Times New Roman" w:hAnsi="Times New Roman" w:cs="Times New Roman"/>
          <w:b/>
          <w:sz w:val="24"/>
          <w:szCs w:val="24"/>
        </w:rPr>
        <w:t>Раздел 4 Экология(2 часа)</w:t>
      </w:r>
    </w:p>
    <w:p w:rsidR="00C247FD" w:rsidRDefault="00FC25C8" w:rsidP="00A955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Проектно-исследовательская деятельность</w:t>
      </w:r>
      <w:r w:rsidRPr="000D15E6">
        <w:rPr>
          <w:rFonts w:ascii="Times New Roman" w:hAnsi="Times New Roman" w:cs="Times New Roman"/>
          <w:sz w:val="24"/>
          <w:szCs w:val="24"/>
        </w:rPr>
        <w:t>: М</w:t>
      </w:r>
      <w:r w:rsidR="00A955F5" w:rsidRPr="000D15E6">
        <w:rPr>
          <w:rFonts w:ascii="Times New Roman" w:hAnsi="Times New Roman" w:cs="Times New Roman"/>
          <w:sz w:val="24"/>
          <w:szCs w:val="24"/>
        </w:rPr>
        <w:t>одуль «Экологический практикум</w:t>
      </w:r>
      <w:proofErr w:type="gramStart"/>
      <w:r w:rsidR="00A955F5" w:rsidRPr="000D15E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955F5"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C247FD">
        <w:rPr>
          <w:rFonts w:ascii="Times New Roman" w:hAnsi="Times New Roman" w:cs="Times New Roman"/>
          <w:sz w:val="24"/>
          <w:szCs w:val="24"/>
        </w:rPr>
        <w:t>«</w:t>
      </w:r>
      <w:r w:rsidR="00C247FD" w:rsidRPr="000D15E6">
        <w:rPr>
          <w:rFonts w:ascii="Times New Roman" w:hAnsi="Times New Roman" w:cs="Times New Roman"/>
          <w:sz w:val="24"/>
          <w:szCs w:val="24"/>
        </w:rPr>
        <w:t>Влияние абиотических факторов на организмы»</w:t>
      </w:r>
      <w:r w:rsidR="00C247FD">
        <w:rPr>
          <w:rFonts w:ascii="Times New Roman" w:hAnsi="Times New Roman" w:cs="Times New Roman"/>
          <w:sz w:val="24"/>
          <w:szCs w:val="24"/>
        </w:rPr>
        <w:t>.</w:t>
      </w:r>
    </w:p>
    <w:p w:rsidR="002B3426" w:rsidRPr="000D15E6" w:rsidRDefault="003E01CE" w:rsidP="00A95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A955F5" w:rsidRPr="000D15E6">
        <w:rPr>
          <w:rFonts w:ascii="Times New Roman" w:hAnsi="Times New Roman" w:cs="Times New Roman"/>
          <w:sz w:val="24"/>
          <w:szCs w:val="24"/>
        </w:rPr>
        <w:t>« Определение запыленности воздуха в помещениях</w:t>
      </w:r>
      <w:r w:rsidR="00A955F5" w:rsidRPr="000D15E6">
        <w:rPr>
          <w:rFonts w:ascii="Times New Roman" w:eastAsia="Times New Roman" w:hAnsi="Times New Roman" w:cs="Times New Roman"/>
          <w:b/>
          <w:sz w:val="24"/>
          <w:szCs w:val="24"/>
        </w:rPr>
        <w:t xml:space="preserve">»,  </w:t>
      </w:r>
      <w:r w:rsidR="00866BAD" w:rsidRPr="000D15E6">
        <w:rPr>
          <w:rFonts w:ascii="Times New Roman" w:hAnsi="Times New Roman" w:cs="Times New Roman"/>
          <w:sz w:val="24"/>
          <w:szCs w:val="24"/>
        </w:rPr>
        <w:t>«Измерение влажности и температуры в разных зонах класса»</w:t>
      </w: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Default="002B3426" w:rsidP="00556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6454" w:rsidRPr="000D15E6" w:rsidRDefault="00556454" w:rsidP="00556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C010F6" w:rsidP="00C01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5E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CCCD6CD" wp14:editId="69594765">
            <wp:extent cx="1162050" cy="381000"/>
            <wp:effectExtent l="19050" t="0" r="0" b="0"/>
            <wp:docPr id="5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C14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5E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0D15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C71C14" w:rsidRPr="000D15E6">
        <w:rPr>
          <w:rFonts w:ascii="Times New Roman" w:eastAsia="Times New Roman" w:hAnsi="Times New Roman" w:cs="Times New Roman"/>
          <w:b/>
          <w:sz w:val="24"/>
          <w:szCs w:val="24"/>
        </w:rPr>
        <w:t>. Тематическое планирование</w:t>
      </w:r>
    </w:p>
    <w:p w:rsidR="00E745CF" w:rsidRPr="000D15E6" w:rsidRDefault="00E745C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5CF" w:rsidRPr="000D15E6" w:rsidRDefault="00E745C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260"/>
        <w:gridCol w:w="1984"/>
        <w:gridCol w:w="2411"/>
        <w:gridCol w:w="3142"/>
        <w:gridCol w:w="3095"/>
        <w:gridCol w:w="567"/>
      </w:tblGrid>
      <w:tr w:rsidR="006B67B9" w:rsidRPr="00433873" w:rsidTr="003E01CE">
        <w:tc>
          <w:tcPr>
            <w:tcW w:w="675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411" w:type="dxa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установка занятия</w:t>
            </w:r>
          </w:p>
        </w:tc>
        <w:tc>
          <w:tcPr>
            <w:tcW w:w="3142" w:type="dxa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внеурочном занятии</w:t>
            </w:r>
          </w:p>
        </w:tc>
        <w:tc>
          <w:tcPr>
            <w:tcW w:w="3095" w:type="dxa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Использование оборудование «Точка роста»</w:t>
            </w:r>
          </w:p>
        </w:tc>
        <w:tc>
          <w:tcPr>
            <w:tcW w:w="567" w:type="dxa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часов</w:t>
            </w:r>
          </w:p>
        </w:tc>
      </w:tr>
      <w:tr w:rsidR="006B67B9" w:rsidRPr="00433873" w:rsidTr="003E01CE">
        <w:tc>
          <w:tcPr>
            <w:tcW w:w="675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Введение.(3часа)</w:t>
            </w:r>
          </w:p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План работы и техника безопасности при выполнении лабораторных, практических  работ. Ознакомление с оборудованием центра «Точка роста».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5636A8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«Лабораторное оборудование и приборы для научных исследований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1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Широкий спектр датчиков позволяют учащимся знакомиться с параметрами биологического эксперимента не только на качественном, но и на количественном уровне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и развивается изобретательское, креативное и критическое мышление 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«Точка роста»— комплект учебного оборудования детского технопарка, материальная база для создания инновационной образовательной среды.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76E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326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Оформление уголка кружка.</w:t>
            </w:r>
          </w:p>
        </w:tc>
        <w:tc>
          <w:tcPr>
            <w:tcW w:w="19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2411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Формировать такие качества, как дружба, коллективизм, личная ответственность за общее дело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</w:tcPr>
          <w:p w:rsidR="006B67B9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>оммуникативные</w:t>
            </w:r>
            <w:proofErr w:type="gramEnd"/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– обеспечивающие социальную компетентность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– </w:t>
            </w:r>
            <w:proofErr w:type="spell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, логические, связанные с решением проблемы</w:t>
            </w:r>
          </w:p>
          <w:p w:rsidR="006B67B9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>егулятивные – обеспечивающие организацию собственной деятельности</w:t>
            </w:r>
            <w:proofErr w:type="gramEnd"/>
          </w:p>
          <w:p w:rsidR="006B67B9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>ичностные</w:t>
            </w:r>
            <w:proofErr w:type="gramEnd"/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– определяющие мотивационную ориентацию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Фотоиллюстрации, компьютер, принтер</w:t>
            </w:r>
          </w:p>
        </w:tc>
        <w:tc>
          <w:tcPr>
            <w:tcW w:w="567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</w:tcPr>
          <w:p w:rsidR="006B67B9" w:rsidRPr="000D15E6" w:rsidRDefault="006B67B9" w:rsidP="000D15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="00A17273"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здел 1. Лаборатория Левенгука </w:t>
            </w:r>
            <w:proofErr w:type="gramStart"/>
            <w:r w:rsidR="00A17273"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24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C24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6B67B9" w:rsidRPr="000D15E6" w:rsidRDefault="00A17273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живых организмов: наблюдение, измерение, эксперимент 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>История изобретения микроскопа, его устройство и правила работы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17273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A17273" w:rsidRPr="000D15E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«Изучение устройства увеличительных приборов»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Объяснять назначение увеличительных приборов. Различать ручную и штативную лупы, знать величину получаемого с их помощью увеличения.</w:t>
            </w:r>
          </w:p>
        </w:tc>
        <w:tc>
          <w:tcPr>
            <w:tcW w:w="3142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увеличительными приборами. Изучать устройство микроскопа и соблюдать правила работы с микроскопом. Сравнивать увеличение лупы и микроскопа. Получать навыки работы с микроскопом при изучении готовых микропрепаратов. Соблюдать правила работы в кабинете, обращения с лабораторным оборудованием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Микроскоп световой, цифровой</w:t>
            </w:r>
            <w:r w:rsidR="00A17273" w:rsidRPr="000D15E6">
              <w:rPr>
                <w:rFonts w:ascii="Times New Roman" w:hAnsi="Times New Roman" w:cs="Times New Roman"/>
                <w:sz w:val="24"/>
                <w:szCs w:val="24"/>
              </w:rPr>
              <w:t>, лупа.</w:t>
            </w:r>
          </w:p>
        </w:tc>
        <w:tc>
          <w:tcPr>
            <w:tcW w:w="567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040E" w:rsidRPr="000D15E6" w:rsidTr="003E01CE">
        <w:tc>
          <w:tcPr>
            <w:tcW w:w="675" w:type="dxa"/>
          </w:tcPr>
          <w:p w:rsidR="00A3040E" w:rsidRPr="000D15E6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</w:t>
            </w:r>
          </w:p>
        </w:tc>
        <w:tc>
          <w:tcPr>
            <w:tcW w:w="3260" w:type="dxa"/>
          </w:tcPr>
          <w:p w:rsidR="00A3040E" w:rsidRPr="000D15E6" w:rsidRDefault="001B6E0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организмов. Многообразие клеток. Методы изучения живых</w:t>
            </w:r>
          </w:p>
        </w:tc>
        <w:tc>
          <w:tcPr>
            <w:tcW w:w="1984" w:type="dxa"/>
          </w:tcPr>
          <w:p w:rsidR="00A3040E" w:rsidRPr="000D15E6" w:rsidRDefault="001B6E0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</w:t>
            </w:r>
          </w:p>
          <w:p w:rsidR="001B6E0F" w:rsidRPr="000D15E6" w:rsidRDefault="00A17273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«Части клетки и их назначение».</w:t>
            </w:r>
          </w:p>
        </w:tc>
        <w:tc>
          <w:tcPr>
            <w:tcW w:w="2411" w:type="dxa"/>
          </w:tcPr>
          <w:p w:rsidR="00A3040E" w:rsidRPr="000D15E6" w:rsidRDefault="001B6E0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животную и растительную клетки, находить черты их сходства и различия. Различать ткани животных и растений на рисунках учебника, характеризовать их строение, объяснять их функции.</w:t>
            </w:r>
          </w:p>
        </w:tc>
        <w:tc>
          <w:tcPr>
            <w:tcW w:w="3142" w:type="dxa"/>
          </w:tcPr>
          <w:p w:rsidR="00A3040E" w:rsidRPr="000D15E6" w:rsidRDefault="001B6E0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увеличительными приборами. Наблюдать части и органоиды клетки на готовых микропрепаратах под малым и большим увеличением</w:t>
            </w:r>
            <w:r w:rsidR="007D7D7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микроскопа и описывать их. Различать отдельные клетки, входящие в состав ткани. Обобщать и фиксировать результаты наблюдений, делать выводы. Соблюдать правила работы в кабинете биологии, обращения с лабораторным оборудованием.</w:t>
            </w:r>
          </w:p>
        </w:tc>
        <w:tc>
          <w:tcPr>
            <w:tcW w:w="3095" w:type="dxa"/>
          </w:tcPr>
          <w:p w:rsidR="00A3040E" w:rsidRPr="000D15E6" w:rsidRDefault="001B6E0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Микроскоп световой, цифровой</w:t>
            </w:r>
            <w:r w:rsidR="00220E8D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E8D" w:rsidRPr="000D15E6" w:rsidRDefault="00220E8D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Иллюстрации, презентация. Схемы.</w:t>
            </w:r>
          </w:p>
        </w:tc>
        <w:tc>
          <w:tcPr>
            <w:tcW w:w="567" w:type="dxa"/>
          </w:tcPr>
          <w:p w:rsidR="00A3040E" w:rsidRPr="000D15E6" w:rsidRDefault="00C247FD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6B67B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ED2" w:rsidRPr="000D15E6">
              <w:rPr>
                <w:rFonts w:ascii="Times New Roman" w:hAnsi="Times New Roman" w:cs="Times New Roman"/>
                <w:sz w:val="24"/>
                <w:szCs w:val="24"/>
              </w:rPr>
              <w:t>Техника приготовления временного микропрепарата</w:t>
            </w:r>
          </w:p>
        </w:tc>
        <w:tc>
          <w:tcPr>
            <w:tcW w:w="1984" w:type="dxa"/>
          </w:tcPr>
          <w:p w:rsidR="006B67B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№3 «Приготовление 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препарата клеток сочной чешуи луковицы лука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</w:tcPr>
          <w:p w:rsidR="006B67B9" w:rsidRPr="000D15E6" w:rsidRDefault="00E8701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 с микроскопом, научиться готовить микропрепарат кожицы лука, находить основные части клетки на микропрепарате, схематически изображать строение клетки.</w:t>
            </w:r>
          </w:p>
        </w:tc>
        <w:tc>
          <w:tcPr>
            <w:tcW w:w="3142" w:type="dxa"/>
          </w:tcPr>
          <w:p w:rsidR="0020481E" w:rsidRPr="000D15E6" w:rsidRDefault="002048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5E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азвивать самостоятельность при ведении учебно-познавательной деятельности.</w:t>
            </w:r>
          </w:p>
          <w:p w:rsidR="0020481E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0481E" w:rsidRPr="000D15E6">
              <w:rPr>
                <w:rFonts w:ascii="Times New Roman" w:hAnsi="Times New Roman" w:cs="Times New Roman"/>
                <w:sz w:val="24"/>
                <w:szCs w:val="24"/>
              </w:rPr>
              <w:t>накомить с многообразием микроскопов, устройством и правилами работы с ними (на примере цифрового микроскопа)</w:t>
            </w:r>
            <w:proofErr w:type="gramStart"/>
            <w:r w:rsidR="0020481E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20481E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бучать технике изготовления микропрепаратов; способам фиксирования результатов наблюдений в виде фото и видео, выполненных с помощью цифрового микроскопа.- сформировать у школьников представление о принципах функционирования микроскопа и об основных методах </w:t>
            </w:r>
            <w:proofErr w:type="spellStart"/>
            <w:r w:rsidR="0020481E" w:rsidRPr="000D15E6">
              <w:rPr>
                <w:rFonts w:ascii="Times New Roman" w:hAnsi="Times New Roman" w:cs="Times New Roman"/>
                <w:sz w:val="24"/>
                <w:szCs w:val="24"/>
              </w:rPr>
              <w:t>микроскопирования</w:t>
            </w:r>
            <w:proofErr w:type="spellEnd"/>
            <w:r w:rsidR="0020481E" w:rsidRPr="000D15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481E" w:rsidRPr="000D15E6" w:rsidRDefault="002048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6B67B9" w:rsidRPr="000D15E6" w:rsidRDefault="00377ED2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Интерактивный  комплекс,</w:t>
            </w:r>
            <w:r w:rsidR="00E8701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световой</w:t>
            </w:r>
            <w:r w:rsidR="00E8701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микроскоп, </w:t>
            </w:r>
            <w:r w:rsidR="00E8701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репчатый лук, пинцет, препаровальные иглы, стекла предметные, стаканчики с водой, пипетки, фильтровальная бумага, </w:t>
            </w:r>
            <w:proofErr w:type="spellStart"/>
            <w:r w:rsidR="00E8701A" w:rsidRPr="000D15E6">
              <w:rPr>
                <w:rFonts w:ascii="Times New Roman" w:hAnsi="Times New Roman" w:cs="Times New Roman"/>
                <w:sz w:val="24"/>
                <w:szCs w:val="24"/>
              </w:rPr>
              <w:t>иод</w:t>
            </w:r>
            <w:proofErr w:type="spellEnd"/>
            <w:r w:rsidR="00E8701A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67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91E" w:rsidRPr="000D15E6" w:rsidTr="003E01CE">
        <w:tc>
          <w:tcPr>
            <w:tcW w:w="675" w:type="dxa"/>
          </w:tcPr>
          <w:p w:rsidR="0038691E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38691E" w:rsidRPr="000D15E6" w:rsidRDefault="003869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Клетки, ткани и органы растений. Отличительные признаки живых </w:t>
            </w:r>
            <w:r w:rsidR="0020481E" w:rsidRPr="000D15E6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</w:p>
        </w:tc>
        <w:tc>
          <w:tcPr>
            <w:tcW w:w="1984" w:type="dxa"/>
          </w:tcPr>
          <w:p w:rsidR="0020481E" w:rsidRPr="000D15E6" w:rsidRDefault="002048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№4«Ткани растительного организма»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20481E" w:rsidRPr="000D15E6" w:rsidRDefault="002048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8691E" w:rsidRPr="000D15E6" w:rsidRDefault="003869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ткани растений. Виды тканей: основная, покровная, проводящая, механическая. Причины появления тканей. Растение как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целостный живой организм, состоящий из клеток и тканей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</w:tcPr>
          <w:p w:rsidR="0038691E" w:rsidRPr="000D15E6" w:rsidRDefault="003869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понятие «ткань». Характеризовать особенности строения и функции тканей растений. Устанавливать взаимосвязь строения и функций тканей. Объяснять значение тканей в жизни растения.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Обобщать и систематизировать знания по теме, делать выводы. Отвечать на итоговые вопросы темы, выполнять задания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</w:tcPr>
          <w:p w:rsidR="0038691E" w:rsidRPr="000D15E6" w:rsidRDefault="003869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Микроскоп цифровой, микропрепараты</w:t>
            </w:r>
            <w:r w:rsidR="0020481E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proofErr w:type="gramStart"/>
            <w:r w:rsidR="0020481E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микропрепараты</w:t>
            </w:r>
            <w:proofErr w:type="gramEnd"/>
            <w:r w:rsidR="0020481E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«Продольный срез стебля кукурузы», «Поперечный срез корня тыквы», «Строение корня»; микроскопы; таблицы «Клеточное строение </w:t>
            </w:r>
            <w:r w:rsidR="0020481E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корня», «Корень и его зоны», «Внутреннее строение листа».</w:t>
            </w:r>
          </w:p>
        </w:tc>
        <w:tc>
          <w:tcPr>
            <w:tcW w:w="567" w:type="dxa"/>
          </w:tcPr>
          <w:p w:rsidR="0038691E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326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«Микромир</w:t>
            </w:r>
            <w:r w:rsidR="00B055C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вокруг нас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B67B9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B055CA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Провести исследования различных объектов при помощи микроскопа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собрать информацию о микроорганизмах, выяснить какую роль микромир играет для природы и человека</w:t>
            </w:r>
            <w:r w:rsid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B67B9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2" w:type="dxa"/>
          </w:tcPr>
          <w:p w:rsidR="00B055CA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5CA" w:rsidRPr="000D15E6">
              <w:rPr>
                <w:rFonts w:ascii="Times New Roman" w:hAnsi="Times New Roman" w:cs="Times New Roman"/>
                <w:sz w:val="24"/>
                <w:szCs w:val="24"/>
              </w:rPr>
              <w:t>роанализировать материалы информационных ресурсов и литературы и ввести понятие микромира;</w:t>
            </w:r>
          </w:p>
          <w:p w:rsidR="00B055CA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изучить разновидности микроорганизмов;</w:t>
            </w:r>
          </w:p>
          <w:p w:rsidR="00B055CA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выяснить какую роль микромир играет для природы и человека</w:t>
            </w:r>
          </w:p>
          <w:p w:rsidR="00B055CA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узнать может ли микромир причинить </w:t>
            </w:r>
            <w:proofErr w:type="spell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вред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proofErr w:type="spell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да, то выделить способы борьбы с ним;</w:t>
            </w:r>
          </w:p>
          <w:p w:rsidR="00B055CA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опрос среди </w:t>
            </w:r>
            <w:r w:rsidR="000D15E6" w:rsidRPr="000D15E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6B67B9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цифровой, </w:t>
            </w: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спирт, вода, йод и пищевой краситель для окрашиваний, чашка Петри (плоская баночка из стекла с крышкой), но для каждого исследования просто необходимы: предметное и покровное стекло, пинцет, пипетка, тонкая игла</w:t>
            </w:r>
            <w:r w:rsid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ит.д.</w:t>
            </w:r>
          </w:p>
        </w:tc>
        <w:tc>
          <w:tcPr>
            <w:tcW w:w="567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</w:tcPr>
          <w:p w:rsidR="006B67B9" w:rsidRPr="000D15E6" w:rsidRDefault="00E112A9" w:rsidP="000D15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="006B67B9"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растений </w:t>
            </w:r>
            <w:proofErr w:type="gramStart"/>
            <w:r w:rsidR="006B67B9"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02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 w:rsidR="00B02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 </w:t>
            </w: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6B67B9"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Дыхание </w:t>
            </w:r>
            <w:r w:rsidR="00C26594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и обмен веществ у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растений. </w:t>
            </w:r>
          </w:p>
        </w:tc>
        <w:tc>
          <w:tcPr>
            <w:tcW w:w="19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740EB9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«Дыхание листьев»,</w:t>
            </w:r>
          </w:p>
        </w:tc>
        <w:tc>
          <w:tcPr>
            <w:tcW w:w="2411" w:type="dxa"/>
          </w:tcPr>
          <w:p w:rsidR="006B67B9" w:rsidRPr="000D15E6" w:rsidRDefault="00C26594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сущность процесса дыхания 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растении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7286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Устанавливать взаимосвязь процессов дыхания и фотосинтеза, проводить их сравнение. Определять понятие «обмен веществ». Характеризовать обмен веществ как важный признак жизни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</w:tcPr>
          <w:p w:rsidR="006B67B9" w:rsidRPr="000D15E6" w:rsidRDefault="00C26594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своему здоровью, привитие интереса к изучению предмета</w:t>
            </w:r>
            <w:r w:rsidR="00337286" w:rsidRPr="000D15E6">
              <w:rPr>
                <w:rFonts w:ascii="Times New Roman" w:hAnsi="Times New Roman" w:cs="Times New Roman"/>
                <w:sz w:val="24"/>
                <w:szCs w:val="24"/>
              </w:rPr>
              <w:t>. Выполнять опыт, наблюдать результаты и делать выводы по результатам исследования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</w:tcPr>
          <w:p w:rsidR="006B67B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C26594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мпьютер с программой </w:t>
            </w:r>
            <w:proofErr w:type="spellStart"/>
            <w:r w:rsidR="00C26594" w:rsidRPr="000D15E6">
              <w:rPr>
                <w:rFonts w:ascii="Times New Roman" w:hAnsi="Times New Roman" w:cs="Times New Roman"/>
                <w:sz w:val="24"/>
                <w:szCs w:val="24"/>
              </w:rPr>
              <w:t>Releon</w:t>
            </w:r>
            <w:proofErr w:type="spellEnd"/>
            <w:r w:rsidR="00C26594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6594" w:rsidRPr="000D15E6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="00C26594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, датчики кислорода и углекислого газа, </w:t>
            </w:r>
          </w:p>
        </w:tc>
        <w:tc>
          <w:tcPr>
            <w:tcW w:w="567" w:type="dxa"/>
          </w:tcPr>
          <w:p w:rsidR="006B67B9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26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Изучение механизмов испарения воды листьями.</w:t>
            </w:r>
          </w:p>
        </w:tc>
        <w:tc>
          <w:tcPr>
            <w:tcW w:w="19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№ 6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«Зависимость транспирации и температуры от площади поверхности листьев»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1" w:type="dxa"/>
          </w:tcPr>
          <w:p w:rsidR="006B67B9" w:rsidRPr="000D15E6" w:rsidRDefault="00E112A9" w:rsidP="000D15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37286" w:rsidRPr="000D15E6">
              <w:rPr>
                <w:rFonts w:ascii="Times New Roman" w:hAnsi="Times New Roman" w:cs="Times New Roman"/>
                <w:sz w:val="24"/>
                <w:szCs w:val="24"/>
              </w:rPr>
              <w:t>ыявить зависимость транспирации и температуры от площади поверхности листьев.</w:t>
            </w:r>
            <w:r w:rsidR="00B71B97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2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6B67B9" w:rsidRPr="000D15E6" w:rsidRDefault="00337286" w:rsidP="000D15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с программным обеспечением Датчики температуры и влажности Комнатное растение: монстера или пеларгония </w:t>
            </w:r>
          </w:p>
        </w:tc>
        <w:tc>
          <w:tcPr>
            <w:tcW w:w="567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</w:t>
            </w:r>
          </w:p>
        </w:tc>
        <w:tc>
          <w:tcPr>
            <w:tcW w:w="19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«Испарение в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 xml:space="preserve">оды листьями до и после 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полива»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6B67B9" w:rsidRPr="000D15E6" w:rsidRDefault="007D1470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Выяснить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как влияет, полив растения на количество испаряемой воды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</w:tcPr>
          <w:p w:rsidR="006B67B9" w:rsidRPr="000D15E6" w:rsidRDefault="007D1470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измерения температуры и влажности, когда земля в горшке с растением сухая. Проанализировать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полученные данные.  </w:t>
            </w:r>
          </w:p>
        </w:tc>
        <w:tc>
          <w:tcPr>
            <w:tcW w:w="3095" w:type="dxa"/>
          </w:tcPr>
          <w:p w:rsidR="007D1470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омпьютер с программным обеспечением  измерительный Интерфейс </w:t>
            </w:r>
          </w:p>
          <w:p w:rsidR="006B67B9" w:rsidRPr="000D15E6" w:rsidRDefault="007D1470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датчик температуры  датчик влажности.</w:t>
            </w:r>
          </w:p>
        </w:tc>
        <w:tc>
          <w:tcPr>
            <w:tcW w:w="567" w:type="dxa"/>
          </w:tcPr>
          <w:p w:rsidR="006B67B9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3260" w:type="dxa"/>
          </w:tcPr>
          <w:p w:rsidR="006B67B9" w:rsidRPr="000D15E6" w:rsidRDefault="007D1470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Тургор в жизни растений.</w:t>
            </w:r>
          </w:p>
        </w:tc>
        <w:tc>
          <w:tcPr>
            <w:tcW w:w="19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№ 8 </w:t>
            </w:r>
            <w:proofErr w:type="spell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Тургорное</w:t>
            </w:r>
            <w:proofErr w:type="spell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клеток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6B67B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ыяснить зависимость </w:t>
            </w:r>
            <w:proofErr w:type="spellStart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>тургорного</w:t>
            </w:r>
            <w:proofErr w:type="spellEnd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от количества вод в клетках.</w:t>
            </w:r>
          </w:p>
        </w:tc>
        <w:tc>
          <w:tcPr>
            <w:tcW w:w="3142" w:type="dxa"/>
          </w:tcPr>
          <w:p w:rsidR="006B67B9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>родемонстрировать явление тургора на примере поступления и выхода воды в клетках лука или корнеплода моркови.</w:t>
            </w:r>
          </w:p>
        </w:tc>
        <w:tc>
          <w:tcPr>
            <w:tcW w:w="3095" w:type="dxa"/>
          </w:tcPr>
          <w:p w:rsidR="006B67B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ифровой датчик электропроводности, вода, 1М раствор хлорида натрия, пробирки, штатив, химические стаканы, фильтровальная бумага, нож или скальпель, линейка или штангенциркуль. </w:t>
            </w:r>
            <w:proofErr w:type="gramStart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стека, </w:t>
            </w:r>
            <w:proofErr w:type="spellStart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>препаровальные</w:t>
            </w:r>
            <w:proofErr w:type="spellEnd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стекла, </w:t>
            </w:r>
            <w:proofErr w:type="spellStart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>препаровальная</w:t>
            </w:r>
            <w:proofErr w:type="spellEnd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игла, пинцет, спиртовка, спички, пипетка, метиленовый синий, фильтровальная бумага, микроскоп, пророщенные семена или луковицы с корешками.</w:t>
            </w:r>
            <w:proofErr w:type="gramEnd"/>
          </w:p>
        </w:tc>
        <w:tc>
          <w:tcPr>
            <w:tcW w:w="567" w:type="dxa"/>
          </w:tcPr>
          <w:p w:rsidR="006B67B9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E0D" w:rsidRPr="000D15E6" w:rsidTr="003E01CE">
        <w:tc>
          <w:tcPr>
            <w:tcW w:w="675" w:type="dxa"/>
          </w:tcPr>
          <w:p w:rsidR="008B7E0D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8B7E0D" w:rsidRPr="000D15E6" w:rsidRDefault="008B7E0D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Воздушное питание растений — фотосинтез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B7E0D" w:rsidRPr="000D15E6" w:rsidRDefault="0005044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9</w:t>
            </w:r>
          </w:p>
          <w:p w:rsidR="00050445" w:rsidRPr="000D15E6" w:rsidRDefault="0005044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«Фотосинтез»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050445" w:rsidRPr="000D15E6" w:rsidRDefault="00050445" w:rsidP="00EF42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D15E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механизм фотосинтеза как способа питания растений;</w:t>
            </w:r>
          </w:p>
          <w:p w:rsidR="00050445" w:rsidRPr="000D15E6" w:rsidRDefault="00050445" w:rsidP="00EF42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сущность процесса фотосинтеза и его значения для жизни на Земле</w:t>
            </w:r>
            <w:r w:rsidR="00BE3B9E" w:rsidRPr="000D15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7E0D" w:rsidRPr="000D15E6" w:rsidRDefault="008B7E0D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8B7E0D" w:rsidRPr="000D15E6" w:rsidRDefault="008B7E0D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Приводить примеры организмов — автотрофов и гетеротрофов, находить различия в их питании. Обосновывать космическую роль зелёных растений. Использовать информационные ресурсы для подготовки сообщения о роли фотосинтеза на нашей планете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ыполнять наблюдения и измерения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</w:tcPr>
          <w:p w:rsidR="008B7E0D" w:rsidRPr="000D15E6" w:rsidRDefault="008B7E0D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 экологии (датчик углекислого газа и кислорода)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8B7E0D" w:rsidRPr="000D15E6" w:rsidRDefault="00BE3B9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6B67B9" w:rsidRPr="000D15E6" w:rsidRDefault="00BE3B9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Кутикула.</w:t>
            </w:r>
          </w:p>
        </w:tc>
        <w:tc>
          <w:tcPr>
            <w:tcW w:w="19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Значение кутикулы и пробки в защите растений от испарения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1" w:type="dxa"/>
          </w:tcPr>
          <w:p w:rsidR="006B67B9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>ыяснить роль кутикулы и пробки в защите от испарения воды с поверхности корней, побегов и клубней.</w:t>
            </w:r>
          </w:p>
        </w:tc>
        <w:tc>
          <w:tcPr>
            <w:tcW w:w="3142" w:type="dxa"/>
          </w:tcPr>
          <w:p w:rsidR="00BE3B9E" w:rsidRPr="000D15E6" w:rsidRDefault="00BE3B9E" w:rsidP="00EF42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 значение имеют кутикула и пробка в испарении воды растением.</w:t>
            </w:r>
            <w:r w:rsidRPr="000D1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Какая покровная ткань в большей степени влияет на испарение воды растением.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6B67B9" w:rsidRPr="000D15E6" w:rsidRDefault="007D1470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два свежих яблока и два клубня картофеля, весы, нож, полиэтиленовые пищевые пакеты, датчик относительной влажности воздуха.</w:t>
            </w:r>
          </w:p>
        </w:tc>
        <w:tc>
          <w:tcPr>
            <w:tcW w:w="567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040E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прорастания семян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 № 11 </w:t>
            </w:r>
            <w:r w:rsidR="00A3040E" w:rsidRPr="000D15E6">
              <w:rPr>
                <w:rFonts w:ascii="Times New Roman" w:hAnsi="Times New Roman" w:cs="Times New Roman"/>
                <w:sz w:val="24"/>
                <w:szCs w:val="24"/>
              </w:rPr>
              <w:t>«Условия прорастания семян». Значение воды и воздуха для прорастания семян»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6B67B9" w:rsidRPr="000D15E6" w:rsidRDefault="00A3040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Изучить роль Запасных питательных веществ семени. Температурные условия прорастания семян. Роль света.</w:t>
            </w:r>
          </w:p>
        </w:tc>
        <w:tc>
          <w:tcPr>
            <w:tcW w:w="3142" w:type="dxa"/>
          </w:tcPr>
          <w:p w:rsidR="006B67B9" w:rsidRPr="000D15E6" w:rsidRDefault="00A3040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роль воды и воздуха в прорастании семян. Объяснять значение запасных питательных веществ в прорастании семян. Объяснять зависимость прорастания семян от температурных условий. Прогнозировать сроки посева семян отдельных культур. Умение работать с лабораторным оборудованием, увеличительными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приборами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</w:tcPr>
          <w:p w:rsidR="006B67B9" w:rsidRPr="000D15E6" w:rsidRDefault="00A3040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Цифровая лаборатория по экологии (датчик освещенности, влажности и температуры).</w:t>
            </w:r>
          </w:p>
        </w:tc>
        <w:tc>
          <w:tcPr>
            <w:tcW w:w="567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D5A" w:rsidRPr="000D15E6" w:rsidTr="003E01CE">
        <w:tc>
          <w:tcPr>
            <w:tcW w:w="675" w:type="dxa"/>
          </w:tcPr>
          <w:p w:rsidR="00B0277F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3260" w:type="dxa"/>
          </w:tcPr>
          <w:p w:rsidR="00C47D5A" w:rsidRPr="002E2007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7">
              <w:rPr>
                <w:rFonts w:ascii="Times New Roman" w:hAnsi="Times New Roman" w:cs="Times New Roman"/>
                <w:sz w:val="24"/>
                <w:szCs w:val="24"/>
              </w:rPr>
              <w:t>Деление клеток.</w:t>
            </w:r>
          </w:p>
        </w:tc>
        <w:tc>
          <w:tcPr>
            <w:tcW w:w="1984" w:type="dxa"/>
          </w:tcPr>
          <w:p w:rsidR="00C47D5A" w:rsidRPr="002E2007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C47D5A" w:rsidRPr="002E2007">
              <w:rPr>
                <w:rFonts w:ascii="Times New Roman" w:hAnsi="Times New Roman" w:cs="Times New Roman"/>
                <w:sz w:val="24"/>
                <w:szCs w:val="24"/>
              </w:rPr>
              <w:t>«Наблюдение фаз митоза в клетках растений»</w:t>
            </w:r>
          </w:p>
        </w:tc>
        <w:tc>
          <w:tcPr>
            <w:tcW w:w="2411" w:type="dxa"/>
          </w:tcPr>
          <w:p w:rsidR="00C47D5A" w:rsidRPr="002E2007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Рассмотрение микропрепаратов с делящимися клетками растения</w:t>
            </w:r>
            <w:proofErr w:type="gramStart"/>
            <w:r w:rsidRPr="002E2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E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20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E2007">
              <w:rPr>
                <w:rFonts w:ascii="Times New Roman" w:hAnsi="Times New Roman" w:cs="Times New Roman"/>
                <w:sz w:val="24"/>
                <w:szCs w:val="24"/>
              </w:rPr>
              <w:t>зучить поведение хромосом во время фаз митоза</w:t>
            </w:r>
          </w:p>
        </w:tc>
        <w:tc>
          <w:tcPr>
            <w:tcW w:w="3142" w:type="dxa"/>
          </w:tcPr>
          <w:p w:rsidR="001A76E5" w:rsidRPr="002E2007" w:rsidRDefault="001A76E5" w:rsidP="001A76E5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E2007">
              <w:rPr>
                <w:color w:val="000000"/>
              </w:rPr>
              <w:t> Обучающая – научить применять полученные знания при сравнении основных стадий деления клеток в митозе;</w:t>
            </w:r>
            <w:r w:rsidR="002E2007">
              <w:rPr>
                <w:color w:val="000000"/>
              </w:rPr>
              <w:t xml:space="preserve"> </w:t>
            </w:r>
            <w:r w:rsidRPr="002E2007">
              <w:rPr>
                <w:color w:val="000000"/>
              </w:rPr>
              <w:t>развивающая – способствовать формированию навыков работы с микроскопом;- воспитательная – предоставить возможность проявить самостоятельность и активность в выполнении заданий лабораторной работы, аккуратность в оформлении результатов</w:t>
            </w:r>
            <w:r w:rsidR="002E2007">
              <w:rPr>
                <w:color w:val="000000"/>
              </w:rPr>
              <w:t>.</w:t>
            </w:r>
          </w:p>
          <w:p w:rsidR="00C47D5A" w:rsidRPr="002E2007" w:rsidRDefault="00C47D5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47D5A" w:rsidRPr="002E2007" w:rsidRDefault="002E2007" w:rsidP="002E2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7D5A" w:rsidRPr="002E2007">
              <w:rPr>
                <w:rFonts w:ascii="Times New Roman" w:hAnsi="Times New Roman" w:cs="Times New Roman"/>
                <w:sz w:val="24"/>
                <w:szCs w:val="24"/>
              </w:rPr>
              <w:t>редметные стек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ла, покровные </w:t>
            </w:r>
            <w:r w:rsidR="00C47D5A" w:rsidRPr="002E2007">
              <w:rPr>
                <w:rFonts w:ascii="Times New Roman" w:hAnsi="Times New Roman" w:cs="Times New Roman"/>
                <w:sz w:val="24"/>
                <w:szCs w:val="24"/>
              </w:rPr>
              <w:t xml:space="preserve">стекла, </w:t>
            </w:r>
            <w:proofErr w:type="spellStart"/>
            <w:r w:rsidR="00C47D5A" w:rsidRPr="002E2007">
              <w:rPr>
                <w:rFonts w:ascii="Times New Roman" w:hAnsi="Times New Roman" w:cs="Times New Roman"/>
                <w:sz w:val="24"/>
                <w:szCs w:val="24"/>
              </w:rPr>
              <w:t>препаровальная</w:t>
            </w:r>
            <w:proofErr w:type="spellEnd"/>
            <w:r w:rsidR="00C47D5A" w:rsidRPr="002E2007">
              <w:rPr>
                <w:rFonts w:ascii="Times New Roman" w:hAnsi="Times New Roman" w:cs="Times New Roman"/>
                <w:sz w:val="24"/>
                <w:szCs w:val="24"/>
              </w:rPr>
              <w:t xml:space="preserve"> игла, пинцет, спиртовка, спички, пипетка, метиленовый синий, фильтровальная бумага, микроскоп, пророщенные семена или луковицы с корешками.</w:t>
            </w:r>
            <w:proofErr w:type="gramEnd"/>
          </w:p>
        </w:tc>
        <w:tc>
          <w:tcPr>
            <w:tcW w:w="567" w:type="dxa"/>
          </w:tcPr>
          <w:p w:rsidR="00C47D5A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2A9" w:rsidRPr="000D15E6" w:rsidTr="003E01CE">
        <w:tc>
          <w:tcPr>
            <w:tcW w:w="675" w:type="dxa"/>
          </w:tcPr>
          <w:p w:rsidR="00E112A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12A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Растения. Многообразие растений. Значение растений в природе и жизни человека</w:t>
            </w:r>
          </w:p>
        </w:tc>
        <w:tc>
          <w:tcPr>
            <w:tcW w:w="1984" w:type="dxa"/>
          </w:tcPr>
          <w:p w:rsidR="00E112A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№ 13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«Обнаружение хлоропластов в клетках растений»</w:t>
            </w:r>
          </w:p>
        </w:tc>
        <w:tc>
          <w:tcPr>
            <w:tcW w:w="2411" w:type="dxa"/>
          </w:tcPr>
          <w:p w:rsidR="00E112A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Характеризовать главные признаки растений.</w:t>
            </w:r>
          </w:p>
        </w:tc>
        <w:tc>
          <w:tcPr>
            <w:tcW w:w="3142" w:type="dxa"/>
          </w:tcPr>
          <w:p w:rsidR="00E112A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части цветкового растения на рисунке учебника, выдвигать предположения об их функциях. Сравнивать цветковые и голосеменные растения, характеризовать их сходство и различия. Характеризовать мхи, папоротники, хвощи, плауны как споровые растения, определять термин «спора». Выявлять на рисунке учебника различия между растениями разных систематических групп. Сопоставлять свойства растительной и бактериальной клеток, делать выводы. Характеризовать значение растений разных систематических групп в жизни </w:t>
            </w:r>
            <w:proofErr w:type="spell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человекаУмение</w:t>
            </w:r>
            <w:proofErr w:type="spell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лабораторным оборудованием, увеличительными приборами</w:t>
            </w:r>
          </w:p>
        </w:tc>
        <w:tc>
          <w:tcPr>
            <w:tcW w:w="3095" w:type="dxa"/>
          </w:tcPr>
          <w:p w:rsidR="00E112A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Обнаружение хлоропластов в клетках растений с использованием цифрового микроскопа. Электронные таблицы и плакаты</w:t>
            </w:r>
          </w:p>
        </w:tc>
        <w:tc>
          <w:tcPr>
            <w:tcW w:w="567" w:type="dxa"/>
          </w:tcPr>
          <w:p w:rsidR="00E112A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73C" w:rsidRPr="000D15E6" w:rsidTr="003E01CE">
        <w:tc>
          <w:tcPr>
            <w:tcW w:w="675" w:type="dxa"/>
          </w:tcPr>
          <w:p w:rsidR="003C473C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</w:p>
        </w:tc>
        <w:tc>
          <w:tcPr>
            <w:tcW w:w="3260" w:type="dxa"/>
          </w:tcPr>
          <w:p w:rsidR="003C473C" w:rsidRPr="000D15E6" w:rsidRDefault="001D507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Лист.</w:t>
            </w:r>
          </w:p>
        </w:tc>
        <w:tc>
          <w:tcPr>
            <w:tcW w:w="1984" w:type="dxa"/>
          </w:tcPr>
          <w:p w:rsidR="003C473C" w:rsidRPr="000D15E6" w:rsidRDefault="003C473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«Обнаружение нитратов в листьях» </w:t>
            </w:r>
          </w:p>
          <w:p w:rsidR="003C473C" w:rsidRPr="000D15E6" w:rsidRDefault="003C473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C473C" w:rsidRPr="000D15E6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бнаружить нитраты в листьях растений и определить источник их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</w:tcPr>
          <w:p w:rsidR="003C473C" w:rsidRPr="000D15E6" w:rsidRDefault="003C473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Существуют нормы по содержанию нитратов. Опасно ли для человека повышенное содержание нитратов в растениях</w:t>
            </w:r>
            <w:r w:rsidR="001A7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</w:tcPr>
          <w:p w:rsidR="003C473C" w:rsidRPr="000D15E6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обеги комнатных растений (бальзамина, </w:t>
            </w:r>
            <w:proofErr w:type="spellStart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сингониума</w:t>
            </w:r>
            <w:proofErr w:type="spellEnd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или быстрорастущих видов семейства </w:t>
            </w:r>
            <w:proofErr w:type="spellStart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коммелиновые</w:t>
            </w:r>
            <w:proofErr w:type="spellEnd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 — традесканции, </w:t>
            </w:r>
            <w:proofErr w:type="spellStart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зебрины</w:t>
            </w:r>
            <w:proofErr w:type="spellEnd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сеткреазии</w:t>
            </w:r>
            <w:proofErr w:type="spellEnd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), ступка с пестиком, ножницы, воронка, марля или бинт, химический стакан на 50 мл, цифровой датчик концентрации ионов, электрод </w:t>
            </w:r>
            <w:proofErr w:type="gramStart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нитрат-анионов</w:t>
            </w:r>
            <w:proofErr w:type="gramEnd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, электрод сравнения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C473C" w:rsidRPr="000D15E6" w:rsidRDefault="00A562A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277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растений</w:t>
            </w:r>
          </w:p>
        </w:tc>
        <w:tc>
          <w:tcPr>
            <w:tcW w:w="1984" w:type="dxa"/>
          </w:tcPr>
          <w:p w:rsidR="006B67B9" w:rsidRPr="001A76E5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76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6E5">
              <w:rPr>
                <w:rFonts w:ascii="Times New Roman" w:hAnsi="Times New Roman" w:cs="Times New Roman"/>
                <w:sz w:val="24"/>
                <w:szCs w:val="24"/>
              </w:rPr>
              <w:t>«Способы  вегетативного размножения растений».</w:t>
            </w:r>
          </w:p>
        </w:tc>
        <w:tc>
          <w:tcPr>
            <w:tcW w:w="2411" w:type="dxa"/>
          </w:tcPr>
          <w:p w:rsidR="006B67B9" w:rsidRPr="001A76E5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76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Сформировать умение размножать растения с помощью вегетативных органов.</w:t>
            </w:r>
          </w:p>
        </w:tc>
        <w:tc>
          <w:tcPr>
            <w:tcW w:w="3142" w:type="dxa"/>
          </w:tcPr>
          <w:p w:rsidR="006B67B9" w:rsidRPr="001A76E5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76E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 </w:t>
            </w:r>
            <w:r w:rsidRPr="001A76E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способах вегетативного размножения растений в природе и практике человека, роли вегетативного размножения</w:t>
            </w:r>
          </w:p>
        </w:tc>
        <w:tc>
          <w:tcPr>
            <w:tcW w:w="3095" w:type="dxa"/>
          </w:tcPr>
          <w:p w:rsidR="001A76E5" w:rsidRPr="001A76E5" w:rsidRDefault="001A76E5" w:rsidP="001A76E5">
            <w:pPr>
              <w:pStyle w:val="a7"/>
              <w:shd w:val="clear" w:color="auto" w:fill="FFFFFF"/>
              <w:rPr>
                <w:color w:val="000000"/>
              </w:rPr>
            </w:pPr>
            <w:r w:rsidRPr="001A76E5">
              <w:t>С</w:t>
            </w:r>
            <w:r w:rsidRPr="001A76E5">
              <w:rPr>
                <w:color w:val="000000"/>
              </w:rPr>
              <w:t>убстрат для укоренения черенков, рассадные ящики, цветочные горшки, стаканы с водой, ножницы, нож, учебник,</w:t>
            </w:r>
            <w:r w:rsidRPr="001A76E5">
              <w:rPr>
                <w:b/>
                <w:bCs/>
                <w:color w:val="000000"/>
              </w:rPr>
              <w:t> </w:t>
            </w:r>
            <w:proofErr w:type="spellStart"/>
            <w:r w:rsidRPr="001A76E5">
              <w:rPr>
                <w:color w:val="000000"/>
              </w:rPr>
              <w:t>видеоурок</w:t>
            </w:r>
            <w:proofErr w:type="spellEnd"/>
            <w:r w:rsidRPr="001A76E5">
              <w:rPr>
                <w:color w:val="000000"/>
              </w:rPr>
              <w:t xml:space="preserve"> и таблица «Вегетативное размножение».</w:t>
            </w:r>
          </w:p>
          <w:p w:rsidR="006B67B9" w:rsidRPr="001A76E5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7D7C" w:rsidRPr="000D15E6" w:rsidTr="003E01CE">
        <w:tc>
          <w:tcPr>
            <w:tcW w:w="675" w:type="dxa"/>
          </w:tcPr>
          <w:p w:rsidR="007D7D7C" w:rsidRPr="000D15E6" w:rsidRDefault="007D7D7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</w:tcPr>
          <w:p w:rsidR="007D7D7C" w:rsidRPr="004D0B25" w:rsidRDefault="007D7D7C" w:rsidP="004D0B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200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3.Животные (</w:t>
            </w:r>
            <w:r w:rsidR="00693336" w:rsidRPr="002E200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F258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2E20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1CD3" w:rsidRPr="000D15E6">
              <w:rPr>
                <w:rFonts w:ascii="Times New Roman" w:hAnsi="Times New Roman" w:cs="Times New Roman"/>
                <w:sz w:val="24"/>
                <w:szCs w:val="24"/>
              </w:rPr>
              <w:t>Животные. Строение животных. Многообразие животных, их роль в природе и жизни человек</w:t>
            </w:r>
            <w:r w:rsidR="00B71B97" w:rsidRPr="000D15E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C1CD3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1B97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 xml:space="preserve">работа «Классификация животных </w:t>
            </w:r>
            <w:r w:rsidR="00B71B97" w:rsidRPr="000D1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6B67B9" w:rsidRPr="000D15E6" w:rsidRDefault="008C1CD3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Распознавать одноклеточных и многоклеточных животных на рисунках учебника.</w:t>
            </w:r>
          </w:p>
        </w:tc>
        <w:tc>
          <w:tcPr>
            <w:tcW w:w="3142" w:type="dxa"/>
          </w:tcPr>
          <w:p w:rsidR="006B67B9" w:rsidRPr="000D15E6" w:rsidRDefault="008C1CD3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Характеризовать простейших по рисункам учебника, описывать их различие, называть части их тела. Сравнивать строение тела амёбы с клеткой эукариот, делать выводы. Называть многоклеточных животных, изображённых на рисунке учебника. Различать беспозвоночных и позвоночных животных. Объяснять роль животных в жизни человека и в природе. Характеризовать факторы неживой природы, оказывающие влияние на жизнедеятельность животных</w:t>
            </w:r>
            <w:r w:rsidR="007D7D7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увеличительными приборами</w:t>
            </w:r>
          </w:p>
        </w:tc>
        <w:tc>
          <w:tcPr>
            <w:tcW w:w="3095" w:type="dxa"/>
          </w:tcPr>
          <w:p w:rsidR="006B67B9" w:rsidRPr="000D15E6" w:rsidRDefault="008C1CD3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Готовить микропрепарат культуры амеб. Обнаружение одноклеточных животных (простейших) в водной среде с использованием цифрового микроскопа. Электронные таблицы и плакаты</w:t>
            </w:r>
          </w:p>
        </w:tc>
        <w:tc>
          <w:tcPr>
            <w:tcW w:w="567" w:type="dxa"/>
          </w:tcPr>
          <w:p w:rsidR="006B67B9" w:rsidRPr="000D15E6" w:rsidRDefault="007D7D7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47D5A" w:rsidRPr="000D15E6" w:rsidRDefault="00C47D5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«Сравнительная характеристика одноклеточных организмов»</w:t>
            </w:r>
          </w:p>
        </w:tc>
        <w:tc>
          <w:tcPr>
            <w:tcW w:w="2411" w:type="dxa"/>
          </w:tcPr>
          <w:p w:rsidR="006B67B9" w:rsidRPr="000D15E6" w:rsidRDefault="007D7D7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>зучить особенности строения и жизнедеятельности простейших (</w:t>
            </w:r>
            <w:proofErr w:type="spellStart"/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>Protozoa</w:t>
            </w:r>
            <w:proofErr w:type="spellEnd"/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42" w:type="dxa"/>
          </w:tcPr>
          <w:p w:rsidR="006B67B9" w:rsidRPr="000D15E6" w:rsidRDefault="003869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Выявлять характерные пр</w:t>
            </w:r>
            <w:proofErr w:type="gramStart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знаки </w:t>
            </w:r>
            <w:proofErr w:type="spellStart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подцарства</w:t>
            </w:r>
            <w:proofErr w:type="spellEnd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Простей- </w:t>
            </w:r>
            <w:proofErr w:type="spellStart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шие</w:t>
            </w:r>
            <w:proofErr w:type="spellEnd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или Одноклеточные, </w:t>
            </w:r>
            <w:proofErr w:type="spellStart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</w:t>
            </w:r>
            <w:proofErr w:type="spellEnd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 </w:t>
            </w:r>
            <w:r w:rsidR="002E20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 Саркодовые </w:t>
            </w:r>
            <w:proofErr w:type="spellStart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жгутико</w:t>
            </w:r>
            <w:proofErr w:type="spellEnd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 </w:t>
            </w:r>
            <w:proofErr w:type="spellStart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носцы</w:t>
            </w:r>
            <w:proofErr w:type="spellEnd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Распознавать представит</w:t>
            </w:r>
            <w:proofErr w:type="gramStart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лей класса Саркодовые на микропрепаратах, рисунках, фотографиях.</w:t>
            </w:r>
            <w:r w:rsidR="00693336" w:rsidRPr="000D15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Устанавливать взаимосвязь строения и функций организма на примере амёбы-пр</w:t>
            </w:r>
            <w:proofErr w:type="gramStart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2E20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="002E2007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ея</w:t>
            </w:r>
            <w:proofErr w:type="spellEnd"/>
            <w:r w:rsidR="002E2007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Обосновывать</w:t>
            </w:r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роль просте</w:t>
            </w:r>
            <w:proofErr w:type="gramStart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й-</w:t>
            </w:r>
            <w:proofErr w:type="gramEnd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ших</w:t>
            </w:r>
            <w:proofErr w:type="spellEnd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 экосистемах</w:t>
            </w:r>
            <w:r w:rsidR="00693336" w:rsidRPr="000D15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Умение работать с </w:t>
            </w:r>
            <w:proofErr w:type="spellStart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лабора</w:t>
            </w:r>
            <w:proofErr w:type="spellEnd"/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 торным оборудованием, увеличительными приборами</w:t>
            </w:r>
          </w:p>
        </w:tc>
        <w:tc>
          <w:tcPr>
            <w:tcW w:w="3095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редметные стёкла, покровные стекла, </w:t>
            </w:r>
            <w:proofErr w:type="spellStart"/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>препаровальная</w:t>
            </w:r>
            <w:proofErr w:type="spellEnd"/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игла, пинцет, пипетка, фильтровальная бумага, микроскоп, микропрепарат инфузория-туфелька, эвглена, мерный стакан с водой из природного </w:t>
            </w:r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водоема, вата.</w:t>
            </w:r>
            <w:proofErr w:type="gramEnd"/>
          </w:p>
        </w:tc>
        <w:tc>
          <w:tcPr>
            <w:tcW w:w="567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D507E" w:rsidRPr="000D15E6" w:rsidTr="003E01CE">
        <w:tc>
          <w:tcPr>
            <w:tcW w:w="675" w:type="dxa"/>
          </w:tcPr>
          <w:p w:rsidR="001D507E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60" w:type="dxa"/>
          </w:tcPr>
          <w:p w:rsidR="001D507E" w:rsidRPr="000D15E6" w:rsidRDefault="001D507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Движение животных.</w:t>
            </w:r>
          </w:p>
        </w:tc>
        <w:tc>
          <w:tcPr>
            <w:tcW w:w="1984" w:type="dxa"/>
          </w:tcPr>
          <w:p w:rsidR="001D507E" w:rsidRPr="000D15E6" w:rsidRDefault="001D507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Лабораторная</w:t>
            </w:r>
            <w:r w:rsidR="002E2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E2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№</w:t>
            </w:r>
            <w:r w:rsidR="00B027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«Наблюдение за передвижением животных»</w:t>
            </w:r>
            <w:r w:rsidR="00B02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1D507E" w:rsidRPr="000D15E6" w:rsidRDefault="001D507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Готовить микр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препарат культуры инфузорий. Изучать живые организмы под микроскопом </w:t>
            </w:r>
            <w:r w:rsidR="002E20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малом уве</w:t>
            </w: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личении.</w:t>
            </w:r>
          </w:p>
        </w:tc>
        <w:tc>
          <w:tcPr>
            <w:tcW w:w="3142" w:type="dxa"/>
          </w:tcPr>
          <w:p w:rsidR="001D507E" w:rsidRPr="000D15E6" w:rsidRDefault="001D507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Формулировать вывод о з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 xml:space="preserve">начении движения для животных.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Фиксировать результаты наблюде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>ний в тетради.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Соблюдать правила работы в кабинете, обращения с лаборато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 xml:space="preserve">рным оборудованием.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Умение работать с лабораторным оборудованием, увеличительными приборами.</w:t>
            </w:r>
          </w:p>
        </w:tc>
        <w:tc>
          <w:tcPr>
            <w:tcW w:w="3095" w:type="dxa"/>
          </w:tcPr>
          <w:p w:rsidR="001D507E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r w:rsidR="001D507E" w:rsidRPr="000D15E6">
              <w:rPr>
                <w:rFonts w:ascii="Times New Roman" w:hAnsi="Times New Roman" w:cs="Times New Roman"/>
                <w:sz w:val="24"/>
                <w:szCs w:val="24"/>
              </w:rPr>
              <w:t>тронные </w:t>
            </w:r>
            <w:proofErr w:type="spellStart"/>
            <w:r w:rsidR="001D507E" w:rsidRPr="000D15E6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gramStart"/>
            <w:r w:rsidR="001D507E" w:rsidRPr="000D15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1D507E" w:rsidRPr="000D1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D507E" w:rsidRPr="000D1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1D507E" w:rsidRPr="000D15E6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="001D507E" w:rsidRPr="000D15E6">
              <w:rPr>
                <w:rFonts w:ascii="Times New Roman" w:hAnsi="Times New Roman" w:cs="Times New Roman"/>
                <w:sz w:val="24"/>
                <w:szCs w:val="24"/>
              </w:rPr>
              <w:t> и плакаты.</w:t>
            </w:r>
          </w:p>
        </w:tc>
        <w:tc>
          <w:tcPr>
            <w:tcW w:w="567" w:type="dxa"/>
          </w:tcPr>
          <w:p w:rsidR="001D507E" w:rsidRPr="000D15E6" w:rsidRDefault="0069333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D5A" w:rsidRPr="000D15E6" w:rsidTr="003E01CE">
        <w:tc>
          <w:tcPr>
            <w:tcW w:w="675" w:type="dxa"/>
          </w:tcPr>
          <w:p w:rsidR="00C47D5A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C47D5A" w:rsidRPr="000D15E6" w:rsidRDefault="007D7D7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Тип кольчатые черви. Внутреннее строение дождевого червя.</w:t>
            </w:r>
          </w:p>
        </w:tc>
        <w:tc>
          <w:tcPr>
            <w:tcW w:w="1984" w:type="dxa"/>
          </w:tcPr>
          <w:p w:rsidR="00C47D5A" w:rsidRPr="000D15E6" w:rsidRDefault="00C47D5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 «Особенности внутреннего строения дождевого червя»</w:t>
            </w:r>
          </w:p>
        </w:tc>
        <w:tc>
          <w:tcPr>
            <w:tcW w:w="2411" w:type="dxa"/>
          </w:tcPr>
          <w:p w:rsidR="00C47D5A" w:rsidRPr="000D15E6" w:rsidRDefault="00C47D5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изучить внутреннее развитие дождевого червя.</w:t>
            </w:r>
          </w:p>
        </w:tc>
        <w:tc>
          <w:tcPr>
            <w:tcW w:w="3142" w:type="dxa"/>
          </w:tcPr>
          <w:p w:rsidR="00693336" w:rsidRPr="000D15E6" w:rsidRDefault="0069333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Называть черты более </w:t>
            </w:r>
            <w:proofErr w:type="spell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высо</w:t>
            </w:r>
            <w:proofErr w:type="spell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- кой организации кольчатых чер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вей по сравнению с кру- глыми</w:t>
            </w:r>
            <w:proofErr w:type="gramStart"/>
            <w:r w:rsidR="004338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33873">
              <w:rPr>
                <w:rFonts w:ascii="Times New Roman" w:hAnsi="Times New Roman" w:cs="Times New Roman"/>
                <w:sz w:val="24"/>
                <w:szCs w:val="24"/>
              </w:rPr>
              <w:t>аспознавать представите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лей клас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са на рисунках, фотографиях. Х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арактеризовать черты у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ложнения</w:t>
            </w:r>
            <w:proofErr w:type="spell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 строе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ния систем внутренних органов.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Формулировать вывод об уровне строения органов чувств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7D5A" w:rsidRPr="000D15E6" w:rsidRDefault="00C47D5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C47D5A" w:rsidRPr="000D15E6" w:rsidRDefault="00433873" w:rsidP="004338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инокулярный микроскоп, препарат поперечный срез дождевого червя, препарат поперечный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Лупа. </w:t>
            </w:r>
          </w:p>
        </w:tc>
        <w:tc>
          <w:tcPr>
            <w:tcW w:w="567" w:type="dxa"/>
          </w:tcPr>
          <w:p w:rsidR="00C47D5A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B67B9" w:rsidRPr="000D15E6" w:rsidRDefault="00C47D5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="00B71B97" w:rsidRPr="000D1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следование «Птицы на кормушке» </w:t>
            </w:r>
          </w:p>
        </w:tc>
        <w:tc>
          <w:tcPr>
            <w:tcW w:w="1984" w:type="dxa"/>
          </w:tcPr>
          <w:p w:rsidR="006B67B9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орнитология. 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исследование «Птицы на кормушке». </w:t>
            </w:r>
          </w:p>
        </w:tc>
        <w:tc>
          <w:tcPr>
            <w:tcW w:w="2411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B67B9" w:rsidRPr="000D15E6" w:rsidRDefault="0069333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3873" w:rsidRPr="000D15E6" w:rsidTr="003E01CE">
        <w:tc>
          <w:tcPr>
            <w:tcW w:w="675" w:type="dxa"/>
          </w:tcPr>
          <w:p w:rsidR="00433873" w:rsidRPr="000D15E6" w:rsidRDefault="00433873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</w:tcPr>
          <w:p w:rsidR="00433873" w:rsidRPr="004D0B25" w:rsidRDefault="00433873" w:rsidP="004D0B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Экология(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6B67B9" w:rsidRPr="000D15E6" w:rsidRDefault="00C247FD" w:rsidP="00C247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FC2" w:rsidRPr="000D15E6">
              <w:rPr>
                <w:rFonts w:ascii="Times New Roman" w:hAnsi="Times New Roman" w:cs="Times New Roman"/>
                <w:sz w:val="24"/>
                <w:szCs w:val="24"/>
              </w:rPr>
              <w:t>Влияние экологических факторов на организмы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B67B9" w:rsidRPr="000D15E6" w:rsidRDefault="0038691E" w:rsidP="00C247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FD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практикум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«Влияние абиотических факторов на организмы»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6B67B9" w:rsidRPr="000D15E6" w:rsidRDefault="00D118FB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понятия: «экологический фактор», «фактор неживой природы», «фактор живой природы», антропогенный фактор». Характеризовать действие различных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 среды на организмы, приводить примеры собственных наблюдений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</w:tcPr>
          <w:p w:rsidR="006B67B9" w:rsidRPr="000D15E6" w:rsidRDefault="00D118FB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Изучить действие различных факторов среды (свет, влажность, температура) на организмы, приводить примеры собственных наблюдений. Аргументировать деятельность человека в природе как антропогенный фактор Выполнение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лабораторной работ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5" w:type="dxa"/>
          </w:tcPr>
          <w:p w:rsidR="006B67B9" w:rsidRPr="000D15E6" w:rsidRDefault="00D118FB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Цифровая лаборатория по экологии (датчик освещенности, влажности и температуры)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3E01CE">
        <w:tc>
          <w:tcPr>
            <w:tcW w:w="675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260" w:type="dxa"/>
          </w:tcPr>
          <w:p w:rsidR="006B67B9" w:rsidRPr="000D15E6" w:rsidRDefault="00B71B9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«Микроклимат в классе»</w:t>
            </w:r>
          </w:p>
        </w:tc>
        <w:tc>
          <w:tcPr>
            <w:tcW w:w="1984" w:type="dxa"/>
          </w:tcPr>
          <w:p w:rsidR="006B67B9" w:rsidRPr="000D15E6" w:rsidRDefault="00B71B9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FD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практикум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«Измерение влажности и температуры в разных зонах класса»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6B67B9" w:rsidRPr="000D15E6" w:rsidRDefault="00B71B97" w:rsidP="004338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и сравнить влажность и температуру воздуха в классе и около растения. </w:t>
            </w:r>
          </w:p>
        </w:tc>
        <w:tc>
          <w:tcPr>
            <w:tcW w:w="3142" w:type="dxa"/>
          </w:tcPr>
          <w:p w:rsidR="006B67B9" w:rsidRPr="000D15E6" w:rsidRDefault="00B71B9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Сравнительное исследование температуры и влажности воздуха в классе и около растения.</w:t>
            </w:r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Какую роль играют зелёные насаждения в городе? </w:t>
            </w:r>
          </w:p>
        </w:tc>
        <w:tc>
          <w:tcPr>
            <w:tcW w:w="3095" w:type="dxa"/>
          </w:tcPr>
          <w:p w:rsidR="006B67B9" w:rsidRPr="000D15E6" w:rsidRDefault="00B71B9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Компьютер с программным обеспечением; Датчики температуры; Датчики влажности.</w:t>
            </w:r>
          </w:p>
        </w:tc>
        <w:tc>
          <w:tcPr>
            <w:tcW w:w="567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745CF" w:rsidRPr="000D15E6" w:rsidRDefault="00E745C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5CF" w:rsidRDefault="00A53791" w:rsidP="00A53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C4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114CE20" wp14:editId="363472B3">
            <wp:extent cx="1162050" cy="381000"/>
            <wp:effectExtent l="19050" t="0" r="0" b="0"/>
            <wp:docPr id="8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C4B" w:rsidRPr="00C247FD" w:rsidRDefault="00A53791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C247F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Календарно</w:t>
      </w:r>
      <w:r w:rsidR="0027231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247FD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тематическое планирование </w:t>
      </w:r>
    </w:p>
    <w:p w:rsidR="0027231C" w:rsidRPr="000D15E6" w:rsidRDefault="0027231C" w:rsidP="00A8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9498"/>
        <w:gridCol w:w="850"/>
        <w:gridCol w:w="1843"/>
        <w:gridCol w:w="1559"/>
      </w:tblGrid>
      <w:tr w:rsidR="00956720" w:rsidRPr="00433873" w:rsidTr="00A53791">
        <w:trPr>
          <w:trHeight w:val="375"/>
        </w:trPr>
        <w:tc>
          <w:tcPr>
            <w:tcW w:w="675" w:type="dxa"/>
            <w:vMerge w:val="restart"/>
          </w:tcPr>
          <w:p w:rsidR="00956720" w:rsidRPr="000D15E6" w:rsidRDefault="00956720" w:rsidP="002E53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98" w:type="dxa"/>
            <w:vMerge w:val="restart"/>
          </w:tcPr>
          <w:p w:rsidR="00956720" w:rsidRPr="00433873" w:rsidRDefault="00956720" w:rsidP="002E53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  <w:vMerge w:val="restart"/>
          </w:tcPr>
          <w:p w:rsidR="00956720" w:rsidRPr="00433873" w:rsidRDefault="00956720" w:rsidP="002E53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956720" w:rsidRPr="00433873" w:rsidRDefault="00956720" w:rsidP="002E53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956720" w:rsidRPr="00433873" w:rsidRDefault="00956720" w:rsidP="002E53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56720" w:rsidRPr="00433873" w:rsidTr="00A53791">
        <w:trPr>
          <w:trHeight w:val="450"/>
        </w:trPr>
        <w:tc>
          <w:tcPr>
            <w:tcW w:w="675" w:type="dxa"/>
            <w:vMerge/>
          </w:tcPr>
          <w:p w:rsidR="00956720" w:rsidRPr="000D15E6" w:rsidRDefault="00956720" w:rsidP="002E53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</w:tcPr>
          <w:p w:rsidR="00956720" w:rsidRPr="00433873" w:rsidRDefault="00956720" w:rsidP="002E53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6720" w:rsidRPr="00433873" w:rsidRDefault="00956720" w:rsidP="002E53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56720" w:rsidRDefault="00956720" w:rsidP="002E53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56720" w:rsidRDefault="00956720" w:rsidP="002E53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956720" w:rsidRPr="00433873" w:rsidTr="00A53791">
        <w:tc>
          <w:tcPr>
            <w:tcW w:w="675" w:type="dxa"/>
          </w:tcPr>
          <w:p w:rsidR="00956720" w:rsidRPr="000D15E6" w:rsidRDefault="00956720" w:rsidP="002E53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4"/>
          </w:tcPr>
          <w:p w:rsidR="00956720" w:rsidRPr="00433873" w:rsidRDefault="00956720" w:rsidP="00A5379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Введение.(3часа)</w:t>
            </w:r>
          </w:p>
        </w:tc>
      </w:tr>
      <w:tr w:rsidR="00956720" w:rsidRPr="000D15E6" w:rsidTr="00A53791">
        <w:tc>
          <w:tcPr>
            <w:tcW w:w="675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План работы и техника безопасности при выполнении лабораторных, практических  работ. Ознакомление с оборудованием центра «Точка роста». Лабораторная работа №1 «Лабораторное оборудование и приборы для научных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20" w:rsidRPr="000D15E6" w:rsidTr="00A53791">
        <w:tc>
          <w:tcPr>
            <w:tcW w:w="675" w:type="dxa"/>
            <w:tcBorders>
              <w:top w:val="single" w:sz="4" w:space="0" w:color="auto"/>
            </w:tcBorders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Оформление уголка кружка.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6720" w:rsidRPr="000D15E6" w:rsidRDefault="00956720" w:rsidP="00A53791">
            <w:pPr>
              <w:pStyle w:val="a3"/>
              <w:ind w:righ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27231C" w:rsidRPr="000D15E6" w:rsidRDefault="0027231C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4"/>
            <w:tcBorders>
              <w:top w:val="nil"/>
            </w:tcBorders>
          </w:tcPr>
          <w:p w:rsidR="0027231C" w:rsidRPr="004D0B25" w:rsidRDefault="0027231C" w:rsidP="004D0B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Лаборатория Левенгука </w:t>
            </w:r>
            <w:proofErr w:type="gramStart"/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956720" w:rsidRPr="000D15E6" w:rsidTr="00A53791">
        <w:tc>
          <w:tcPr>
            <w:tcW w:w="675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Методы изучения живых организмов: наблюдение, измерение, эксперимент История изобретения микроскопа, его устройство и правила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2</w:t>
            </w:r>
          </w:p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«Изучение устройства увеличительных приборов»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20" w:rsidRPr="000D15E6" w:rsidTr="00A53791">
        <w:tc>
          <w:tcPr>
            <w:tcW w:w="675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9498" w:type="dxa"/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организмов. Многообразие клеток. Методы изучения 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Лабораторный практикум</w:t>
            </w:r>
          </w:p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«Части клетки и их назначение».</w:t>
            </w:r>
          </w:p>
        </w:tc>
        <w:tc>
          <w:tcPr>
            <w:tcW w:w="850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20" w:rsidRPr="000D15E6" w:rsidTr="00A53791">
        <w:tc>
          <w:tcPr>
            <w:tcW w:w="675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8" w:type="dxa"/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Техника приготовления временного микропрепарата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№3 «Приготовление 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препарата клеток сочной чешуи луковицы лука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20" w:rsidRPr="000D15E6" w:rsidTr="00A53791">
        <w:tc>
          <w:tcPr>
            <w:tcW w:w="675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8" w:type="dxa"/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Клетки, ткани и органы растений. Отличительные признаки живых организмов. Лабораторная работа №4«Ткани растительного организма»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20" w:rsidRPr="000D15E6" w:rsidTr="00A53791">
        <w:tc>
          <w:tcPr>
            <w:tcW w:w="675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498" w:type="dxa"/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«Микромир вокруг нас»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Мини-исследование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27231C" w:rsidRPr="000D15E6" w:rsidRDefault="0027231C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4"/>
          </w:tcPr>
          <w:p w:rsidR="0027231C" w:rsidRPr="000D15E6" w:rsidRDefault="0027231C" w:rsidP="00A537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2.Биология растений </w:t>
            </w:r>
            <w:proofErr w:type="gramStart"/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 </w:t>
            </w: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Дыхание  и обмен веществ у растений. Лабораторная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5 «Дыхание листьев»,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Изучение механизмов испарения воды листьями. Лабораторная работа № 6 «Зависимость транспирации и температуры от площади поверхности листьев»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 Лабораторная работа №7 «Испарение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оды листьями до и после полива»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Тургор в жизни растений. Лабораторная работа № 8 </w:t>
            </w:r>
            <w:proofErr w:type="spell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Тургорное</w:t>
            </w:r>
            <w:proofErr w:type="spell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клеток.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Воздушное питание растений — фотосинтез. Лабораторная работа № 9</w:t>
            </w:r>
          </w:p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«Фотосинтез».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Кутикула. Лабораторная работа № 10 «Значение кутикулы и пробки в защите растений от испарения».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Условия прорастания семян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11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«Условия прорастания семян». Значение воды и воздуха для прорастания семян»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9498" w:type="dxa"/>
          </w:tcPr>
          <w:p w:rsidR="00A53791" w:rsidRPr="002E2007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7">
              <w:rPr>
                <w:rFonts w:ascii="Times New Roman" w:hAnsi="Times New Roman" w:cs="Times New Roman"/>
                <w:sz w:val="24"/>
                <w:szCs w:val="24"/>
              </w:rPr>
              <w:t xml:space="preserve">Деление клеток. Лабораторная работа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2E2007">
              <w:rPr>
                <w:rFonts w:ascii="Times New Roman" w:hAnsi="Times New Roman" w:cs="Times New Roman"/>
                <w:sz w:val="24"/>
                <w:szCs w:val="24"/>
              </w:rPr>
              <w:t>«Наблюдение фаз митоза в клетках растений»</w:t>
            </w:r>
          </w:p>
        </w:tc>
        <w:tc>
          <w:tcPr>
            <w:tcW w:w="850" w:type="dxa"/>
          </w:tcPr>
          <w:p w:rsidR="00A53791" w:rsidRPr="002E2007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53791" w:rsidRPr="002E2007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2E2007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Растения. Многообразие растений. Значение растений в природе и жизни человека 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«Обнаружение хлоропластов в клетках растений»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Лист. 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«Обнаружение нитратов в листьях»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6E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6E5">
              <w:rPr>
                <w:rFonts w:ascii="Times New Roman" w:hAnsi="Times New Roman" w:cs="Times New Roman"/>
                <w:sz w:val="24"/>
                <w:szCs w:val="24"/>
              </w:rPr>
              <w:t>«Способы  вегетативного размножения растений».</w:t>
            </w:r>
          </w:p>
        </w:tc>
        <w:tc>
          <w:tcPr>
            <w:tcW w:w="850" w:type="dxa"/>
          </w:tcPr>
          <w:p w:rsidR="00A53791" w:rsidRPr="001A76E5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53791" w:rsidRPr="001A76E5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1A76E5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27231C" w:rsidRPr="000D15E6" w:rsidRDefault="0027231C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4"/>
          </w:tcPr>
          <w:p w:rsidR="0027231C" w:rsidRPr="00A53791" w:rsidRDefault="0027231C" w:rsidP="00A537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0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3.Животные (7</w:t>
            </w:r>
            <w:r w:rsidR="0055645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2E20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Животные. Строение животных. Многообразие животных, их роль в природе и жизни человека.    Практическая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«Классификация животных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«Сравнительная характеристика одноклеточных организмов»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Движение животных.</w:t>
            </w:r>
            <w:r w:rsidRPr="002E2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Лабораторная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E2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«Наблюдение за передвижением 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Тип кольчатые черви. Внутреннее строение дождевого червя. Лабораторная работа № 6 «Особенности внутреннего строения дождевого червя»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Мини-исследование «Птицы на кормушке» Практическая орнитология. Работа в группах: исследование «Птицы на кормушке».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4"/>
          </w:tcPr>
          <w:p w:rsidR="00A53791" w:rsidRPr="00A53791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Экология(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Влияние экологических факторов на организмы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практикум «Влияние абиотических факторов на организмы»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A53791">
        <w:tc>
          <w:tcPr>
            <w:tcW w:w="67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98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«Микроклимат в классе» Экологический практикум «Измерение влажности и температуры в разных зонах класса»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C4B" w:rsidRDefault="00A84C4B" w:rsidP="007D3184">
      <w:pPr>
        <w:rPr>
          <w:rFonts w:ascii="Times New Roman" w:hAnsi="Times New Roman" w:cs="Times New Roman"/>
          <w:b/>
          <w:sz w:val="24"/>
          <w:szCs w:val="24"/>
        </w:rPr>
      </w:pPr>
    </w:p>
    <w:p w:rsidR="00A84C4B" w:rsidRPr="00A53791" w:rsidRDefault="00A84C4B" w:rsidP="007D318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4C4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5210509" wp14:editId="2ECAF31A">
            <wp:extent cx="1162050" cy="381000"/>
            <wp:effectExtent l="19050" t="0" r="0" b="0"/>
            <wp:docPr id="7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5CF" w:rsidRPr="000D15E6" w:rsidRDefault="00A53791" w:rsidP="00A5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53791">
        <w:rPr>
          <w:rFonts w:ascii="Times New Roman" w:hAnsi="Times New Roman" w:cs="Times New Roman"/>
          <w:b/>
          <w:sz w:val="24"/>
          <w:szCs w:val="24"/>
        </w:rPr>
        <w:t>.</w:t>
      </w:r>
      <w:r w:rsidR="00C010F6" w:rsidRPr="000D15E6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:rsidR="00E745CF" w:rsidRPr="000D15E6" w:rsidRDefault="00C010F6" w:rsidP="00A537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D15E6">
        <w:rPr>
          <w:rFonts w:ascii="Times New Roman" w:hAnsi="Times New Roman" w:cs="Times New Roman"/>
          <w:sz w:val="24"/>
          <w:szCs w:val="24"/>
        </w:rPr>
        <w:t xml:space="preserve">Организационные условия, позволяющие реализовать содержание дополнительной образовательной программы «Практическая биология» предполагают наличие оборудования центра «Точка роста»: - цифровая лаборатория по биологии; - помещения, укомплектованного стандартным учебным оборудованием и мебелью (доска, парты, стулья, шкафы,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электрообеспечение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>, раковина с холодной водопроводной водой); - микроскоп цифровой; - комплект посуды и оборудования для ученических опытов; - комплект гербариев демонстрационный; - комплект коллекции демонстрационный (по разным темам);</w:t>
      </w:r>
      <w:proofErr w:type="gramEnd"/>
      <w:r w:rsidRPr="000D15E6">
        <w:rPr>
          <w:rFonts w:ascii="Times New Roman" w:hAnsi="Times New Roman" w:cs="Times New Roman"/>
          <w:sz w:val="24"/>
          <w:szCs w:val="24"/>
        </w:rPr>
        <w:t xml:space="preserve"> - мультимедийного оборудования (компьютер, ноутбук, проектор, флэ</w:t>
      </w:r>
      <w:proofErr w:type="gramStart"/>
      <w:r w:rsidRPr="000D15E6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0D15E6">
        <w:rPr>
          <w:rFonts w:ascii="Times New Roman" w:hAnsi="Times New Roman" w:cs="Times New Roman"/>
          <w:sz w:val="24"/>
          <w:szCs w:val="24"/>
        </w:rPr>
        <w:t xml:space="preserve"> карты, экран, средства телекоммуникации (локальные школьные сети, выход в интернет). Дидактическое обеспечение предполагает наличие текстов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заданий, тематических тестов по каждому разделу темы, инструкций для выполнения практических работ. </w:t>
      </w:r>
    </w:p>
    <w:p w:rsidR="00E745CF" w:rsidRPr="000D15E6" w:rsidRDefault="00C010F6" w:rsidP="007D3184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63397" w:rsidRPr="00A53791" w:rsidRDefault="00063397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t xml:space="preserve">Методическое пособие «Реализация образовательных программ естественнонаучной и технологической направленности по биологии с использованием оборудования центра «Точка роста». </w:t>
      </w:r>
      <w:proofErr w:type="spellStart"/>
      <w:r w:rsidRPr="00A53791">
        <w:rPr>
          <w:rFonts w:ascii="Times New Roman" w:hAnsi="Times New Roman" w:cs="Times New Roman"/>
          <w:sz w:val="24"/>
          <w:szCs w:val="24"/>
        </w:rPr>
        <w:t>В.В.Буслаков</w:t>
      </w:r>
      <w:proofErr w:type="spellEnd"/>
      <w:r w:rsidRPr="00A53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791">
        <w:rPr>
          <w:rFonts w:ascii="Times New Roman" w:hAnsi="Times New Roman" w:cs="Times New Roman"/>
          <w:sz w:val="24"/>
          <w:szCs w:val="24"/>
        </w:rPr>
        <w:t>А.В.Пынеев</w:t>
      </w:r>
      <w:proofErr w:type="spellEnd"/>
      <w:r w:rsidRPr="00A53791">
        <w:rPr>
          <w:rFonts w:ascii="Times New Roman" w:hAnsi="Times New Roman" w:cs="Times New Roman"/>
          <w:sz w:val="24"/>
          <w:szCs w:val="24"/>
        </w:rPr>
        <w:t>.</w:t>
      </w:r>
    </w:p>
    <w:p w:rsidR="00E745CF" w:rsidRPr="00A53791" w:rsidRDefault="00C010F6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lastRenderedPageBreak/>
        <w:t xml:space="preserve">2. Петров В.В. Растительный мир нашей Родины: кн. для учителя. -2-е изд., доп. — М.: Просвещение, 1991. </w:t>
      </w:r>
    </w:p>
    <w:p w:rsidR="00E745CF" w:rsidRPr="00A53791" w:rsidRDefault="00C010F6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t>3. Чернова Н.М. Лабораторный практикум по экологии. — М.: Просвещение, 1986.</w:t>
      </w:r>
    </w:p>
    <w:p w:rsidR="00E745CF" w:rsidRPr="000D15E6" w:rsidRDefault="00C010F6" w:rsidP="007D3184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b/>
          <w:sz w:val="24"/>
          <w:szCs w:val="24"/>
        </w:rPr>
        <w:t xml:space="preserve">Интернет-ресурсы </w:t>
      </w:r>
    </w:p>
    <w:p w:rsidR="00E745CF" w:rsidRPr="00A53791" w:rsidRDefault="00C010F6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t xml:space="preserve">1. </w:t>
      </w:r>
      <w:r w:rsidR="007D5959" w:rsidRPr="00A53791">
        <w:rPr>
          <w:rFonts w:ascii="Times New Roman" w:hAnsi="Times New Roman" w:cs="Times New Roman"/>
          <w:sz w:val="24"/>
          <w:szCs w:val="24"/>
        </w:rPr>
        <w:t xml:space="preserve"> </w:t>
      </w:r>
      <w:r w:rsidRPr="00A5379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D5959" w:rsidRPr="00A53791">
          <w:rPr>
            <w:rStyle w:val="a9"/>
            <w:rFonts w:ascii="Times New Roman" w:hAnsi="Times New Roman" w:cs="Times New Roman"/>
            <w:sz w:val="24"/>
            <w:szCs w:val="24"/>
          </w:rPr>
          <w:t>https://moodledata.soiro.ru/eno/met_rec.pdf</w:t>
        </w:r>
      </w:hyperlink>
      <w:r w:rsidR="007D5959" w:rsidRPr="00A53791">
        <w:rPr>
          <w:rFonts w:ascii="Times New Roman" w:hAnsi="Times New Roman" w:cs="Times New Roman"/>
          <w:sz w:val="24"/>
          <w:szCs w:val="24"/>
        </w:rPr>
        <w:t>.  Лабораторный практикум по биологии.</w:t>
      </w:r>
    </w:p>
    <w:p w:rsidR="00E745CF" w:rsidRPr="00A53791" w:rsidRDefault="00C010F6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t xml:space="preserve">2. </w:t>
      </w:r>
      <w:r w:rsidR="007D5959" w:rsidRPr="00A53791">
        <w:rPr>
          <w:rFonts w:ascii="Times New Roman" w:hAnsi="Times New Roman" w:cs="Times New Roman"/>
          <w:sz w:val="24"/>
          <w:szCs w:val="24"/>
        </w:rPr>
        <w:t xml:space="preserve"> </w:t>
      </w:r>
      <w:r w:rsidRPr="00A5379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5959" w:rsidRPr="00A53791">
          <w:rPr>
            <w:rStyle w:val="a9"/>
            <w:rFonts w:ascii="Times New Roman" w:hAnsi="Times New Roman" w:cs="Times New Roman"/>
            <w:sz w:val="24"/>
            <w:szCs w:val="24"/>
          </w:rPr>
          <w:t>https://urok.1sept.ru/articles/611487</w:t>
        </w:r>
      </w:hyperlink>
      <w:r w:rsidR="007D5959" w:rsidRPr="00A53791">
        <w:rPr>
          <w:rFonts w:ascii="Times New Roman" w:hAnsi="Times New Roman" w:cs="Times New Roman"/>
          <w:sz w:val="24"/>
          <w:szCs w:val="24"/>
        </w:rPr>
        <w:t xml:space="preserve"> методические разработки с использованием цифровой лаборатории.</w:t>
      </w:r>
    </w:p>
    <w:p w:rsidR="007D5959" w:rsidRPr="00A53791" w:rsidRDefault="007D5959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t xml:space="preserve">3.  </w:t>
      </w:r>
      <w:hyperlink r:id="rId11" w:history="1">
        <w:r w:rsidRPr="00A53791">
          <w:rPr>
            <w:rStyle w:val="a9"/>
            <w:rFonts w:ascii="Times New Roman" w:hAnsi="Times New Roman" w:cs="Times New Roman"/>
            <w:sz w:val="24"/>
            <w:szCs w:val="24"/>
          </w:rPr>
          <w:t>http://window.edu.ru/resource/880/29880/files/ssu016.pdf</w:t>
        </w:r>
      </w:hyperlink>
      <w:r w:rsidRPr="00A53791">
        <w:rPr>
          <w:rFonts w:ascii="Times New Roman" w:hAnsi="Times New Roman" w:cs="Times New Roman"/>
          <w:sz w:val="24"/>
          <w:szCs w:val="24"/>
        </w:rPr>
        <w:t xml:space="preserve"> Школьный практикум по</w:t>
      </w:r>
      <w:r w:rsidR="00EB7743" w:rsidRPr="00A53791">
        <w:rPr>
          <w:rFonts w:ascii="Times New Roman" w:hAnsi="Times New Roman" w:cs="Times New Roman"/>
          <w:sz w:val="24"/>
          <w:szCs w:val="24"/>
        </w:rPr>
        <w:t xml:space="preserve"> </w:t>
      </w:r>
      <w:r w:rsidRPr="00A53791">
        <w:rPr>
          <w:rFonts w:ascii="Times New Roman" w:hAnsi="Times New Roman" w:cs="Times New Roman"/>
          <w:sz w:val="24"/>
          <w:szCs w:val="24"/>
        </w:rPr>
        <w:t>биологии.</w:t>
      </w:r>
    </w:p>
    <w:p w:rsidR="00E745CF" w:rsidRPr="00A53791" w:rsidRDefault="007D5959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t>4</w:t>
      </w:r>
      <w:r w:rsidR="00C010F6" w:rsidRPr="00A53791">
        <w:rPr>
          <w:rFonts w:ascii="Times New Roman" w:hAnsi="Times New Roman" w:cs="Times New Roman"/>
          <w:sz w:val="24"/>
          <w:szCs w:val="24"/>
        </w:rPr>
        <w:t xml:space="preserve">. http://edu.seu.ru/metodiques/samkova.htm — интернет-сайт «Общественные ресурсы образования» </w:t>
      </w:r>
    </w:p>
    <w:p w:rsidR="007D3184" w:rsidRPr="000D15E6" w:rsidRDefault="007D5959" w:rsidP="007D3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445" w:rsidRPr="000D15E6" w:rsidRDefault="007D5959" w:rsidP="001D5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0445" w:rsidRPr="000D15E6" w:rsidSect="00AE5F4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1CF1"/>
    <w:multiLevelType w:val="hybridMultilevel"/>
    <w:tmpl w:val="C924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81465"/>
    <w:multiLevelType w:val="multilevel"/>
    <w:tmpl w:val="58FC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70DC8"/>
    <w:multiLevelType w:val="hybridMultilevel"/>
    <w:tmpl w:val="F75075F6"/>
    <w:lvl w:ilvl="0" w:tplc="3D86A8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2F919A3"/>
    <w:multiLevelType w:val="multilevel"/>
    <w:tmpl w:val="75A2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3184"/>
    <w:rsid w:val="00050445"/>
    <w:rsid w:val="00063397"/>
    <w:rsid w:val="000D15E6"/>
    <w:rsid w:val="000D5A17"/>
    <w:rsid w:val="001433CF"/>
    <w:rsid w:val="001A60D4"/>
    <w:rsid w:val="001A76E5"/>
    <w:rsid w:val="001B6E0F"/>
    <w:rsid w:val="001D507E"/>
    <w:rsid w:val="001F35CD"/>
    <w:rsid w:val="0020481E"/>
    <w:rsid w:val="0021013F"/>
    <w:rsid w:val="00220E8D"/>
    <w:rsid w:val="00222E41"/>
    <w:rsid w:val="0027231C"/>
    <w:rsid w:val="002B3426"/>
    <w:rsid w:val="002E2007"/>
    <w:rsid w:val="002E2E15"/>
    <w:rsid w:val="00337286"/>
    <w:rsid w:val="00341E3D"/>
    <w:rsid w:val="00345532"/>
    <w:rsid w:val="00374D69"/>
    <w:rsid w:val="00377ED2"/>
    <w:rsid w:val="0038691E"/>
    <w:rsid w:val="003C473C"/>
    <w:rsid w:val="003E01CE"/>
    <w:rsid w:val="00433873"/>
    <w:rsid w:val="004473E3"/>
    <w:rsid w:val="004B38D0"/>
    <w:rsid w:val="004C67A0"/>
    <w:rsid w:val="004D0B25"/>
    <w:rsid w:val="004E1290"/>
    <w:rsid w:val="004E1FC2"/>
    <w:rsid w:val="00534253"/>
    <w:rsid w:val="00556454"/>
    <w:rsid w:val="00560527"/>
    <w:rsid w:val="005636A8"/>
    <w:rsid w:val="006758B6"/>
    <w:rsid w:val="00693336"/>
    <w:rsid w:val="006B67B9"/>
    <w:rsid w:val="00740EB9"/>
    <w:rsid w:val="00761145"/>
    <w:rsid w:val="007D1470"/>
    <w:rsid w:val="007D3184"/>
    <w:rsid w:val="007D5959"/>
    <w:rsid w:val="007D7D7C"/>
    <w:rsid w:val="007F1C8D"/>
    <w:rsid w:val="00815296"/>
    <w:rsid w:val="00866BAD"/>
    <w:rsid w:val="008A5EC0"/>
    <w:rsid w:val="008B7E0D"/>
    <w:rsid w:val="008C1CD3"/>
    <w:rsid w:val="008E470D"/>
    <w:rsid w:val="00947CD8"/>
    <w:rsid w:val="00956720"/>
    <w:rsid w:val="009C4925"/>
    <w:rsid w:val="00A17273"/>
    <w:rsid w:val="00A3040E"/>
    <w:rsid w:val="00A52CFC"/>
    <w:rsid w:val="00A53791"/>
    <w:rsid w:val="00A562A7"/>
    <w:rsid w:val="00A84C4B"/>
    <w:rsid w:val="00A955F5"/>
    <w:rsid w:val="00AE5F4E"/>
    <w:rsid w:val="00B0277F"/>
    <w:rsid w:val="00B055CA"/>
    <w:rsid w:val="00B71827"/>
    <w:rsid w:val="00B71B97"/>
    <w:rsid w:val="00BE3B9E"/>
    <w:rsid w:val="00C010F6"/>
    <w:rsid w:val="00C247FD"/>
    <w:rsid w:val="00C26594"/>
    <w:rsid w:val="00C47D5A"/>
    <w:rsid w:val="00C71C14"/>
    <w:rsid w:val="00CE4529"/>
    <w:rsid w:val="00CE6E31"/>
    <w:rsid w:val="00D11288"/>
    <w:rsid w:val="00D118FB"/>
    <w:rsid w:val="00D43BB3"/>
    <w:rsid w:val="00D97817"/>
    <w:rsid w:val="00E112A9"/>
    <w:rsid w:val="00E745CF"/>
    <w:rsid w:val="00E8701A"/>
    <w:rsid w:val="00EB7743"/>
    <w:rsid w:val="00EE63C7"/>
    <w:rsid w:val="00EF2586"/>
    <w:rsid w:val="00EF42CA"/>
    <w:rsid w:val="00F424C6"/>
    <w:rsid w:val="00F47AEC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48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18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D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71C1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C7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39"/>
    <w:rsid w:val="00C71C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71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0481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B0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5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1D507E"/>
    <w:rPr>
      <w:color w:val="0000FF"/>
      <w:u w:val="single"/>
    </w:rPr>
  </w:style>
  <w:style w:type="character" w:styleId="aa">
    <w:name w:val="Strong"/>
    <w:qFormat/>
    <w:rsid w:val="00AE5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26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1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resource/880/29880/files/ssu016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rok.1sept.ru/articles/6114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odledata.soiro.ru/eno/met_re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6CAB-A1B7-4265-93E5-4F4DD202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5987</Words>
  <Characters>34132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Admin</cp:lastModifiedBy>
  <cp:revision>45</cp:revision>
  <dcterms:created xsi:type="dcterms:W3CDTF">2022-08-09T09:14:00Z</dcterms:created>
  <dcterms:modified xsi:type="dcterms:W3CDTF">2024-07-06T10:32:00Z</dcterms:modified>
</cp:coreProperties>
</file>