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1843"/>
        <w:gridCol w:w="3060"/>
        <w:gridCol w:w="1869"/>
        <w:gridCol w:w="1869"/>
      </w:tblGrid>
      <w:tr w:rsidR="003E17D3" w:rsidTr="003E17D3">
        <w:tc>
          <w:tcPr>
            <w:tcW w:w="704" w:type="dxa"/>
          </w:tcPr>
          <w:p w:rsidR="003E17D3" w:rsidRDefault="003E17D3">
            <w:r>
              <w:t>№</w:t>
            </w:r>
          </w:p>
        </w:tc>
        <w:tc>
          <w:tcPr>
            <w:tcW w:w="1843" w:type="dxa"/>
          </w:tcPr>
          <w:p w:rsidR="003E17D3" w:rsidRDefault="003E17D3">
            <w:r>
              <w:t>Название проекта, год</w:t>
            </w:r>
          </w:p>
        </w:tc>
        <w:tc>
          <w:tcPr>
            <w:tcW w:w="3060" w:type="dxa"/>
          </w:tcPr>
          <w:p w:rsidR="003E17D3" w:rsidRDefault="003E17D3">
            <w:r>
              <w:t>представитель</w:t>
            </w:r>
          </w:p>
        </w:tc>
        <w:tc>
          <w:tcPr>
            <w:tcW w:w="1869" w:type="dxa"/>
          </w:tcPr>
          <w:p w:rsidR="003E17D3" w:rsidRDefault="003E17D3">
            <w:r>
              <w:t>проект</w:t>
            </w:r>
          </w:p>
        </w:tc>
        <w:tc>
          <w:tcPr>
            <w:tcW w:w="1869" w:type="dxa"/>
          </w:tcPr>
          <w:p w:rsidR="003E17D3" w:rsidRDefault="003E17D3">
            <w:r>
              <w:t>выполнение</w:t>
            </w:r>
          </w:p>
        </w:tc>
      </w:tr>
      <w:tr w:rsidR="003E17D3" w:rsidTr="003E17D3">
        <w:tc>
          <w:tcPr>
            <w:tcW w:w="704" w:type="dxa"/>
          </w:tcPr>
          <w:p w:rsidR="003E17D3" w:rsidRDefault="003E17D3">
            <w:r>
              <w:t>1</w:t>
            </w:r>
          </w:p>
        </w:tc>
        <w:tc>
          <w:tcPr>
            <w:tcW w:w="1843" w:type="dxa"/>
          </w:tcPr>
          <w:p w:rsidR="003E17D3" w:rsidRDefault="003E17D3">
            <w:r>
              <w:t>«Дворик художника», 2026 г</w:t>
            </w:r>
          </w:p>
        </w:tc>
        <w:tc>
          <w:tcPr>
            <w:tcW w:w="3060" w:type="dxa"/>
          </w:tcPr>
          <w:p w:rsidR="003E17D3" w:rsidRDefault="003E17D3" w:rsidP="003E17D3">
            <w:r>
              <w:t xml:space="preserve">Инициативная группа обучающихся старших классов СДХШ им. </w:t>
            </w:r>
            <w:proofErr w:type="spellStart"/>
            <w:r>
              <w:t>Бернадского</w:t>
            </w:r>
            <w:proofErr w:type="spellEnd"/>
            <w:r>
              <w:t xml:space="preserve"> В.Д., представители инициативной группы – Павличенко С.В.</w:t>
            </w:r>
          </w:p>
          <w:p w:rsidR="003E17D3" w:rsidRPr="003E17D3" w:rsidRDefault="003E17D3" w:rsidP="003E17D3">
            <w:pPr>
              <w:rPr>
                <w:rFonts w:ascii="Times New Roman" w:hAnsi="Times New Roman" w:cs="Times New Roman"/>
                <w:i/>
              </w:rPr>
            </w:pPr>
            <w:r w:rsidRPr="003E17D3">
              <w:rPr>
                <w:rFonts w:ascii="Times New Roman" w:hAnsi="Times New Roman" w:cs="Times New Roman"/>
                <w:i/>
              </w:rPr>
              <w:t>уточнить информацию по телефону можно</w:t>
            </w:r>
            <w:r>
              <w:rPr>
                <w:rFonts w:ascii="Times New Roman" w:hAnsi="Times New Roman" w:cs="Times New Roman"/>
                <w:i/>
              </w:rPr>
              <w:t xml:space="preserve"> по телефону 253429</w:t>
            </w:r>
          </w:p>
        </w:tc>
        <w:tc>
          <w:tcPr>
            <w:tcW w:w="1869" w:type="dxa"/>
          </w:tcPr>
          <w:p w:rsidR="003E17D3" w:rsidRDefault="003E17D3">
            <w:r>
              <w:rPr>
                <w:noProof/>
                <w:lang w:eastAsia="ru-RU"/>
              </w:rPr>
              <w:object w:dxaOrig="1534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4" o:title=""/>
                </v:shape>
                <o:OLEObject Type="Embed" ProgID="PowerPoint.Show.12" ShapeID="_x0000_i1025" DrawAspect="Icon" ObjectID="_1839487551" r:id="rId5"/>
              </w:object>
            </w:r>
          </w:p>
        </w:tc>
        <w:tc>
          <w:tcPr>
            <w:tcW w:w="1869" w:type="dxa"/>
          </w:tcPr>
          <w:p w:rsidR="003E17D3" w:rsidRDefault="003E17D3">
            <w:bookmarkStart w:id="0" w:name="_GoBack"/>
            <w:bookmarkEnd w:id="0"/>
          </w:p>
        </w:tc>
      </w:tr>
    </w:tbl>
    <w:p w:rsidR="00027C99" w:rsidRDefault="003E17D3"/>
    <w:sectPr w:rsidR="00027C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17D3"/>
    <w:rsid w:val="002C1440"/>
    <w:rsid w:val="003E17D3"/>
    <w:rsid w:val="00855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E1B135"/>
  <w15:chartTrackingRefBased/>
  <w15:docId w15:val="{5FF8F9A1-5F3D-4D3F-A66C-C6838650C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E17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Microsoft_PowerPoint.ppt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45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2026-05-05T08:50:00Z</dcterms:created>
  <dcterms:modified xsi:type="dcterms:W3CDTF">2026-05-05T08:59:00Z</dcterms:modified>
</cp:coreProperties>
</file>