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7F36F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B606A" w:rsidRPr="00DB606A">
        <w:rPr>
          <w:rFonts w:ascii="Times New Roman" w:hAnsi="Times New Roman" w:cs="Times New Roman"/>
          <w:b/>
          <w:sz w:val="28"/>
          <w:szCs w:val="28"/>
        </w:rPr>
        <w:t>.01.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Вариативная часть</w:t>
      </w:r>
      <w:r w:rsidR="00DB606A"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Pr="005820A2">
        <w:t>5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7F36FA" w:rsidP="007F36FA">
      <w:pPr>
        <w:pStyle w:val="a3"/>
        <w:jc w:val="center"/>
        <w:rPr>
          <w:b/>
          <w:sz w:val="36"/>
        </w:rPr>
      </w:pPr>
      <w:r>
        <w:rPr>
          <w:b/>
          <w:spacing w:val="-2"/>
          <w:sz w:val="28"/>
        </w:rPr>
        <w:t>СКУЛЬПТУРА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47"/>
        </w:rPr>
      </w:pPr>
    </w:p>
    <w:p w:rsidR="007F36FA" w:rsidRDefault="007F36FA" w:rsidP="00430CC4">
      <w:pPr>
        <w:pStyle w:val="a3"/>
        <w:rPr>
          <w:b/>
          <w:sz w:val="47"/>
        </w:rPr>
      </w:pPr>
    </w:p>
    <w:p w:rsidR="007F36FA" w:rsidRPr="00430CC4" w:rsidRDefault="007F36FA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г.</w:t>
      </w:r>
      <w:r w:rsidR="007F36FA">
        <w:t xml:space="preserve"> </w:t>
      </w:r>
      <w:r w:rsidRPr="00430CC4">
        <w:t>Симферополь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E2003F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E2003F" w:rsidTr="00CF2C58">
        <w:trPr>
          <w:trHeight w:val="2118"/>
        </w:trPr>
        <w:tc>
          <w:tcPr>
            <w:tcW w:w="4789" w:type="dxa"/>
          </w:tcPr>
          <w:p w:rsidR="00E2003F" w:rsidRDefault="00E2003F" w:rsidP="00CF2C58">
            <w:pPr>
              <w:pStyle w:val="TableParagraph"/>
              <w:rPr>
                <w:b/>
                <w:sz w:val="36"/>
              </w:rPr>
            </w:pPr>
          </w:p>
          <w:p w:rsidR="00E2003F" w:rsidRPr="00E2003F" w:rsidRDefault="00E2003F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E2003F">
              <w:rPr>
                <w:sz w:val="28"/>
                <w:lang w:val="ru-RU"/>
              </w:rPr>
              <w:t>«РАССМОТРЕНО»</w:t>
            </w:r>
          </w:p>
          <w:p w:rsidR="00E2003F" w:rsidRPr="00E2003F" w:rsidRDefault="00E2003F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E2003F">
              <w:rPr>
                <w:sz w:val="28"/>
                <w:lang w:val="ru-RU"/>
              </w:rPr>
              <w:t>Педагогическим советом</w:t>
            </w:r>
            <w:r w:rsidRPr="00E2003F">
              <w:rPr>
                <w:spacing w:val="-67"/>
                <w:sz w:val="28"/>
                <w:lang w:val="ru-RU"/>
              </w:rPr>
              <w:t xml:space="preserve"> </w:t>
            </w:r>
            <w:r w:rsidRPr="00E2003F">
              <w:rPr>
                <w:sz w:val="28"/>
                <w:lang w:val="ru-RU"/>
              </w:rPr>
              <w:t>МБУДО</w:t>
            </w:r>
            <w:r w:rsidRPr="00E2003F">
              <w:rPr>
                <w:spacing w:val="-1"/>
                <w:sz w:val="28"/>
                <w:lang w:val="ru-RU"/>
              </w:rPr>
              <w:t xml:space="preserve"> </w:t>
            </w:r>
            <w:r w:rsidRPr="00E2003F">
              <w:rPr>
                <w:sz w:val="28"/>
                <w:lang w:val="ru-RU"/>
              </w:rPr>
              <w:t>СДШИ</w:t>
            </w:r>
          </w:p>
          <w:p w:rsidR="00E2003F" w:rsidRPr="00E2003F" w:rsidRDefault="00E2003F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E2003F">
              <w:rPr>
                <w:sz w:val="28"/>
                <w:u w:val="single"/>
                <w:lang w:val="ru-RU"/>
              </w:rPr>
              <w:t>Протокол</w:t>
            </w:r>
            <w:r w:rsidRPr="00E2003F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№5</w:t>
            </w:r>
            <w:r w:rsidRPr="00E2003F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от</w:t>
            </w:r>
            <w:r w:rsidRPr="00E2003F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E2003F" w:rsidRPr="00E2003F" w:rsidRDefault="00E2003F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E2003F">
              <w:rPr>
                <w:sz w:val="28"/>
                <w:lang w:val="ru-RU"/>
              </w:rPr>
              <w:t>«УТВЕРЖДАЮ»</w:t>
            </w:r>
          </w:p>
          <w:p w:rsidR="00E2003F" w:rsidRPr="00E2003F" w:rsidRDefault="00E2003F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E2003F">
              <w:rPr>
                <w:sz w:val="28"/>
                <w:lang w:val="ru-RU"/>
              </w:rPr>
              <w:t>Директор</w:t>
            </w:r>
            <w:r w:rsidRPr="00E2003F">
              <w:rPr>
                <w:spacing w:val="-5"/>
                <w:sz w:val="28"/>
                <w:lang w:val="ru-RU"/>
              </w:rPr>
              <w:t xml:space="preserve"> </w:t>
            </w:r>
            <w:r w:rsidRPr="00E2003F">
              <w:rPr>
                <w:sz w:val="28"/>
                <w:lang w:val="ru-RU"/>
              </w:rPr>
              <w:t>МБУДО</w:t>
            </w:r>
            <w:r w:rsidRPr="00E2003F">
              <w:rPr>
                <w:spacing w:val="-2"/>
                <w:sz w:val="28"/>
                <w:lang w:val="ru-RU"/>
              </w:rPr>
              <w:t xml:space="preserve"> </w:t>
            </w:r>
            <w:r w:rsidRPr="00E2003F">
              <w:rPr>
                <w:sz w:val="28"/>
                <w:lang w:val="ru-RU"/>
              </w:rPr>
              <w:t>СДШИ</w:t>
            </w:r>
          </w:p>
          <w:p w:rsidR="00E2003F" w:rsidRPr="00E2003F" w:rsidRDefault="00E2003F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E2003F">
              <w:rPr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ab/>
            </w:r>
            <w:r w:rsidRPr="00E2003F">
              <w:rPr>
                <w:sz w:val="28"/>
                <w:lang w:val="ru-RU"/>
              </w:rPr>
              <w:t>Терехова М.Н.</w:t>
            </w:r>
            <w:r w:rsidRPr="00E2003F">
              <w:rPr>
                <w:spacing w:val="-67"/>
                <w:sz w:val="28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Приказ</w:t>
            </w:r>
            <w:r w:rsidRPr="00E2003F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№</w:t>
            </w:r>
            <w:r w:rsidRPr="00E2003F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82</w:t>
            </w:r>
            <w:r w:rsidRPr="00E2003F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–</w:t>
            </w:r>
            <w:r w:rsidRPr="00E2003F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О</w:t>
            </w:r>
            <w:r w:rsidRPr="00E2003F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от</w:t>
            </w:r>
            <w:r w:rsidRPr="00E2003F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E2003F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E2003F" w:rsidRDefault="00E2003F" w:rsidP="00E2003F">
      <w:pPr>
        <w:pStyle w:val="a3"/>
        <w:rPr>
          <w:b/>
          <w:sz w:val="20"/>
        </w:rPr>
      </w:pPr>
    </w:p>
    <w:p w:rsidR="00E2003F" w:rsidRDefault="00E2003F" w:rsidP="00E2003F">
      <w:pPr>
        <w:pStyle w:val="a3"/>
        <w:rPr>
          <w:b/>
          <w:sz w:val="20"/>
        </w:rPr>
      </w:pPr>
    </w:p>
    <w:p w:rsidR="00E2003F" w:rsidRDefault="00E2003F" w:rsidP="00E2003F">
      <w:pPr>
        <w:pStyle w:val="a3"/>
        <w:rPr>
          <w:b/>
          <w:sz w:val="20"/>
        </w:rPr>
      </w:pPr>
    </w:p>
    <w:p w:rsidR="00E2003F" w:rsidRDefault="00E2003F" w:rsidP="00E2003F">
      <w:pPr>
        <w:pStyle w:val="a3"/>
        <w:spacing w:before="2"/>
        <w:rPr>
          <w:b/>
        </w:rPr>
      </w:pPr>
    </w:p>
    <w:p w:rsidR="00E2003F" w:rsidRDefault="00E2003F" w:rsidP="00E2003F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CE1400">
      <w:pPr>
        <w:pStyle w:val="a3"/>
        <w:spacing w:line="237" w:lineRule="auto"/>
        <w:ind w:left="799"/>
      </w:pPr>
      <w:r w:rsidRPr="00430CC4">
        <w:t>Структурными эле</w:t>
      </w:r>
      <w:r w:rsidR="00CE1400">
        <w:t xml:space="preserve">ментами фонда оценочных средств </w:t>
      </w:r>
      <w:r w:rsidRPr="00430CC4">
        <w:t>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CE1400">
      <w:pPr>
        <w:pStyle w:val="a3"/>
        <w:spacing w:line="237" w:lineRule="auto"/>
        <w:ind w:left="799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2126"/>
        <w:gridCol w:w="7229"/>
      </w:tblGrid>
      <w:tr w:rsidR="002C1683" w:rsidRPr="007C1033" w:rsidTr="00CE1400">
        <w:trPr>
          <w:trHeight w:val="1333"/>
        </w:trPr>
        <w:tc>
          <w:tcPr>
            <w:tcW w:w="426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7F36FA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7F36FA">
              <w:rPr>
                <w:b w:val="0"/>
              </w:rPr>
              <w:t>Скульптура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7F36FA">
              <w:rPr>
                <w:b w:val="0"/>
              </w:rPr>
              <w:t>В.О</w:t>
            </w:r>
            <w:r w:rsidR="00DB606A" w:rsidRPr="00DB606A">
              <w:rPr>
                <w:b w:val="0"/>
              </w:rPr>
              <w:t>.01</w:t>
            </w:r>
            <w:r w:rsidR="00DB606A">
              <w:rPr>
                <w:spacing w:val="-67"/>
              </w:rPr>
              <w:t xml:space="preserve"> </w:t>
            </w:r>
            <w:r w:rsidR="007F36FA">
              <w:rPr>
                <w:b w:val="0"/>
              </w:rPr>
              <w:t xml:space="preserve"> Вариативная часть</w:t>
            </w:r>
          </w:p>
        </w:tc>
      </w:tr>
      <w:tr w:rsidR="002C1683" w:rsidRPr="007C1033" w:rsidTr="00CE1400">
        <w:trPr>
          <w:trHeight w:val="2969"/>
        </w:trPr>
        <w:tc>
          <w:tcPr>
            <w:tcW w:w="426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01062C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1062C">
              <w:rPr>
                <w:sz w:val="24"/>
                <w:szCs w:val="24"/>
              </w:rPr>
              <w:t>В.01 Скульптура</w:t>
            </w:r>
          </w:p>
        </w:tc>
      </w:tr>
      <w:tr w:rsidR="002C1683" w:rsidRPr="007C1033" w:rsidTr="00CE1400">
        <w:trPr>
          <w:trHeight w:val="1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CE1400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CE1400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2C" w:rsidRPr="0001062C" w:rsidRDefault="0001062C" w:rsidP="0001062C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  <w:spacing w:line="240" w:lineRule="auto"/>
              <w:ind w:left="0" w:right="411" w:firstLine="283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Создание условий для развития творческих способностей обучающихся и самоопределения личности.</w:t>
            </w:r>
          </w:p>
          <w:p w:rsidR="0001062C" w:rsidRPr="0001062C" w:rsidRDefault="0001062C" w:rsidP="0001062C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  <w:spacing w:line="240" w:lineRule="auto"/>
              <w:ind w:left="0" w:right="412" w:firstLine="283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 xml:space="preserve">Развитие мотивации </w:t>
            </w:r>
            <w:proofErr w:type="gramStart"/>
            <w:r w:rsidRPr="0001062C">
              <w:rPr>
                <w:sz w:val="24"/>
                <w:szCs w:val="24"/>
              </w:rPr>
              <w:t>обучающихся</w:t>
            </w:r>
            <w:proofErr w:type="gramEnd"/>
            <w:r w:rsidRPr="0001062C">
              <w:rPr>
                <w:sz w:val="24"/>
                <w:szCs w:val="24"/>
              </w:rPr>
              <w:t xml:space="preserve"> к познанию и творчеству через приобщение к академическим традициям художественного образования.</w:t>
            </w:r>
          </w:p>
          <w:p w:rsidR="002C1683" w:rsidRPr="0001062C" w:rsidRDefault="0001062C" w:rsidP="0001062C">
            <w:pPr>
              <w:pStyle w:val="a7"/>
              <w:numPr>
                <w:ilvl w:val="0"/>
                <w:numId w:val="25"/>
              </w:numPr>
              <w:tabs>
                <w:tab w:val="left" w:pos="142"/>
              </w:tabs>
              <w:spacing w:line="240" w:lineRule="auto"/>
              <w:ind w:left="0" w:right="415" w:firstLine="283"/>
              <w:jc w:val="both"/>
              <w:rPr>
                <w:sz w:val="28"/>
              </w:rPr>
            </w:pPr>
            <w:r w:rsidRPr="0001062C">
              <w:rPr>
                <w:sz w:val="24"/>
                <w:szCs w:val="24"/>
              </w:rPr>
              <w:t>Формирование у учащихся профессиональных навыков, знаний и умений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в</w:t>
            </w:r>
            <w:r w:rsidRPr="0001062C">
              <w:rPr>
                <w:spacing w:val="-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реалистической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передаче</w:t>
            </w:r>
            <w:r w:rsidRPr="0001062C">
              <w:rPr>
                <w:spacing w:val="-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натуры,</w:t>
            </w:r>
            <w:r w:rsidRPr="0001062C">
              <w:rPr>
                <w:spacing w:val="-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а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именно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человека</w:t>
            </w:r>
            <w:r w:rsidRPr="0001062C">
              <w:rPr>
                <w:spacing w:val="-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окружающей его предметной и природной среды.</w:t>
            </w:r>
          </w:p>
        </w:tc>
      </w:tr>
      <w:tr w:rsidR="002C1683" w:rsidRPr="007C1033" w:rsidTr="00CE1400">
        <w:trPr>
          <w:trHeight w:val="18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дать</w:t>
            </w:r>
            <w:r w:rsidRPr="0001062C">
              <w:rPr>
                <w:spacing w:val="-18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знание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понятий</w:t>
            </w:r>
            <w:r w:rsidRPr="0001062C">
              <w:rPr>
                <w:spacing w:val="-1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«скульптура»,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«объемность»,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«пропорция»,</w:t>
            </w:r>
          </w:p>
          <w:p w:rsidR="0001062C" w:rsidRPr="0001062C" w:rsidRDefault="0001062C" w:rsidP="0001062C">
            <w:pPr>
              <w:pStyle w:val="a3"/>
              <w:tabs>
                <w:tab w:val="left" w:pos="0"/>
                <w:tab w:val="left" w:pos="283"/>
              </w:tabs>
              <w:ind w:firstLine="142"/>
              <w:jc w:val="both"/>
            </w:pPr>
            <w:r w:rsidRPr="0001062C">
              <w:t>«характер</w:t>
            </w:r>
            <w:r w:rsidRPr="0001062C">
              <w:rPr>
                <w:spacing w:val="-8"/>
              </w:rPr>
              <w:t xml:space="preserve"> </w:t>
            </w:r>
            <w:r w:rsidRPr="0001062C">
              <w:t>предметов»,</w:t>
            </w:r>
            <w:r w:rsidRPr="0001062C">
              <w:rPr>
                <w:spacing w:val="-9"/>
              </w:rPr>
              <w:t xml:space="preserve"> </w:t>
            </w:r>
            <w:r w:rsidRPr="0001062C">
              <w:t>«плоскость»,</w:t>
            </w:r>
            <w:r w:rsidRPr="0001062C">
              <w:rPr>
                <w:spacing w:val="-6"/>
              </w:rPr>
              <w:t xml:space="preserve"> </w:t>
            </w:r>
            <w:r w:rsidRPr="0001062C">
              <w:t>«декоративность»,</w:t>
            </w:r>
            <w:r w:rsidRPr="0001062C">
              <w:rPr>
                <w:spacing w:val="-6"/>
              </w:rPr>
              <w:t xml:space="preserve"> </w:t>
            </w:r>
            <w:r w:rsidRPr="0001062C">
              <w:t>«рельеф»,</w:t>
            </w:r>
            <w:r w:rsidRPr="0001062C">
              <w:rPr>
                <w:spacing w:val="-12"/>
              </w:rPr>
              <w:t xml:space="preserve"> </w:t>
            </w:r>
            <w:r w:rsidRPr="0001062C">
              <w:t>«круговой обзор», «композиция»;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дать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знание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оборудования</w:t>
            </w:r>
            <w:r w:rsidRPr="0001062C">
              <w:rPr>
                <w:spacing w:val="-1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1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пластических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материалов;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right="892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1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наблюдать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предмет,</w:t>
            </w:r>
            <w:r w:rsidRPr="0001062C">
              <w:rPr>
                <w:spacing w:val="-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анализировать</w:t>
            </w:r>
            <w:r w:rsidRPr="0001062C">
              <w:rPr>
                <w:spacing w:val="-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его</w:t>
            </w:r>
            <w:r w:rsidRPr="0001062C">
              <w:rPr>
                <w:spacing w:val="-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объем,</w:t>
            </w:r>
            <w:r w:rsidRPr="0001062C">
              <w:rPr>
                <w:spacing w:val="-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 xml:space="preserve">пропорции, </w:t>
            </w:r>
            <w:r w:rsidRPr="0001062C">
              <w:rPr>
                <w:spacing w:val="-2"/>
                <w:sz w:val="24"/>
                <w:szCs w:val="24"/>
              </w:rPr>
              <w:t>форму;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right="1824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передавать</w:t>
            </w:r>
            <w:r w:rsidRPr="0001062C">
              <w:rPr>
                <w:spacing w:val="-10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массу,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объем,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пропорции,</w:t>
            </w:r>
            <w:r w:rsidRPr="0001062C">
              <w:rPr>
                <w:spacing w:val="-5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характерные особенности предметов;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9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работать</w:t>
            </w:r>
            <w:r w:rsidRPr="0001062C">
              <w:rPr>
                <w:spacing w:val="-8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с</w:t>
            </w:r>
            <w:r w:rsidRPr="0001062C">
              <w:rPr>
                <w:spacing w:val="-9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натуры</w:t>
            </w:r>
            <w:r w:rsidRPr="0001062C">
              <w:rPr>
                <w:spacing w:val="-9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по</w:t>
            </w:r>
            <w:r w:rsidRPr="0001062C">
              <w:rPr>
                <w:spacing w:val="-8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памяти;</w:t>
            </w:r>
          </w:p>
          <w:p w:rsidR="0001062C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4"/>
                <w:szCs w:val="24"/>
              </w:rPr>
            </w:pPr>
            <w:r w:rsidRPr="0001062C">
              <w:rPr>
                <w:sz w:val="24"/>
                <w:szCs w:val="24"/>
              </w:rPr>
              <w:t>научить</w:t>
            </w:r>
            <w:r w:rsidRPr="0001062C">
              <w:rPr>
                <w:spacing w:val="-18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применять</w:t>
            </w:r>
            <w:r w:rsidRPr="0001062C">
              <w:rPr>
                <w:spacing w:val="-1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технические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приемы</w:t>
            </w:r>
            <w:r w:rsidRPr="0001062C">
              <w:rPr>
                <w:spacing w:val="-12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лепки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рельефа</w:t>
            </w:r>
            <w:r w:rsidRPr="0001062C">
              <w:rPr>
                <w:spacing w:val="-11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росписи;</w:t>
            </w:r>
          </w:p>
          <w:p w:rsidR="002C1683" w:rsidRPr="0001062C" w:rsidRDefault="0001062C" w:rsidP="0001062C">
            <w:pPr>
              <w:pStyle w:val="a7"/>
              <w:numPr>
                <w:ilvl w:val="1"/>
                <w:numId w:val="25"/>
              </w:numPr>
              <w:tabs>
                <w:tab w:val="left" w:pos="0"/>
                <w:tab w:val="left" w:pos="283"/>
              </w:tabs>
              <w:spacing w:line="240" w:lineRule="auto"/>
              <w:ind w:left="0" w:firstLine="142"/>
              <w:jc w:val="both"/>
              <w:rPr>
                <w:sz w:val="28"/>
              </w:rPr>
            </w:pPr>
            <w:r w:rsidRPr="0001062C">
              <w:rPr>
                <w:sz w:val="24"/>
                <w:szCs w:val="24"/>
              </w:rPr>
              <w:t>выработать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навыки</w:t>
            </w:r>
            <w:r w:rsidRPr="0001062C">
              <w:rPr>
                <w:spacing w:val="-13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конструктивного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и</w:t>
            </w:r>
            <w:r w:rsidRPr="0001062C">
              <w:rPr>
                <w:spacing w:val="-16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пластического</w:t>
            </w:r>
            <w:r w:rsidRPr="0001062C">
              <w:rPr>
                <w:spacing w:val="-14"/>
                <w:sz w:val="24"/>
                <w:szCs w:val="24"/>
              </w:rPr>
              <w:t xml:space="preserve"> </w:t>
            </w:r>
            <w:r w:rsidRPr="0001062C">
              <w:rPr>
                <w:sz w:val="24"/>
                <w:szCs w:val="24"/>
              </w:rPr>
              <w:t>способов</w:t>
            </w:r>
            <w:r w:rsidRPr="0001062C">
              <w:rPr>
                <w:spacing w:val="-17"/>
                <w:sz w:val="24"/>
                <w:szCs w:val="24"/>
              </w:rPr>
              <w:t xml:space="preserve"> </w:t>
            </w:r>
            <w:r w:rsidRPr="0001062C">
              <w:rPr>
                <w:spacing w:val="-2"/>
                <w:sz w:val="24"/>
                <w:szCs w:val="24"/>
              </w:rPr>
              <w:t>лепки.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855" w:rsidRPr="00CE1400" w:rsidRDefault="00B66855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0">
        <w:rPr>
          <w:rFonts w:ascii="Times New Roman" w:hAnsi="Times New Roman" w:cs="Times New Roman"/>
          <w:b/>
          <w:sz w:val="24"/>
          <w:szCs w:val="24"/>
        </w:rPr>
        <w:t>Результатом освоения программы 4 класса по скульптуре является приобретение обучающимися следующих знаний, умений и навыков:</w:t>
      </w:r>
    </w:p>
    <w:p w:rsidR="00B66855" w:rsidRPr="00CE1400" w:rsidRDefault="00B66855" w:rsidP="00CE1400">
      <w:pPr>
        <w:pStyle w:val="a7"/>
        <w:numPr>
          <w:ilvl w:val="0"/>
          <w:numId w:val="26"/>
        </w:numPr>
        <w:tabs>
          <w:tab w:val="left" w:pos="1134"/>
          <w:tab w:val="left" w:pos="1560"/>
          <w:tab w:val="left" w:pos="23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сознательно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пользоваться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приемами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работы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с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глиной;</w:t>
      </w:r>
    </w:p>
    <w:p w:rsidR="00B66855" w:rsidRPr="00CE1400" w:rsidRDefault="00B66855" w:rsidP="00CE1400">
      <w:pPr>
        <w:pStyle w:val="a7"/>
        <w:numPr>
          <w:ilvl w:val="0"/>
          <w:numId w:val="26"/>
        </w:numPr>
        <w:tabs>
          <w:tab w:val="left" w:pos="1134"/>
          <w:tab w:val="left" w:pos="1560"/>
          <w:tab w:val="left" w:pos="23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z w:val="24"/>
          <w:szCs w:val="24"/>
        </w:rPr>
        <w:t>последовательно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вести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длительную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работу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над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заданием;</w:t>
      </w:r>
    </w:p>
    <w:p w:rsidR="00B66855" w:rsidRPr="00CE1400" w:rsidRDefault="00B66855" w:rsidP="00CE1400">
      <w:pPr>
        <w:pStyle w:val="a7"/>
        <w:numPr>
          <w:ilvl w:val="0"/>
          <w:numId w:val="26"/>
        </w:numPr>
        <w:tabs>
          <w:tab w:val="left" w:pos="1134"/>
          <w:tab w:val="left" w:pos="1560"/>
          <w:tab w:val="left" w:pos="2304"/>
          <w:tab w:val="left" w:pos="23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самостоятельно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решать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композиционные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задачи,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используя выразительность образного решения.</w:t>
      </w:r>
    </w:p>
    <w:p w:rsidR="00B66855" w:rsidRPr="00CE1400" w:rsidRDefault="00B66855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0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CE140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CE140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программы 5</w:t>
      </w:r>
      <w:r w:rsidRPr="00CE140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класса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по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скульптуре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является приобретение обучающимися следующих знаний, умений и навыков:</w:t>
      </w:r>
    </w:p>
    <w:p w:rsidR="00B66855" w:rsidRPr="00CE1400" w:rsidRDefault="00B66855" w:rsidP="00CE1400">
      <w:pPr>
        <w:pStyle w:val="a7"/>
        <w:numPr>
          <w:ilvl w:val="0"/>
          <w:numId w:val="27"/>
        </w:numPr>
        <w:tabs>
          <w:tab w:val="left" w:pos="1134"/>
          <w:tab w:val="left" w:pos="1560"/>
          <w:tab w:val="left" w:pos="2936"/>
          <w:tab w:val="left" w:pos="293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 выразительно исполнять сюжеты, передавать их эмоциональное звучание;</w:t>
      </w:r>
    </w:p>
    <w:p w:rsidR="00B66855" w:rsidRPr="00CE1400" w:rsidRDefault="00B66855" w:rsidP="00CE1400">
      <w:pPr>
        <w:pStyle w:val="a7"/>
        <w:numPr>
          <w:ilvl w:val="0"/>
          <w:numId w:val="27"/>
        </w:numPr>
        <w:tabs>
          <w:tab w:val="left" w:pos="1134"/>
          <w:tab w:val="left" w:pos="1560"/>
          <w:tab w:val="left" w:pos="23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 xml:space="preserve">умение выполнять композиционные </w:t>
      </w:r>
      <w:proofErr w:type="spellStart"/>
      <w:r w:rsidRPr="00CE1400">
        <w:rPr>
          <w:sz w:val="24"/>
          <w:szCs w:val="24"/>
        </w:rPr>
        <w:t>форэскизы</w:t>
      </w:r>
      <w:proofErr w:type="spellEnd"/>
      <w:r w:rsidRPr="00CE1400">
        <w:rPr>
          <w:sz w:val="24"/>
          <w:szCs w:val="24"/>
        </w:rPr>
        <w:t>, позволяющие добиваться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наибольшей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выразительности,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цельности,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образности</w:t>
      </w:r>
      <w:r w:rsidRPr="00CE1400">
        <w:rPr>
          <w:spacing w:val="-4"/>
          <w:sz w:val="24"/>
          <w:szCs w:val="24"/>
        </w:rPr>
        <w:t xml:space="preserve"> </w:t>
      </w:r>
      <w:r w:rsidRPr="00CE1400">
        <w:rPr>
          <w:sz w:val="24"/>
          <w:szCs w:val="24"/>
        </w:rPr>
        <w:t>в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работе;</w:t>
      </w:r>
    </w:p>
    <w:p w:rsidR="00B66855" w:rsidRPr="00CE1400" w:rsidRDefault="00B66855" w:rsidP="00CE1400">
      <w:pPr>
        <w:pStyle w:val="a7"/>
        <w:numPr>
          <w:ilvl w:val="0"/>
          <w:numId w:val="27"/>
        </w:numPr>
        <w:tabs>
          <w:tab w:val="left" w:pos="1134"/>
          <w:tab w:val="left" w:pos="1560"/>
          <w:tab w:val="left" w:pos="2936"/>
          <w:tab w:val="left" w:pos="293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z w:val="24"/>
          <w:szCs w:val="24"/>
        </w:rPr>
        <w:t>последовательно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вести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длительную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работу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над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заданием,</w:t>
      </w:r>
    </w:p>
    <w:p w:rsidR="00B66855" w:rsidRDefault="00B66855" w:rsidP="00CE1400">
      <w:pPr>
        <w:pStyle w:val="a3"/>
        <w:tabs>
          <w:tab w:val="left" w:pos="1134"/>
          <w:tab w:val="left" w:pos="1560"/>
        </w:tabs>
        <w:ind w:firstLine="567"/>
        <w:jc w:val="both"/>
        <w:rPr>
          <w:spacing w:val="-2"/>
        </w:rPr>
      </w:pPr>
      <w:r w:rsidRPr="00CE1400">
        <w:t>добиваться</w:t>
      </w:r>
      <w:r w:rsidRPr="00CE1400">
        <w:rPr>
          <w:spacing w:val="5"/>
        </w:rPr>
        <w:t xml:space="preserve"> </w:t>
      </w:r>
      <w:r w:rsidRPr="00CE1400">
        <w:t>предельной</w:t>
      </w:r>
      <w:r w:rsidRPr="00CE1400">
        <w:rPr>
          <w:spacing w:val="9"/>
        </w:rPr>
        <w:t xml:space="preserve"> </w:t>
      </w:r>
      <w:r w:rsidRPr="00CE1400">
        <w:t>завершенности</w:t>
      </w:r>
      <w:r w:rsidRPr="00CE1400">
        <w:rPr>
          <w:spacing w:val="9"/>
        </w:rPr>
        <w:t xml:space="preserve"> </w:t>
      </w:r>
      <w:r w:rsidRPr="00CE1400">
        <w:rPr>
          <w:spacing w:val="-2"/>
        </w:rPr>
        <w:t>работы.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</w:p>
    <w:p w:rsidR="00CE1400" w:rsidRPr="00CE1400" w:rsidRDefault="00CE1400" w:rsidP="00CE1400">
      <w:pPr>
        <w:pStyle w:val="Heading1"/>
        <w:numPr>
          <w:ilvl w:val="0"/>
          <w:numId w:val="28"/>
        </w:numPr>
        <w:tabs>
          <w:tab w:val="left" w:pos="1134"/>
          <w:tab w:val="left" w:pos="1560"/>
          <w:tab w:val="left" w:pos="1988"/>
        </w:tabs>
        <w:ind w:left="0" w:firstLine="567"/>
        <w:jc w:val="both"/>
      </w:pPr>
      <w:r w:rsidRPr="00CE1400">
        <w:t>ТРЕБОВАНИЯ</w:t>
      </w:r>
      <w:r w:rsidRPr="00CE1400">
        <w:rPr>
          <w:spacing w:val="-5"/>
        </w:rPr>
        <w:t xml:space="preserve"> </w:t>
      </w:r>
      <w:r w:rsidRPr="00CE1400">
        <w:t>К</w:t>
      </w:r>
      <w:r w:rsidRPr="00CE1400">
        <w:rPr>
          <w:spacing w:val="-6"/>
        </w:rPr>
        <w:t xml:space="preserve"> </w:t>
      </w:r>
      <w:r w:rsidRPr="00CE1400">
        <w:t>УРОВНЮ</w:t>
      </w:r>
      <w:r w:rsidRPr="00CE1400">
        <w:rPr>
          <w:spacing w:val="-3"/>
        </w:rPr>
        <w:t xml:space="preserve"> </w:t>
      </w:r>
      <w:r w:rsidRPr="00CE1400">
        <w:t>ПОДГОТОВКИ</w:t>
      </w:r>
      <w:r w:rsidRPr="00CE1400">
        <w:rPr>
          <w:spacing w:val="3"/>
        </w:rPr>
        <w:t xml:space="preserve"> </w:t>
      </w:r>
      <w:proofErr w:type="gramStart"/>
      <w:r w:rsidRPr="00CE1400">
        <w:rPr>
          <w:spacing w:val="-2"/>
        </w:rPr>
        <w:t>ОБУЧАЮЩИХСЯ</w:t>
      </w:r>
      <w:proofErr w:type="gramEnd"/>
      <w:r>
        <w:rPr>
          <w:spacing w:val="-2"/>
        </w:rPr>
        <w:t xml:space="preserve"> </w:t>
      </w:r>
    </w:p>
    <w:p w:rsidR="00CE1400" w:rsidRPr="00CE1400" w:rsidRDefault="00CE1400" w:rsidP="00CE1400">
      <w:pPr>
        <w:pStyle w:val="Heading1"/>
        <w:tabs>
          <w:tab w:val="left" w:pos="1134"/>
          <w:tab w:val="left" w:pos="1560"/>
          <w:tab w:val="left" w:pos="1988"/>
        </w:tabs>
        <w:ind w:left="567"/>
        <w:jc w:val="both"/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Содержание программы учебного предмета «Скульптура»</w:t>
      </w:r>
      <w:r w:rsidRPr="00CE1400">
        <w:rPr>
          <w:spacing w:val="40"/>
        </w:rPr>
        <w:t xml:space="preserve"> </w:t>
      </w:r>
      <w:r w:rsidRPr="00CE1400">
        <w:t>обеспечивает художественно-эстетическое развитие личности обучающегося и</w:t>
      </w:r>
      <w:r w:rsidRPr="00CE1400">
        <w:rPr>
          <w:spacing w:val="-2"/>
        </w:rPr>
        <w:t xml:space="preserve"> </w:t>
      </w:r>
      <w:r w:rsidRPr="00CE1400">
        <w:t>приобретение</w:t>
      </w:r>
      <w:r w:rsidRPr="00CE1400">
        <w:rPr>
          <w:spacing w:val="-4"/>
        </w:rPr>
        <w:t xml:space="preserve"> </w:t>
      </w:r>
      <w:r w:rsidRPr="00CE1400">
        <w:t>ею</w:t>
      </w:r>
      <w:r w:rsidRPr="00CE1400">
        <w:rPr>
          <w:spacing w:val="-1"/>
        </w:rPr>
        <w:t xml:space="preserve"> </w:t>
      </w:r>
      <w:r w:rsidRPr="00CE1400">
        <w:t>художественно-исполнительских</w:t>
      </w:r>
      <w:r w:rsidRPr="00CE1400">
        <w:rPr>
          <w:spacing w:val="-4"/>
        </w:rPr>
        <w:t xml:space="preserve"> </w:t>
      </w:r>
      <w:r w:rsidRPr="00CE1400">
        <w:t>и</w:t>
      </w:r>
      <w:r w:rsidRPr="00CE1400">
        <w:rPr>
          <w:spacing w:val="-2"/>
        </w:rPr>
        <w:t xml:space="preserve"> </w:t>
      </w:r>
      <w:r w:rsidRPr="00CE1400">
        <w:t>теоретических</w:t>
      </w:r>
      <w:r w:rsidRPr="00CE1400">
        <w:rPr>
          <w:spacing w:val="-3"/>
        </w:rPr>
        <w:t xml:space="preserve"> </w:t>
      </w:r>
      <w:r w:rsidRPr="00CE1400">
        <w:t>знаний, умений и навыков в области изобразительного искусства, с учетом ФГТ.</w:t>
      </w:r>
    </w:p>
    <w:p w:rsidR="00CE1400" w:rsidRPr="00CE1400" w:rsidRDefault="00CE1400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0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CE140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CE14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CE14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по</w:t>
      </w:r>
      <w:r w:rsidRPr="00CE140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z w:val="24"/>
          <w:szCs w:val="24"/>
        </w:rPr>
        <w:t>скульптуре</w:t>
      </w:r>
      <w:r w:rsidRPr="00CE14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является: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 xml:space="preserve">приобретение </w:t>
      </w:r>
      <w:proofErr w:type="gramStart"/>
      <w:r w:rsidRPr="00CE1400">
        <w:rPr>
          <w:sz w:val="24"/>
          <w:szCs w:val="24"/>
        </w:rPr>
        <w:t>обучающимися</w:t>
      </w:r>
      <w:proofErr w:type="gramEnd"/>
      <w:r w:rsidRPr="00CE1400">
        <w:rPr>
          <w:sz w:val="24"/>
          <w:szCs w:val="24"/>
        </w:rPr>
        <w:t xml:space="preserve"> таких личностных качеств, как ответственность, дисциплинированность, трудолюбие, способствующих восприятию в достаточном объеме учебной информации;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развитие художественного вкуса, образного видения, приобретение навыков творческой деятельности;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 давать объективную оценку своему труду, понимание причин успеха/неуспеха собственной учебной деятельности;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формированию навыков взаимодействия с преподавателями и обучающимися в образовательном процессе;</w:t>
      </w:r>
    </w:p>
    <w:p w:rsidR="00CE1400" w:rsidRPr="00CE1400" w:rsidRDefault="00CE1400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CE1400" w:rsidRPr="00CE1400" w:rsidSect="00CE1400">
          <w:pgSz w:w="11910" w:h="16840"/>
          <w:pgMar w:top="680" w:right="711" w:bottom="280" w:left="1418" w:header="720" w:footer="720" w:gutter="0"/>
          <w:cols w:space="720"/>
        </w:sectPr>
      </w:pP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lastRenderedPageBreak/>
        <w:t>умение планировать свою домашнюю работу, определение наиболее эффективных способов достижения результата;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77"/>
          <w:tab w:val="left" w:pos="4396"/>
          <w:tab w:val="left" w:pos="5963"/>
          <w:tab w:val="left" w:pos="6347"/>
          <w:tab w:val="left" w:pos="7354"/>
          <w:tab w:val="left" w:pos="8565"/>
          <w:tab w:val="left" w:pos="896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pacing w:val="-2"/>
          <w:sz w:val="24"/>
          <w:szCs w:val="24"/>
        </w:rPr>
        <w:t>уважительное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отношение</w:t>
      </w:r>
      <w:r w:rsidRPr="00CE1400">
        <w:rPr>
          <w:sz w:val="24"/>
          <w:szCs w:val="24"/>
        </w:rPr>
        <w:tab/>
      </w:r>
      <w:r w:rsidRPr="00CE1400">
        <w:rPr>
          <w:spacing w:val="-10"/>
          <w:sz w:val="24"/>
          <w:szCs w:val="24"/>
        </w:rPr>
        <w:t>к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иному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мнению</w:t>
      </w:r>
      <w:r w:rsidRPr="00CE1400">
        <w:rPr>
          <w:sz w:val="24"/>
          <w:szCs w:val="24"/>
        </w:rPr>
        <w:tab/>
      </w:r>
      <w:r w:rsidRPr="00CE1400">
        <w:rPr>
          <w:spacing w:val="-10"/>
          <w:sz w:val="24"/>
          <w:szCs w:val="24"/>
        </w:rPr>
        <w:t>и</w:t>
      </w:r>
      <w:r w:rsidRPr="00CE1400">
        <w:rPr>
          <w:sz w:val="24"/>
          <w:szCs w:val="24"/>
        </w:rPr>
        <w:tab/>
      </w:r>
      <w:r w:rsidRPr="00CE1400">
        <w:rPr>
          <w:spacing w:val="-2"/>
          <w:sz w:val="24"/>
          <w:szCs w:val="24"/>
        </w:rPr>
        <w:t>художественн</w:t>
      </w:r>
      <w:proofErr w:type="gramStart"/>
      <w:r w:rsidRPr="00CE1400">
        <w:rPr>
          <w:spacing w:val="-2"/>
          <w:sz w:val="24"/>
          <w:szCs w:val="24"/>
        </w:rPr>
        <w:t>о-</w:t>
      </w:r>
      <w:proofErr w:type="gramEnd"/>
      <w:r w:rsidRPr="00CE1400">
        <w:rPr>
          <w:spacing w:val="-2"/>
          <w:sz w:val="24"/>
          <w:szCs w:val="24"/>
        </w:rPr>
        <w:t xml:space="preserve"> </w:t>
      </w:r>
      <w:r w:rsidRPr="00CE1400">
        <w:rPr>
          <w:sz w:val="24"/>
          <w:szCs w:val="24"/>
        </w:rPr>
        <w:t>эстетическим взглядам.</w:t>
      </w:r>
    </w:p>
    <w:p w:rsidR="00CE1400" w:rsidRPr="00CE1400" w:rsidRDefault="00CE1400" w:rsidP="00CE1400">
      <w:pPr>
        <w:tabs>
          <w:tab w:val="left" w:pos="1134"/>
          <w:tab w:val="left" w:pos="1560"/>
          <w:tab w:val="left" w:pos="4260"/>
          <w:tab w:val="left" w:pos="4347"/>
          <w:tab w:val="left" w:pos="5959"/>
          <w:tab w:val="left" w:pos="7582"/>
          <w:tab w:val="left" w:pos="8109"/>
          <w:tab w:val="left" w:pos="985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Обучающиеся,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освоившие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программу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>скульптуре,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400">
        <w:rPr>
          <w:rFonts w:ascii="Times New Roman" w:hAnsi="Times New Roman" w:cs="Times New Roman"/>
          <w:b/>
          <w:spacing w:val="-2"/>
          <w:sz w:val="24"/>
          <w:szCs w:val="24"/>
        </w:rPr>
        <w:t xml:space="preserve">должны </w:t>
      </w:r>
      <w:r w:rsidRPr="00CE1400">
        <w:rPr>
          <w:rFonts w:ascii="Times New Roman" w:hAnsi="Times New Roman" w:cs="Times New Roman"/>
          <w:b/>
          <w:sz w:val="24"/>
          <w:szCs w:val="24"/>
        </w:rPr>
        <w:t>обладать следующими знаниями, умениями и навыками: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CE1400">
        <w:rPr>
          <w:sz w:val="24"/>
          <w:szCs w:val="24"/>
        </w:rPr>
        <w:t>знание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понятий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«скульптура»,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«объемность»,</w:t>
      </w:r>
      <w:r w:rsidRPr="00CE1400">
        <w:rPr>
          <w:spacing w:val="-10"/>
          <w:sz w:val="24"/>
          <w:szCs w:val="24"/>
        </w:rPr>
        <w:t xml:space="preserve"> </w:t>
      </w:r>
      <w:r w:rsidRPr="00CE1400">
        <w:rPr>
          <w:sz w:val="24"/>
          <w:szCs w:val="24"/>
        </w:rPr>
        <w:t>«пропорция»,</w:t>
      </w:r>
      <w:r w:rsidRPr="00CE1400">
        <w:rPr>
          <w:spacing w:val="-10"/>
          <w:sz w:val="24"/>
          <w:szCs w:val="24"/>
        </w:rPr>
        <w:t xml:space="preserve"> </w:t>
      </w:r>
      <w:r w:rsidRPr="00CE1400">
        <w:rPr>
          <w:sz w:val="24"/>
          <w:szCs w:val="24"/>
        </w:rPr>
        <w:t>«характер предметов», «плоскость», «декоративность», «рельеф», «круговой обзор»,</w:t>
      </w:r>
      <w:proofErr w:type="gramEnd"/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rPr>
          <w:spacing w:val="-2"/>
        </w:rPr>
        <w:t>«композиция»;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знание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оборудования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14"/>
          <w:sz w:val="24"/>
          <w:szCs w:val="24"/>
        </w:rPr>
        <w:t xml:space="preserve"> </w:t>
      </w:r>
      <w:r w:rsidRPr="00CE1400">
        <w:rPr>
          <w:sz w:val="24"/>
          <w:szCs w:val="24"/>
        </w:rPr>
        <w:t>пластических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материалов;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наблюдать</w:t>
      </w:r>
      <w:r w:rsidRPr="00CE1400">
        <w:rPr>
          <w:spacing w:val="-10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предмет,</w:t>
      </w:r>
      <w:r w:rsidRPr="00CE1400">
        <w:rPr>
          <w:spacing w:val="-5"/>
          <w:sz w:val="24"/>
          <w:szCs w:val="24"/>
        </w:rPr>
        <w:t xml:space="preserve"> </w:t>
      </w:r>
      <w:r w:rsidRPr="00CE1400">
        <w:rPr>
          <w:sz w:val="24"/>
          <w:szCs w:val="24"/>
        </w:rPr>
        <w:t>анализировать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его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объем,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 xml:space="preserve">пропорции, </w:t>
      </w:r>
      <w:r w:rsidRPr="00CE1400">
        <w:rPr>
          <w:spacing w:val="-2"/>
          <w:sz w:val="24"/>
          <w:szCs w:val="24"/>
        </w:rPr>
        <w:t>форму;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передавать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массу,</w:t>
      </w:r>
      <w:r w:rsidRPr="00CE1400">
        <w:rPr>
          <w:spacing w:val="-4"/>
          <w:sz w:val="24"/>
          <w:szCs w:val="24"/>
        </w:rPr>
        <w:t xml:space="preserve"> </w:t>
      </w:r>
      <w:r w:rsidRPr="00CE1400">
        <w:rPr>
          <w:sz w:val="24"/>
          <w:szCs w:val="24"/>
        </w:rPr>
        <w:t>объем,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пропорции,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характерные особенности предметов;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6"/>
          <w:sz w:val="24"/>
          <w:szCs w:val="24"/>
        </w:rPr>
        <w:t xml:space="preserve"> </w:t>
      </w:r>
      <w:r w:rsidRPr="00CE1400">
        <w:rPr>
          <w:sz w:val="24"/>
          <w:szCs w:val="24"/>
        </w:rPr>
        <w:t>работать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с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z w:val="24"/>
          <w:szCs w:val="24"/>
        </w:rPr>
        <w:t>натуры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по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памяти;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умение</w:t>
      </w:r>
      <w:r w:rsidRPr="00CE1400">
        <w:rPr>
          <w:spacing w:val="-14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применять</w:t>
      </w:r>
      <w:r w:rsidRPr="00CE1400">
        <w:rPr>
          <w:spacing w:val="-14"/>
          <w:sz w:val="24"/>
          <w:szCs w:val="24"/>
        </w:rPr>
        <w:t xml:space="preserve"> </w:t>
      </w:r>
      <w:r w:rsidRPr="00CE1400">
        <w:rPr>
          <w:sz w:val="24"/>
          <w:szCs w:val="24"/>
        </w:rPr>
        <w:t>технические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приемы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лепки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z w:val="24"/>
          <w:szCs w:val="24"/>
        </w:rPr>
        <w:t>рельефа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росписи;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навыки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конструктивного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z w:val="24"/>
          <w:szCs w:val="24"/>
        </w:rPr>
        <w:t>и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пластического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способов</w:t>
      </w:r>
      <w:r w:rsidRPr="00CE1400">
        <w:rPr>
          <w:spacing w:val="-17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лепки.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jc w:val="both"/>
      </w:pPr>
    </w:p>
    <w:p w:rsidR="00CE1400" w:rsidRPr="00CE1400" w:rsidRDefault="00CE1400" w:rsidP="00CE1400">
      <w:pPr>
        <w:pStyle w:val="Heading1"/>
        <w:numPr>
          <w:ilvl w:val="0"/>
          <w:numId w:val="28"/>
        </w:numPr>
        <w:tabs>
          <w:tab w:val="left" w:pos="1134"/>
          <w:tab w:val="left" w:pos="1560"/>
          <w:tab w:val="left" w:pos="2697"/>
        </w:tabs>
        <w:ind w:left="0" w:firstLine="567"/>
        <w:jc w:val="both"/>
      </w:pPr>
      <w:r w:rsidRPr="00CE1400">
        <w:t>ФОРМЫ</w:t>
      </w:r>
      <w:r w:rsidRPr="00CE1400">
        <w:rPr>
          <w:spacing w:val="-8"/>
        </w:rPr>
        <w:t xml:space="preserve"> </w:t>
      </w:r>
      <w:r w:rsidRPr="00CE1400">
        <w:t>И</w:t>
      </w:r>
      <w:r w:rsidRPr="00CE1400">
        <w:rPr>
          <w:spacing w:val="-4"/>
        </w:rPr>
        <w:t xml:space="preserve"> </w:t>
      </w:r>
      <w:r w:rsidRPr="00CE1400">
        <w:t>МЕТОДЫ</w:t>
      </w:r>
      <w:r w:rsidRPr="00CE1400">
        <w:rPr>
          <w:spacing w:val="-6"/>
        </w:rPr>
        <w:t xml:space="preserve"> </w:t>
      </w:r>
      <w:r w:rsidRPr="00CE1400">
        <w:t>КОНТРОЛЯ,</w:t>
      </w:r>
      <w:r w:rsidRPr="00CE1400">
        <w:rPr>
          <w:spacing w:val="-4"/>
        </w:rPr>
        <w:t xml:space="preserve"> </w:t>
      </w:r>
      <w:r w:rsidRPr="00CE1400">
        <w:t xml:space="preserve">СИСТЕМА </w:t>
      </w:r>
      <w:r w:rsidRPr="00CE1400">
        <w:rPr>
          <w:spacing w:val="-2"/>
        </w:rPr>
        <w:t>ОЦЕНОК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  <w:rPr>
          <w:b/>
        </w:rPr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Контроль знаний, умений и навыков обучающихся обеспечивает оперативное</w:t>
      </w:r>
      <w:r w:rsidRPr="00CE1400">
        <w:rPr>
          <w:spacing w:val="-6"/>
        </w:rPr>
        <w:t xml:space="preserve"> </w:t>
      </w:r>
      <w:r w:rsidRPr="00CE1400">
        <w:t>управление</w:t>
      </w:r>
      <w:r w:rsidRPr="00CE1400">
        <w:rPr>
          <w:spacing w:val="-6"/>
        </w:rPr>
        <w:t xml:space="preserve"> </w:t>
      </w:r>
      <w:r w:rsidRPr="00CE1400">
        <w:t>учебным</w:t>
      </w:r>
      <w:r w:rsidRPr="00CE1400">
        <w:rPr>
          <w:spacing w:val="-11"/>
        </w:rPr>
        <w:t xml:space="preserve"> </w:t>
      </w:r>
      <w:r w:rsidRPr="00CE1400">
        <w:t>процессом</w:t>
      </w:r>
      <w:r w:rsidRPr="00CE1400">
        <w:rPr>
          <w:spacing w:val="-7"/>
        </w:rPr>
        <w:t xml:space="preserve"> </w:t>
      </w:r>
      <w:r w:rsidRPr="00CE1400">
        <w:t>и</w:t>
      </w:r>
      <w:r w:rsidRPr="00CE1400">
        <w:rPr>
          <w:spacing w:val="-8"/>
        </w:rPr>
        <w:t xml:space="preserve"> </w:t>
      </w:r>
      <w:r w:rsidRPr="00CE1400">
        <w:t>выполняет</w:t>
      </w:r>
      <w:r w:rsidRPr="00CE1400">
        <w:rPr>
          <w:spacing w:val="-5"/>
        </w:rPr>
        <w:t xml:space="preserve"> </w:t>
      </w:r>
      <w:r w:rsidRPr="00CE1400">
        <w:t>обучающую, проверочную, воспитательную и корректирующую функции.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rPr>
          <w:u w:val="single"/>
        </w:rPr>
        <w:t>Текущий</w:t>
      </w:r>
      <w:r w:rsidRPr="00CE1400">
        <w:rPr>
          <w:spacing w:val="1"/>
          <w:u w:val="single"/>
        </w:rPr>
        <w:t xml:space="preserve"> </w:t>
      </w:r>
      <w:r w:rsidRPr="00CE1400">
        <w:rPr>
          <w:spacing w:val="-2"/>
          <w:u w:val="single"/>
        </w:rPr>
        <w:t>контроль: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просмотр</w:t>
      </w:r>
      <w:r w:rsidRPr="00CE1400">
        <w:rPr>
          <w:spacing w:val="-15"/>
          <w:sz w:val="24"/>
          <w:szCs w:val="24"/>
        </w:rPr>
        <w:t xml:space="preserve"> </w:t>
      </w:r>
      <w:r w:rsidRPr="00CE1400">
        <w:rPr>
          <w:sz w:val="24"/>
          <w:szCs w:val="24"/>
        </w:rPr>
        <w:t>после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выполнения</w:t>
      </w:r>
      <w:r w:rsidRPr="00CE1400">
        <w:rPr>
          <w:spacing w:val="-16"/>
          <w:sz w:val="24"/>
          <w:szCs w:val="24"/>
        </w:rPr>
        <w:t xml:space="preserve"> </w:t>
      </w:r>
      <w:r w:rsidRPr="00CE1400">
        <w:rPr>
          <w:sz w:val="24"/>
          <w:szCs w:val="24"/>
        </w:rPr>
        <w:t>каждого</w:t>
      </w:r>
      <w:r w:rsidRPr="00CE1400">
        <w:rPr>
          <w:spacing w:val="-15"/>
          <w:sz w:val="24"/>
          <w:szCs w:val="24"/>
        </w:rPr>
        <w:t xml:space="preserve"> </w:t>
      </w:r>
      <w:r w:rsidRPr="00CE1400">
        <w:rPr>
          <w:spacing w:val="-2"/>
          <w:sz w:val="24"/>
          <w:szCs w:val="24"/>
        </w:rPr>
        <w:t>задания;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контролирование</w:t>
      </w:r>
      <w:r w:rsidRPr="00CE1400">
        <w:rPr>
          <w:spacing w:val="-15"/>
          <w:sz w:val="24"/>
          <w:szCs w:val="24"/>
        </w:rPr>
        <w:t xml:space="preserve"> </w:t>
      </w:r>
      <w:r w:rsidRPr="00CE1400">
        <w:rPr>
          <w:sz w:val="24"/>
          <w:szCs w:val="24"/>
        </w:rPr>
        <w:t>исполнения</w:t>
      </w:r>
      <w:r w:rsidRPr="00CE1400">
        <w:rPr>
          <w:spacing w:val="-12"/>
          <w:sz w:val="24"/>
          <w:szCs w:val="24"/>
        </w:rPr>
        <w:t xml:space="preserve"> </w:t>
      </w:r>
      <w:r w:rsidRPr="00CE1400">
        <w:rPr>
          <w:sz w:val="24"/>
          <w:szCs w:val="24"/>
        </w:rPr>
        <w:t>домашних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 xml:space="preserve">работ. </w:t>
      </w:r>
      <w:r w:rsidRPr="00CE1400">
        <w:rPr>
          <w:sz w:val="24"/>
          <w:szCs w:val="24"/>
          <w:u w:val="single"/>
        </w:rPr>
        <w:t>Промежуточная аттестация:</w:t>
      </w:r>
    </w:p>
    <w:p w:rsidR="00CE1400" w:rsidRPr="00CE1400" w:rsidRDefault="00CE1400" w:rsidP="00CE1400">
      <w:pPr>
        <w:pStyle w:val="a7"/>
        <w:numPr>
          <w:ilvl w:val="1"/>
          <w:numId w:val="28"/>
        </w:numPr>
        <w:tabs>
          <w:tab w:val="left" w:pos="1134"/>
          <w:tab w:val="left" w:pos="1560"/>
          <w:tab w:val="left" w:pos="2405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CE1400">
        <w:rPr>
          <w:sz w:val="24"/>
          <w:szCs w:val="24"/>
        </w:rPr>
        <w:t>просмотры</w:t>
      </w:r>
      <w:r w:rsidRPr="00CE1400">
        <w:rPr>
          <w:spacing w:val="-9"/>
          <w:sz w:val="24"/>
          <w:szCs w:val="24"/>
        </w:rPr>
        <w:t xml:space="preserve"> </w:t>
      </w:r>
      <w:r w:rsidRPr="00CE1400">
        <w:rPr>
          <w:sz w:val="24"/>
          <w:szCs w:val="24"/>
        </w:rPr>
        <w:t>(зачеты)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по</w:t>
      </w:r>
      <w:r w:rsidRPr="00CE1400">
        <w:rPr>
          <w:spacing w:val="-13"/>
          <w:sz w:val="24"/>
          <w:szCs w:val="24"/>
        </w:rPr>
        <w:t xml:space="preserve"> </w:t>
      </w:r>
      <w:r w:rsidRPr="00CE1400">
        <w:rPr>
          <w:sz w:val="24"/>
          <w:szCs w:val="24"/>
        </w:rPr>
        <w:t>полугодиям:</w:t>
      </w:r>
      <w:r w:rsidRPr="00CE1400">
        <w:rPr>
          <w:spacing w:val="-11"/>
          <w:sz w:val="24"/>
          <w:szCs w:val="24"/>
        </w:rPr>
        <w:t xml:space="preserve"> </w:t>
      </w:r>
      <w:r w:rsidRPr="00CE1400">
        <w:rPr>
          <w:sz w:val="24"/>
          <w:szCs w:val="24"/>
        </w:rPr>
        <w:t>8,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10,</w:t>
      </w:r>
      <w:r w:rsidRPr="00CE1400">
        <w:rPr>
          <w:spacing w:val="-7"/>
          <w:sz w:val="24"/>
          <w:szCs w:val="24"/>
        </w:rPr>
        <w:t xml:space="preserve"> </w:t>
      </w:r>
      <w:r w:rsidRPr="00CE1400">
        <w:rPr>
          <w:sz w:val="24"/>
          <w:szCs w:val="24"/>
        </w:rPr>
        <w:t>12,</w:t>
      </w:r>
      <w:r w:rsidRPr="00CE1400">
        <w:rPr>
          <w:spacing w:val="-8"/>
          <w:sz w:val="24"/>
          <w:szCs w:val="24"/>
        </w:rPr>
        <w:t xml:space="preserve"> </w:t>
      </w:r>
      <w:r w:rsidRPr="00CE1400">
        <w:rPr>
          <w:spacing w:val="-5"/>
          <w:sz w:val="24"/>
          <w:szCs w:val="24"/>
        </w:rPr>
        <w:t>14.</w:t>
      </w:r>
    </w:p>
    <w:p w:rsid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-экзамен</w:t>
      </w:r>
      <w:r w:rsidRPr="00CE1400">
        <w:rPr>
          <w:spacing w:val="-7"/>
        </w:rPr>
        <w:t xml:space="preserve"> </w:t>
      </w:r>
      <w:r w:rsidRPr="00CE1400">
        <w:t>в</w:t>
      </w:r>
      <w:r w:rsidRPr="00CE1400">
        <w:rPr>
          <w:spacing w:val="-8"/>
        </w:rPr>
        <w:t xml:space="preserve"> </w:t>
      </w:r>
      <w:r w:rsidRPr="00CE1400">
        <w:t>16-м,</w:t>
      </w:r>
      <w:r w:rsidRPr="00CE1400">
        <w:rPr>
          <w:spacing w:val="-7"/>
        </w:rPr>
        <w:t xml:space="preserve"> </w:t>
      </w:r>
      <w:r w:rsidRPr="00CE1400">
        <w:t>18-м</w:t>
      </w:r>
      <w:r w:rsidRPr="00CE1400">
        <w:rPr>
          <w:spacing w:val="-13"/>
        </w:rPr>
        <w:t xml:space="preserve"> </w:t>
      </w:r>
      <w:r w:rsidRPr="00CE1400">
        <w:rPr>
          <w:spacing w:val="-2"/>
        </w:rPr>
        <w:t>полугодиях.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По</w:t>
      </w:r>
      <w:r w:rsidRPr="00CE1400">
        <w:rPr>
          <w:spacing w:val="-3"/>
        </w:rPr>
        <w:t xml:space="preserve"> </w:t>
      </w:r>
      <w:r w:rsidRPr="00CE1400">
        <w:t>итогам</w:t>
      </w:r>
      <w:r w:rsidRPr="00CE1400">
        <w:rPr>
          <w:spacing w:val="-1"/>
        </w:rPr>
        <w:t xml:space="preserve"> </w:t>
      </w:r>
      <w:r w:rsidRPr="00CE1400">
        <w:t>аттестации</w:t>
      </w:r>
      <w:r w:rsidRPr="00CE1400">
        <w:rPr>
          <w:spacing w:val="-1"/>
        </w:rPr>
        <w:t xml:space="preserve"> </w:t>
      </w:r>
      <w:r w:rsidRPr="00CE1400">
        <w:t>по</w:t>
      </w:r>
      <w:r w:rsidRPr="00CE1400">
        <w:rPr>
          <w:spacing w:val="-3"/>
        </w:rPr>
        <w:t xml:space="preserve"> </w:t>
      </w:r>
      <w:r w:rsidRPr="00CE1400">
        <w:t>завершении</w:t>
      </w:r>
      <w:r w:rsidRPr="00CE1400">
        <w:rPr>
          <w:spacing w:val="-1"/>
        </w:rPr>
        <w:t xml:space="preserve"> </w:t>
      </w:r>
      <w:r w:rsidRPr="00CE1400">
        <w:t>изучения</w:t>
      </w:r>
      <w:r w:rsidRPr="00CE1400">
        <w:rPr>
          <w:spacing w:val="-4"/>
        </w:rPr>
        <w:t xml:space="preserve"> </w:t>
      </w:r>
      <w:r w:rsidRPr="00CE1400">
        <w:t>предмета</w:t>
      </w:r>
      <w:r w:rsidRPr="00CE1400">
        <w:rPr>
          <w:spacing w:val="-3"/>
        </w:rPr>
        <w:t xml:space="preserve"> </w:t>
      </w:r>
      <w:r w:rsidRPr="00CE1400">
        <w:t xml:space="preserve">«Скульптура» выставляется оценка, которая заносится в свидетельство об окончании </w:t>
      </w:r>
      <w:r w:rsidRPr="00CE1400">
        <w:rPr>
          <w:spacing w:val="-2"/>
        </w:rPr>
        <w:t>школы.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 xml:space="preserve">При выставлении оценок </w:t>
      </w:r>
      <w:proofErr w:type="gramStart"/>
      <w:r w:rsidRPr="00CE1400">
        <w:t>обучающимся</w:t>
      </w:r>
      <w:proofErr w:type="gramEnd"/>
      <w:r w:rsidRPr="00CE1400">
        <w:t xml:space="preserve"> используется 5-балльная система или качественное оценивание (отлично, хорошо, удовлетворительно, неудовлетворительно, плохо).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«2» («неудовлетворительно») выставляется за плохое</w:t>
      </w:r>
      <w:r w:rsidRPr="00CE1400">
        <w:rPr>
          <w:spacing w:val="80"/>
        </w:rPr>
        <w:t xml:space="preserve"> </w:t>
      </w:r>
      <w:r w:rsidRPr="00CE1400">
        <w:t>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Отметка «1» («плохо») ставится тогда, когда ученик не знаком с учебным материалом.</w:t>
      </w:r>
    </w:p>
    <w:p w:rsidR="00CE1400" w:rsidRDefault="00CE1400" w:rsidP="00CE1400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1400" w:rsidRPr="00CE1400" w:rsidRDefault="00CE1400" w:rsidP="00CE1400">
      <w:pPr>
        <w:pStyle w:val="Heading1"/>
        <w:tabs>
          <w:tab w:val="left" w:pos="1134"/>
          <w:tab w:val="left" w:pos="1560"/>
        </w:tabs>
        <w:ind w:left="0" w:firstLine="567"/>
        <w:jc w:val="both"/>
      </w:pPr>
      <w:r w:rsidRPr="00CE1400">
        <w:t>МЕТОДИЧЕСКОЕ</w:t>
      </w:r>
      <w:r w:rsidRPr="00CE1400">
        <w:rPr>
          <w:spacing w:val="-8"/>
        </w:rPr>
        <w:t xml:space="preserve"> </w:t>
      </w:r>
      <w:r w:rsidRPr="00CE1400">
        <w:t>ОБЕСПЕЧЕНИЕ</w:t>
      </w:r>
      <w:r w:rsidRPr="00CE1400">
        <w:rPr>
          <w:spacing w:val="-5"/>
        </w:rPr>
        <w:t xml:space="preserve"> </w:t>
      </w:r>
      <w:r w:rsidRPr="00CE1400">
        <w:t>УЧЕБНОГО</w:t>
      </w:r>
      <w:r w:rsidRPr="00CE1400">
        <w:rPr>
          <w:spacing w:val="-8"/>
        </w:rPr>
        <w:t xml:space="preserve"> </w:t>
      </w:r>
      <w:r w:rsidRPr="00CE1400">
        <w:rPr>
          <w:spacing w:val="-2"/>
        </w:rPr>
        <w:t>ПРОЦЕССА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  <w:rPr>
          <w:b/>
        </w:rPr>
      </w:pP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proofErr w:type="gramStart"/>
      <w:r w:rsidRPr="00CE1400">
        <w:t>Главный принцип обучения по учебному предмету «Скульптура» – от простого к сложному, от плоского к объемному, от неумения к умению, не пропуская ни одной ступени в достижении мастерства.</w:t>
      </w:r>
      <w:proofErr w:type="gramEnd"/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t>Основные виды обучения в школе: работа с натуры, по представлению и по памяти. Творческие и учебные задания должны чередоваться, учитывая уровень</w:t>
      </w:r>
      <w:r w:rsidRPr="00CE1400">
        <w:rPr>
          <w:spacing w:val="12"/>
        </w:rPr>
        <w:t xml:space="preserve"> </w:t>
      </w:r>
      <w:r w:rsidRPr="00CE1400">
        <w:t>подготовки</w:t>
      </w:r>
      <w:r w:rsidRPr="00CE1400">
        <w:rPr>
          <w:spacing w:val="18"/>
        </w:rPr>
        <w:t xml:space="preserve"> </w:t>
      </w:r>
      <w:r w:rsidRPr="00CE1400">
        <w:t>и</w:t>
      </w:r>
      <w:r w:rsidRPr="00CE1400">
        <w:rPr>
          <w:spacing w:val="18"/>
        </w:rPr>
        <w:t xml:space="preserve"> </w:t>
      </w:r>
      <w:r w:rsidRPr="00CE1400">
        <w:t>возрастные</w:t>
      </w:r>
      <w:r w:rsidRPr="00CE1400">
        <w:rPr>
          <w:spacing w:val="14"/>
        </w:rPr>
        <w:t xml:space="preserve"> </w:t>
      </w:r>
      <w:r w:rsidRPr="00CE1400">
        <w:t>особенности</w:t>
      </w:r>
      <w:r w:rsidRPr="00CE1400">
        <w:rPr>
          <w:spacing w:val="13"/>
        </w:rPr>
        <w:t xml:space="preserve"> </w:t>
      </w:r>
      <w:r w:rsidRPr="00CE1400">
        <w:t>детей.</w:t>
      </w:r>
      <w:r w:rsidRPr="00CE1400">
        <w:rPr>
          <w:spacing w:val="17"/>
        </w:rPr>
        <w:t xml:space="preserve"> </w:t>
      </w:r>
      <w:r w:rsidRPr="00CE1400">
        <w:t>Для</w:t>
      </w:r>
      <w:r w:rsidRPr="00CE1400">
        <w:rPr>
          <w:spacing w:val="15"/>
        </w:rPr>
        <w:t xml:space="preserve"> </w:t>
      </w:r>
      <w:r w:rsidRPr="00CE1400">
        <w:t>лучшего</w:t>
      </w:r>
      <w:r w:rsidRPr="00CE1400">
        <w:rPr>
          <w:spacing w:val="16"/>
        </w:rPr>
        <w:t xml:space="preserve"> </w:t>
      </w:r>
      <w:r w:rsidRPr="00CE1400">
        <w:rPr>
          <w:spacing w:val="-2"/>
        </w:rPr>
        <w:t>усвоения</w:t>
      </w:r>
      <w:r>
        <w:t xml:space="preserve"> </w:t>
      </w:r>
      <w:r w:rsidRPr="00CE1400">
        <w:t xml:space="preserve">материала некоторые задания повторяются в каждом следующем классе, постепенно усложняясь, т. к. требования к учащимся из года в год </w:t>
      </w:r>
      <w:r w:rsidRPr="00CE1400">
        <w:rPr>
          <w:spacing w:val="-2"/>
        </w:rPr>
        <w:t>возрастают.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r w:rsidRPr="00CE1400">
        <w:lastRenderedPageBreak/>
        <w:t>Занятия по данному предмету, в основном, практические. Небольшая теоретическая часть состоит из вводной беседы, проводимой в первом</w:t>
      </w:r>
      <w:r w:rsidRPr="00CE1400">
        <w:rPr>
          <w:spacing w:val="40"/>
        </w:rPr>
        <w:t xml:space="preserve"> </w:t>
      </w:r>
      <w:r w:rsidRPr="00CE1400">
        <w:t>классе, и кратких бесед, предваряющих выполнение каждого задания, в ходе которых преподаватель разъясняет учащимся содержание задания и указывает методы его выполнения. Беседы должны сопровождаться показом иллюстративного материала: гипсовых слепков, репродукций.</w:t>
      </w:r>
      <w:r w:rsidRPr="00CE1400">
        <w:rPr>
          <w:spacing w:val="80"/>
        </w:rPr>
        <w:t xml:space="preserve"> </w:t>
      </w:r>
      <w:r w:rsidRPr="00CE1400">
        <w:t>Рекомендуется также проводить экскурсии в музеи, на выставки, устраивать тематические показы или выставки репродукций в мастерской.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  <w:proofErr w:type="gramStart"/>
      <w:r w:rsidRPr="00CE1400">
        <w:t>Выполняя самостоятельное</w:t>
      </w:r>
      <w:r w:rsidRPr="00CE1400">
        <w:rPr>
          <w:spacing w:val="40"/>
        </w:rPr>
        <w:t xml:space="preserve"> </w:t>
      </w:r>
      <w:r w:rsidRPr="00CE1400">
        <w:t>домашнее задание обучающиеся рисуют</w:t>
      </w:r>
      <w:proofErr w:type="gramEnd"/>
      <w:r w:rsidRPr="00CE1400">
        <w:t xml:space="preserve"> эскизы будущих работ.</w:t>
      </w:r>
    </w:p>
    <w:p w:rsidR="00CE1400" w:rsidRPr="00CE1400" w:rsidRDefault="00CE1400" w:rsidP="00CE1400">
      <w:pPr>
        <w:pStyle w:val="a3"/>
        <w:tabs>
          <w:tab w:val="left" w:pos="1134"/>
          <w:tab w:val="left" w:pos="1560"/>
        </w:tabs>
        <w:ind w:firstLine="567"/>
        <w:jc w:val="both"/>
      </w:pPr>
    </w:p>
    <w:p w:rsidR="00430CC4" w:rsidRPr="005F26F2" w:rsidRDefault="00430CC4" w:rsidP="00B66855">
      <w:pPr>
        <w:pStyle w:val="a7"/>
        <w:tabs>
          <w:tab w:val="left" w:pos="1116"/>
        </w:tabs>
        <w:spacing w:line="240" w:lineRule="atLeast"/>
        <w:ind w:left="709" w:firstLine="0"/>
        <w:jc w:val="both"/>
      </w:pPr>
    </w:p>
    <w:sectPr w:rsidR="00430CC4" w:rsidRPr="005F26F2" w:rsidSect="00CE1400">
      <w:pgSz w:w="11910" w:h="16840"/>
      <w:pgMar w:top="1200" w:right="711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5">
    <w:nsid w:val="18483B95"/>
    <w:multiLevelType w:val="hybridMultilevel"/>
    <w:tmpl w:val="25EEA012"/>
    <w:lvl w:ilvl="0" w:tplc="4008DFD8">
      <w:numFmt w:val="bullet"/>
      <w:lvlText w:val="-"/>
      <w:lvlJc w:val="left"/>
      <w:pPr>
        <w:ind w:left="224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9D66996">
      <w:numFmt w:val="bullet"/>
      <w:lvlText w:val="•"/>
      <w:lvlJc w:val="left"/>
      <w:pPr>
        <w:ind w:left="3144" w:hanging="349"/>
      </w:pPr>
      <w:rPr>
        <w:rFonts w:hint="default"/>
        <w:lang w:val="ru-RU" w:eastAsia="en-US" w:bidi="ar-SA"/>
      </w:rPr>
    </w:lvl>
    <w:lvl w:ilvl="2" w:tplc="14FC61B2">
      <w:numFmt w:val="bullet"/>
      <w:lvlText w:val="•"/>
      <w:lvlJc w:val="left"/>
      <w:pPr>
        <w:ind w:left="4049" w:hanging="349"/>
      </w:pPr>
      <w:rPr>
        <w:rFonts w:hint="default"/>
        <w:lang w:val="ru-RU" w:eastAsia="en-US" w:bidi="ar-SA"/>
      </w:rPr>
    </w:lvl>
    <w:lvl w:ilvl="3" w:tplc="5F20C3A4">
      <w:numFmt w:val="bullet"/>
      <w:lvlText w:val="•"/>
      <w:lvlJc w:val="left"/>
      <w:pPr>
        <w:ind w:left="4954" w:hanging="349"/>
      </w:pPr>
      <w:rPr>
        <w:rFonts w:hint="default"/>
        <w:lang w:val="ru-RU" w:eastAsia="en-US" w:bidi="ar-SA"/>
      </w:rPr>
    </w:lvl>
    <w:lvl w:ilvl="4" w:tplc="E3D647EA">
      <w:numFmt w:val="bullet"/>
      <w:lvlText w:val="•"/>
      <w:lvlJc w:val="left"/>
      <w:pPr>
        <w:ind w:left="5859" w:hanging="349"/>
      </w:pPr>
      <w:rPr>
        <w:rFonts w:hint="default"/>
        <w:lang w:val="ru-RU" w:eastAsia="en-US" w:bidi="ar-SA"/>
      </w:rPr>
    </w:lvl>
    <w:lvl w:ilvl="5" w:tplc="684EF828">
      <w:numFmt w:val="bullet"/>
      <w:lvlText w:val="•"/>
      <w:lvlJc w:val="left"/>
      <w:pPr>
        <w:ind w:left="6764" w:hanging="349"/>
      </w:pPr>
      <w:rPr>
        <w:rFonts w:hint="default"/>
        <w:lang w:val="ru-RU" w:eastAsia="en-US" w:bidi="ar-SA"/>
      </w:rPr>
    </w:lvl>
    <w:lvl w:ilvl="6" w:tplc="9D0A06A2">
      <w:numFmt w:val="bullet"/>
      <w:lvlText w:val="•"/>
      <w:lvlJc w:val="left"/>
      <w:pPr>
        <w:ind w:left="7668" w:hanging="349"/>
      </w:pPr>
      <w:rPr>
        <w:rFonts w:hint="default"/>
        <w:lang w:val="ru-RU" w:eastAsia="en-US" w:bidi="ar-SA"/>
      </w:rPr>
    </w:lvl>
    <w:lvl w:ilvl="7" w:tplc="E878D176">
      <w:numFmt w:val="bullet"/>
      <w:lvlText w:val="•"/>
      <w:lvlJc w:val="left"/>
      <w:pPr>
        <w:ind w:left="8573" w:hanging="349"/>
      </w:pPr>
      <w:rPr>
        <w:rFonts w:hint="default"/>
        <w:lang w:val="ru-RU" w:eastAsia="en-US" w:bidi="ar-SA"/>
      </w:rPr>
    </w:lvl>
    <w:lvl w:ilvl="8" w:tplc="20B423E4">
      <w:numFmt w:val="bullet"/>
      <w:lvlText w:val="•"/>
      <w:lvlJc w:val="left"/>
      <w:pPr>
        <w:ind w:left="9478" w:hanging="349"/>
      </w:pPr>
      <w:rPr>
        <w:rFonts w:hint="default"/>
        <w:lang w:val="ru-RU" w:eastAsia="en-US" w:bidi="ar-SA"/>
      </w:rPr>
    </w:lvl>
  </w:abstractNum>
  <w:abstractNum w:abstractNumId="6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7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8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9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0">
    <w:nsid w:val="31E26DFF"/>
    <w:multiLevelType w:val="hybridMultilevel"/>
    <w:tmpl w:val="3D6A845C"/>
    <w:lvl w:ilvl="0" w:tplc="5F6E7102">
      <w:start w:val="1"/>
      <w:numFmt w:val="decimal"/>
      <w:lvlText w:val="%1."/>
      <w:lvlJc w:val="left"/>
      <w:pPr>
        <w:ind w:left="15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D8167A9C">
      <w:numFmt w:val="bullet"/>
      <w:lvlText w:val="-"/>
      <w:lvlJc w:val="left"/>
      <w:pPr>
        <w:ind w:left="15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B385F74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3" w:tplc="4E766A68">
      <w:numFmt w:val="bullet"/>
      <w:lvlText w:val="•"/>
      <w:lvlJc w:val="left"/>
      <w:pPr>
        <w:ind w:left="4450" w:hanging="164"/>
      </w:pPr>
      <w:rPr>
        <w:rFonts w:hint="default"/>
        <w:lang w:val="ru-RU" w:eastAsia="en-US" w:bidi="ar-SA"/>
      </w:rPr>
    </w:lvl>
    <w:lvl w:ilvl="4" w:tplc="A7AAB8CC">
      <w:numFmt w:val="bullet"/>
      <w:lvlText w:val="•"/>
      <w:lvlJc w:val="left"/>
      <w:pPr>
        <w:ind w:left="5427" w:hanging="164"/>
      </w:pPr>
      <w:rPr>
        <w:rFonts w:hint="default"/>
        <w:lang w:val="ru-RU" w:eastAsia="en-US" w:bidi="ar-SA"/>
      </w:rPr>
    </w:lvl>
    <w:lvl w:ilvl="5" w:tplc="08A87312">
      <w:numFmt w:val="bullet"/>
      <w:lvlText w:val="•"/>
      <w:lvlJc w:val="left"/>
      <w:pPr>
        <w:ind w:left="6404" w:hanging="164"/>
      </w:pPr>
      <w:rPr>
        <w:rFonts w:hint="default"/>
        <w:lang w:val="ru-RU" w:eastAsia="en-US" w:bidi="ar-SA"/>
      </w:rPr>
    </w:lvl>
    <w:lvl w:ilvl="6" w:tplc="E0328F94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7" w:tplc="B8E6F2D2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  <w:lvl w:ilvl="8" w:tplc="01545366">
      <w:numFmt w:val="bullet"/>
      <w:lvlText w:val="•"/>
      <w:lvlJc w:val="left"/>
      <w:pPr>
        <w:ind w:left="9334" w:hanging="164"/>
      </w:pPr>
      <w:rPr>
        <w:rFonts w:hint="default"/>
        <w:lang w:val="ru-RU" w:eastAsia="en-US" w:bidi="ar-SA"/>
      </w:rPr>
    </w:lvl>
  </w:abstractNum>
  <w:abstractNum w:abstractNumId="11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2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3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4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5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6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7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8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9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0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1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2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3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4">
    <w:nsid w:val="73D63788"/>
    <w:multiLevelType w:val="hybridMultilevel"/>
    <w:tmpl w:val="51C0C642"/>
    <w:lvl w:ilvl="0" w:tplc="50900900">
      <w:start w:val="1"/>
      <w:numFmt w:val="upperRoman"/>
      <w:lvlText w:val="%1."/>
      <w:lvlJc w:val="left"/>
      <w:pPr>
        <w:ind w:left="3812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A3C8AF9A">
      <w:numFmt w:val="bullet"/>
      <w:lvlText w:val="-"/>
      <w:lvlJc w:val="left"/>
      <w:pPr>
        <w:ind w:left="152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8A69A16">
      <w:numFmt w:val="bullet"/>
      <w:lvlText w:val="•"/>
      <w:lvlJc w:val="left"/>
      <w:pPr>
        <w:ind w:left="4649" w:hanging="236"/>
      </w:pPr>
      <w:rPr>
        <w:rFonts w:hint="default"/>
        <w:lang w:val="ru-RU" w:eastAsia="en-US" w:bidi="ar-SA"/>
      </w:rPr>
    </w:lvl>
    <w:lvl w:ilvl="3" w:tplc="EDB0326E">
      <w:numFmt w:val="bullet"/>
      <w:lvlText w:val="•"/>
      <w:lvlJc w:val="left"/>
      <w:pPr>
        <w:ind w:left="5479" w:hanging="236"/>
      </w:pPr>
      <w:rPr>
        <w:rFonts w:hint="default"/>
        <w:lang w:val="ru-RU" w:eastAsia="en-US" w:bidi="ar-SA"/>
      </w:rPr>
    </w:lvl>
    <w:lvl w:ilvl="4" w:tplc="F078ADA6">
      <w:numFmt w:val="bullet"/>
      <w:lvlText w:val="•"/>
      <w:lvlJc w:val="left"/>
      <w:pPr>
        <w:ind w:left="6309" w:hanging="236"/>
      </w:pPr>
      <w:rPr>
        <w:rFonts w:hint="default"/>
        <w:lang w:val="ru-RU" w:eastAsia="en-US" w:bidi="ar-SA"/>
      </w:rPr>
    </w:lvl>
    <w:lvl w:ilvl="5" w:tplc="4422389C">
      <w:numFmt w:val="bullet"/>
      <w:lvlText w:val="•"/>
      <w:lvlJc w:val="left"/>
      <w:pPr>
        <w:ind w:left="7139" w:hanging="236"/>
      </w:pPr>
      <w:rPr>
        <w:rFonts w:hint="default"/>
        <w:lang w:val="ru-RU" w:eastAsia="en-US" w:bidi="ar-SA"/>
      </w:rPr>
    </w:lvl>
    <w:lvl w:ilvl="6" w:tplc="3998FB96">
      <w:numFmt w:val="bullet"/>
      <w:lvlText w:val="•"/>
      <w:lvlJc w:val="left"/>
      <w:pPr>
        <w:ind w:left="7968" w:hanging="236"/>
      </w:pPr>
      <w:rPr>
        <w:rFonts w:hint="default"/>
        <w:lang w:val="ru-RU" w:eastAsia="en-US" w:bidi="ar-SA"/>
      </w:rPr>
    </w:lvl>
    <w:lvl w:ilvl="7" w:tplc="6E16E35C">
      <w:numFmt w:val="bullet"/>
      <w:lvlText w:val="•"/>
      <w:lvlJc w:val="left"/>
      <w:pPr>
        <w:ind w:left="8798" w:hanging="236"/>
      </w:pPr>
      <w:rPr>
        <w:rFonts w:hint="default"/>
        <w:lang w:val="ru-RU" w:eastAsia="en-US" w:bidi="ar-SA"/>
      </w:rPr>
    </w:lvl>
    <w:lvl w:ilvl="8" w:tplc="D8108736">
      <w:numFmt w:val="bullet"/>
      <w:lvlText w:val="•"/>
      <w:lvlJc w:val="left"/>
      <w:pPr>
        <w:ind w:left="9628" w:hanging="236"/>
      </w:pPr>
      <w:rPr>
        <w:rFonts w:hint="default"/>
        <w:lang w:val="ru-RU" w:eastAsia="en-US" w:bidi="ar-SA"/>
      </w:rPr>
    </w:lvl>
  </w:abstractNum>
  <w:abstractNum w:abstractNumId="25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6">
    <w:nsid w:val="765A30C3"/>
    <w:multiLevelType w:val="hybridMultilevel"/>
    <w:tmpl w:val="EDFC8D8C"/>
    <w:lvl w:ilvl="0" w:tplc="AD44B9EE">
      <w:numFmt w:val="bullet"/>
      <w:lvlText w:val="-"/>
      <w:lvlJc w:val="left"/>
      <w:pPr>
        <w:ind w:left="15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2EA442">
      <w:numFmt w:val="bullet"/>
      <w:lvlText w:val="•"/>
      <w:lvlJc w:val="left"/>
      <w:pPr>
        <w:ind w:left="2496" w:hanging="708"/>
      </w:pPr>
      <w:rPr>
        <w:rFonts w:hint="default"/>
        <w:lang w:val="ru-RU" w:eastAsia="en-US" w:bidi="ar-SA"/>
      </w:rPr>
    </w:lvl>
    <w:lvl w:ilvl="2" w:tplc="FF9A60B2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 w:tplc="FC4EE838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4" w:tplc="2FC279CA">
      <w:numFmt w:val="bullet"/>
      <w:lvlText w:val="•"/>
      <w:lvlJc w:val="left"/>
      <w:pPr>
        <w:ind w:left="5427" w:hanging="708"/>
      </w:pPr>
      <w:rPr>
        <w:rFonts w:hint="default"/>
        <w:lang w:val="ru-RU" w:eastAsia="en-US" w:bidi="ar-SA"/>
      </w:rPr>
    </w:lvl>
    <w:lvl w:ilvl="5" w:tplc="BBF42824">
      <w:numFmt w:val="bullet"/>
      <w:lvlText w:val="•"/>
      <w:lvlJc w:val="left"/>
      <w:pPr>
        <w:ind w:left="6404" w:hanging="708"/>
      </w:pPr>
      <w:rPr>
        <w:rFonts w:hint="default"/>
        <w:lang w:val="ru-RU" w:eastAsia="en-US" w:bidi="ar-SA"/>
      </w:rPr>
    </w:lvl>
    <w:lvl w:ilvl="6" w:tplc="4D589214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7" w:tplc="70BEAA34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  <w:lvl w:ilvl="8" w:tplc="FD2C3C7E">
      <w:numFmt w:val="bullet"/>
      <w:lvlText w:val="•"/>
      <w:lvlJc w:val="left"/>
      <w:pPr>
        <w:ind w:left="9334" w:hanging="708"/>
      </w:pPr>
      <w:rPr>
        <w:rFonts w:hint="default"/>
        <w:lang w:val="ru-RU" w:eastAsia="en-US" w:bidi="ar-SA"/>
      </w:rPr>
    </w:lvl>
  </w:abstractNum>
  <w:abstractNum w:abstractNumId="27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1"/>
  </w:num>
  <w:num w:numId="8">
    <w:abstractNumId w:val="1"/>
  </w:num>
  <w:num w:numId="9">
    <w:abstractNumId w:val="17"/>
  </w:num>
  <w:num w:numId="10">
    <w:abstractNumId w:val="8"/>
  </w:num>
  <w:num w:numId="11">
    <w:abstractNumId w:val="21"/>
  </w:num>
  <w:num w:numId="12">
    <w:abstractNumId w:val="7"/>
  </w:num>
  <w:num w:numId="13">
    <w:abstractNumId w:val="12"/>
  </w:num>
  <w:num w:numId="14">
    <w:abstractNumId w:val="0"/>
  </w:num>
  <w:num w:numId="15">
    <w:abstractNumId w:val="18"/>
  </w:num>
  <w:num w:numId="16">
    <w:abstractNumId w:val="23"/>
  </w:num>
  <w:num w:numId="17">
    <w:abstractNumId w:val="6"/>
  </w:num>
  <w:num w:numId="18">
    <w:abstractNumId w:val="3"/>
  </w:num>
  <w:num w:numId="19">
    <w:abstractNumId w:val="27"/>
  </w:num>
  <w:num w:numId="20">
    <w:abstractNumId w:val="15"/>
  </w:num>
  <w:num w:numId="21">
    <w:abstractNumId w:val="9"/>
  </w:num>
  <w:num w:numId="22">
    <w:abstractNumId w:val="22"/>
  </w:num>
  <w:num w:numId="23">
    <w:abstractNumId w:val="4"/>
  </w:num>
  <w:num w:numId="24">
    <w:abstractNumId w:val="20"/>
  </w:num>
  <w:num w:numId="25">
    <w:abstractNumId w:val="10"/>
  </w:num>
  <w:num w:numId="26">
    <w:abstractNumId w:val="5"/>
  </w:num>
  <w:num w:numId="27">
    <w:abstractNumId w:val="26"/>
  </w:num>
  <w:num w:numId="28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1062C"/>
    <w:rsid w:val="00140F2D"/>
    <w:rsid w:val="001D15E5"/>
    <w:rsid w:val="001D68B7"/>
    <w:rsid w:val="00293ABB"/>
    <w:rsid w:val="002C1683"/>
    <w:rsid w:val="00430CC4"/>
    <w:rsid w:val="0048477A"/>
    <w:rsid w:val="004902C0"/>
    <w:rsid w:val="005820A2"/>
    <w:rsid w:val="005E29E9"/>
    <w:rsid w:val="005F26F2"/>
    <w:rsid w:val="0060337C"/>
    <w:rsid w:val="006C1375"/>
    <w:rsid w:val="007B7B72"/>
    <w:rsid w:val="007F36FA"/>
    <w:rsid w:val="007F6538"/>
    <w:rsid w:val="00811FBF"/>
    <w:rsid w:val="00872012"/>
    <w:rsid w:val="009238D4"/>
    <w:rsid w:val="009B2242"/>
    <w:rsid w:val="009F233D"/>
    <w:rsid w:val="00B65329"/>
    <w:rsid w:val="00B66855"/>
    <w:rsid w:val="00BC7BB0"/>
    <w:rsid w:val="00C60C8E"/>
    <w:rsid w:val="00CE1400"/>
    <w:rsid w:val="00D764C0"/>
    <w:rsid w:val="00D76E11"/>
    <w:rsid w:val="00DA2083"/>
    <w:rsid w:val="00DB606A"/>
    <w:rsid w:val="00DF1632"/>
    <w:rsid w:val="00E2003F"/>
    <w:rsid w:val="00E63CE6"/>
    <w:rsid w:val="00EB3C96"/>
    <w:rsid w:val="00F14712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29</cp:revision>
  <dcterms:created xsi:type="dcterms:W3CDTF">2023-06-04T06:39:00Z</dcterms:created>
  <dcterms:modified xsi:type="dcterms:W3CDTF">2025-06-13T12:32:00Z</dcterms:modified>
</cp:coreProperties>
</file>