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МУНИЦИПАЛЬНОЕ БЮДЖЕТНОЕ ОБРАЗОВАТЕЛЬНОЕ</w:t>
      </w: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УЧРЕЖДЕНИЕ ДОПОЛНИТЕЛЬНОГО ОБРАЗОВАНИЯ</w:t>
      </w: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СИМФЕРОПОЛЬСКАЯ ДЕТСКАЯ ШКОЛА ИСКУССТВ</w:t>
      </w: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МУНИЦИПАЛЬНОГО ОБРАЗОВАНИЯ</w:t>
      </w: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ГОРОДСКОЙ ОКРУГ СИМФЕРОПОЛЬ</w:t>
      </w:r>
    </w:p>
    <w:p w:rsidR="00C03BFE" w:rsidRDefault="00C03BFE" w:rsidP="00C03BFE">
      <w:pPr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 </w:t>
      </w:r>
    </w:p>
    <w:p w:rsidR="00C03BFE" w:rsidRDefault="00C03BFE" w:rsidP="00C03BFE">
      <w:pPr>
        <w:rPr>
          <w:rFonts w:eastAsia="Microsoft Yi Baiti"/>
          <w:b/>
          <w:sz w:val="28"/>
          <w:szCs w:val="28"/>
        </w:rPr>
      </w:pPr>
      <w:r>
        <w:rPr>
          <w:rFonts w:eastAsia="Microsoft Yi Baiti"/>
          <w:sz w:val="28"/>
          <w:szCs w:val="28"/>
        </w:rPr>
        <w:t xml:space="preserve"> </w:t>
      </w:r>
    </w:p>
    <w:p w:rsidR="00C03BFE" w:rsidRDefault="00C03BFE" w:rsidP="00C03BFE">
      <w:pPr>
        <w:rPr>
          <w:rFonts w:eastAsia="Microsoft Yi Baiti"/>
          <w:sz w:val="28"/>
          <w:szCs w:val="28"/>
        </w:rPr>
      </w:pPr>
    </w:p>
    <w:p w:rsidR="00C03BFE" w:rsidRDefault="00C03BFE" w:rsidP="00C03BFE">
      <w:pPr>
        <w:rPr>
          <w:rFonts w:eastAsia="Microsoft Yi Baiti"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</w:p>
    <w:p w:rsidR="00794210" w:rsidRDefault="00C03BFE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 xml:space="preserve">ФОНДЫ ОЦЕНОЧНЫХ СРЕДСТВ </w:t>
      </w: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ПО ДОПОЛНИТЕЛЬНОЙ ПРЕДПРОФЕССИОНАЛЬНОЙ ОБЩЕОБРАЗОВАТЕЛЬНОЙ ПРОГРАММЕ В ОБЛАСТИ МУЗЫКАЛЬНОГО ИСКУССТВА</w:t>
      </w:r>
    </w:p>
    <w:p w:rsidR="00794210" w:rsidRDefault="00794210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>«СТРУННЫЕ ИНСТРУМЕНТЫ»</w:t>
      </w:r>
    </w:p>
    <w:p w:rsidR="00C03BFE" w:rsidRDefault="00C03BFE" w:rsidP="00C03BFE">
      <w:pPr>
        <w:jc w:val="center"/>
        <w:rPr>
          <w:rFonts w:eastAsia="Microsoft Yi Baiti"/>
          <w:b/>
          <w:sz w:val="28"/>
          <w:szCs w:val="28"/>
        </w:rPr>
      </w:pPr>
      <w:r>
        <w:rPr>
          <w:rFonts w:eastAsia="Microsoft Yi Baiti"/>
          <w:b/>
          <w:sz w:val="28"/>
          <w:szCs w:val="28"/>
        </w:rPr>
        <w:t xml:space="preserve"> </w:t>
      </w:r>
      <w:r w:rsidR="0059232F">
        <w:rPr>
          <w:rFonts w:eastAsia="Microsoft Yi Baiti"/>
          <w:b/>
          <w:sz w:val="28"/>
          <w:szCs w:val="28"/>
        </w:rPr>
        <w:t>ПО.01.УП.02 Ансамбль</w:t>
      </w:r>
    </w:p>
    <w:p w:rsidR="00C03BFE" w:rsidRDefault="00C03BFE" w:rsidP="00C03BFE">
      <w:pPr>
        <w:rPr>
          <w:rFonts w:eastAsia="Microsoft Yi Baiti"/>
          <w:b/>
          <w:sz w:val="28"/>
          <w:szCs w:val="28"/>
        </w:rPr>
      </w:pPr>
    </w:p>
    <w:p w:rsidR="00C03BFE" w:rsidRDefault="00C03BFE" w:rsidP="00C03BFE">
      <w:pPr>
        <w:jc w:val="center"/>
        <w:rPr>
          <w:rFonts w:eastAsia="Microsoft Yi Baiti"/>
          <w:sz w:val="28"/>
          <w:szCs w:val="28"/>
        </w:rPr>
      </w:pPr>
      <w:r>
        <w:rPr>
          <w:rFonts w:eastAsia="Microsoft Yi Baiti"/>
          <w:sz w:val="28"/>
          <w:szCs w:val="28"/>
        </w:rPr>
        <w:t>Срок освоения программы 8 лет</w:t>
      </w:r>
    </w:p>
    <w:p w:rsidR="00C03BFE" w:rsidRDefault="00C03BFE" w:rsidP="00C03BFE">
      <w:pPr>
        <w:rPr>
          <w:rFonts w:asciiTheme="minorHAnsi" w:eastAsiaTheme="minorHAnsi" w:hAnsiTheme="minorHAnsi" w:cstheme="minorBidi"/>
        </w:rPr>
      </w:pPr>
    </w:p>
    <w:p w:rsidR="00C03BFE" w:rsidRDefault="00C03BFE" w:rsidP="00C03BFE"/>
    <w:p w:rsidR="00C03BFE" w:rsidRDefault="00C03BFE" w:rsidP="00C03BFE"/>
    <w:p w:rsidR="00C03BFE" w:rsidRDefault="00C03BFE" w:rsidP="00C03BFE"/>
    <w:p w:rsidR="00C03BFE" w:rsidRDefault="00C03BFE" w:rsidP="00C03BFE"/>
    <w:p w:rsidR="00C03BFE" w:rsidRDefault="00C03BFE" w:rsidP="00C03BFE"/>
    <w:p w:rsidR="00C03BFE" w:rsidRDefault="00C03BFE" w:rsidP="00C03BFE"/>
    <w:p w:rsidR="00C03BFE" w:rsidRDefault="00C03BFE" w:rsidP="00C03BFE"/>
    <w:p w:rsidR="00C03BFE" w:rsidRDefault="00C03BFE" w:rsidP="00C03BFE"/>
    <w:p w:rsidR="00C03BFE" w:rsidRDefault="00C03BFE" w:rsidP="00C03BFE">
      <w:pPr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794210">
      <w:pPr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</w:p>
    <w:p w:rsidR="00C03BFE" w:rsidRDefault="00C03BFE" w:rsidP="00C03BFE">
      <w:pPr>
        <w:jc w:val="center"/>
        <w:rPr>
          <w:sz w:val="28"/>
          <w:szCs w:val="28"/>
        </w:rPr>
      </w:pPr>
      <w:r>
        <w:rPr>
          <w:sz w:val="28"/>
          <w:szCs w:val="28"/>
        </w:rPr>
        <w:t>Симферополь 2025 г.</w:t>
      </w:r>
    </w:p>
    <w:p w:rsidR="00C03BFE" w:rsidRDefault="00C03BFE" w:rsidP="00C03BFE"/>
    <w:p w:rsidR="00C03BFE" w:rsidRDefault="00C03BFE" w:rsidP="00C03BFE"/>
    <w:tbl>
      <w:tblPr>
        <w:tblStyle w:val="TableNormal"/>
        <w:tblpPr w:leftFromText="180" w:rightFromText="180" w:vertAnchor="text" w:horzAnchor="margin" w:tblpY="-2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5338"/>
      </w:tblGrid>
      <w:tr w:rsidR="00C03BFE" w:rsidTr="00C03BFE">
        <w:trPr>
          <w:trHeight w:val="824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03BFE" w:rsidRPr="00794210" w:rsidRDefault="00C03BFE">
            <w:pPr>
              <w:pStyle w:val="TableParagraph"/>
              <w:ind w:left="107" w:right="372"/>
              <w:rPr>
                <w:sz w:val="24"/>
                <w:lang w:val="ru-RU"/>
              </w:rPr>
            </w:pPr>
            <w:r w:rsidRPr="00794210">
              <w:rPr>
                <w:sz w:val="24"/>
                <w:lang w:val="ru-RU"/>
              </w:rPr>
              <w:t>«Рассмотрено»</w:t>
            </w:r>
            <w:r w:rsidRPr="00794210">
              <w:rPr>
                <w:spacing w:val="1"/>
                <w:sz w:val="24"/>
                <w:lang w:val="ru-RU"/>
              </w:rPr>
              <w:t xml:space="preserve"> </w:t>
            </w:r>
            <w:r w:rsidRPr="00794210">
              <w:rPr>
                <w:sz w:val="24"/>
                <w:lang w:val="ru-RU"/>
              </w:rPr>
              <w:t>педагогическим</w:t>
            </w:r>
            <w:r w:rsidRPr="00794210">
              <w:rPr>
                <w:spacing w:val="-5"/>
                <w:sz w:val="24"/>
                <w:lang w:val="ru-RU"/>
              </w:rPr>
              <w:t xml:space="preserve"> </w:t>
            </w:r>
            <w:r w:rsidRPr="00794210">
              <w:rPr>
                <w:sz w:val="24"/>
                <w:lang w:val="ru-RU"/>
              </w:rPr>
              <w:t>советом</w:t>
            </w:r>
            <w:r w:rsidRPr="00794210">
              <w:rPr>
                <w:spacing w:val="53"/>
                <w:sz w:val="24"/>
                <w:lang w:val="ru-RU"/>
              </w:rPr>
              <w:t xml:space="preserve"> </w:t>
            </w:r>
            <w:r w:rsidRPr="00794210">
              <w:rPr>
                <w:sz w:val="24"/>
                <w:lang w:val="ru-RU"/>
              </w:rPr>
              <w:t>ОУ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03BFE" w:rsidRPr="00C03BFE" w:rsidRDefault="00C03BFE">
            <w:pPr>
              <w:pStyle w:val="TableParagraph"/>
              <w:ind w:left="268" w:right="95"/>
              <w:jc w:val="right"/>
              <w:rPr>
                <w:spacing w:val="-57"/>
                <w:sz w:val="24"/>
                <w:lang w:val="ru-RU"/>
              </w:rPr>
            </w:pPr>
            <w:r w:rsidRPr="00C03BFE">
              <w:rPr>
                <w:sz w:val="24"/>
                <w:lang w:val="ru-RU"/>
              </w:rPr>
              <w:t>«Утверждено»</w:t>
            </w:r>
            <w:r w:rsidRPr="00C03BFE">
              <w:rPr>
                <w:spacing w:val="-57"/>
                <w:sz w:val="24"/>
                <w:lang w:val="ru-RU"/>
              </w:rPr>
              <w:t xml:space="preserve"> </w:t>
            </w:r>
          </w:p>
          <w:p w:rsidR="00C03BFE" w:rsidRPr="00C03BFE" w:rsidRDefault="00C03BFE">
            <w:pPr>
              <w:pStyle w:val="TableParagraph"/>
              <w:ind w:left="268" w:right="95"/>
              <w:jc w:val="right"/>
              <w:rPr>
                <w:sz w:val="24"/>
                <w:lang w:val="ru-RU"/>
              </w:rPr>
            </w:pPr>
            <w:r w:rsidRPr="00C03BFE">
              <w:rPr>
                <w:sz w:val="24"/>
                <w:lang w:val="ru-RU"/>
              </w:rPr>
              <w:t>Приказом</w:t>
            </w:r>
            <w:r w:rsidRPr="00C03BFE">
              <w:rPr>
                <w:spacing w:val="-3"/>
                <w:sz w:val="24"/>
                <w:lang w:val="ru-RU"/>
              </w:rPr>
              <w:t xml:space="preserve"> </w:t>
            </w:r>
            <w:r w:rsidRPr="00C03BFE">
              <w:rPr>
                <w:sz w:val="24"/>
                <w:lang w:val="ru-RU"/>
              </w:rPr>
              <w:t>директора</w:t>
            </w:r>
            <w:r w:rsidRPr="00C03BFE">
              <w:rPr>
                <w:spacing w:val="-2"/>
                <w:sz w:val="24"/>
                <w:lang w:val="ru-RU"/>
              </w:rPr>
              <w:t xml:space="preserve"> </w:t>
            </w:r>
            <w:r w:rsidRPr="00C03BFE">
              <w:rPr>
                <w:sz w:val="24"/>
                <w:lang w:val="ru-RU"/>
              </w:rPr>
              <w:t>МБУДО СДШИ</w:t>
            </w:r>
          </w:p>
          <w:p w:rsidR="00C03BFE" w:rsidRPr="00C03BFE" w:rsidRDefault="00C03BFE">
            <w:pPr>
              <w:pStyle w:val="TableParagraph"/>
              <w:spacing w:line="259" w:lineRule="exact"/>
              <w:ind w:right="97"/>
              <w:jc w:val="right"/>
              <w:rPr>
                <w:sz w:val="24"/>
                <w:lang w:val="ru-RU"/>
              </w:rPr>
            </w:pPr>
            <w:r w:rsidRPr="00C03BFE">
              <w:rPr>
                <w:sz w:val="24"/>
                <w:lang w:val="ru-RU"/>
              </w:rPr>
              <w:t>Терехова М.Н..</w:t>
            </w:r>
          </w:p>
        </w:tc>
      </w:tr>
      <w:tr w:rsidR="00C03BFE" w:rsidTr="00C03BFE">
        <w:trPr>
          <w:trHeight w:val="276"/>
        </w:trPr>
        <w:tc>
          <w:tcPr>
            <w:tcW w:w="3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5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от</w:t>
            </w:r>
            <w:proofErr w:type="spellEnd"/>
            <w:r>
              <w:rPr>
                <w:sz w:val="24"/>
                <w:u w:val="single"/>
              </w:rPr>
              <w:t xml:space="preserve"> 02.06.2025 г.               </w:t>
            </w:r>
          </w:p>
        </w:tc>
        <w:tc>
          <w:tcPr>
            <w:tcW w:w="53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3BFE" w:rsidRDefault="00C03BFE">
            <w:pPr>
              <w:pStyle w:val="TableParagraph"/>
              <w:spacing w:before="8"/>
            </w:pPr>
          </w:p>
          <w:p w:rsidR="00C03BFE" w:rsidRDefault="00C03BFE">
            <w:pPr>
              <w:pStyle w:val="TableParagraph"/>
              <w:spacing w:line="20" w:lineRule="exact"/>
              <w:ind w:left="1833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62835" cy="6350"/>
                      <wp:effectExtent l="0" t="0" r="18415" b="12700"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62835" cy="6350"/>
                                <a:chOff x="0" y="5"/>
                                <a:chExt cx="3721" cy="0"/>
                              </a:xfrm>
                            </wpg:grpSpPr>
                            <wps:wsp>
                              <wps:cNvPr id="2" name="Line 20"/>
                              <wps:cNvCnPr/>
                              <wps:spPr bwMode="auto">
                                <a:xfrm>
                                  <a:off x="0" y="5"/>
                                  <a:ext cx="37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4404D" id="Группа 9" o:spid="_x0000_s1026" style="width:186.05pt;height:.5pt;mso-position-horizontal-relative:char;mso-position-vertical-relative:line" coordorigin=",5" coordsize="3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">
                      <v:line id="Line 20" o:spid="_x0000_s1027" style="position:absolute;visibility:visible;mso-wrap-style:square" from="0,5" to="37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C03BFE" w:rsidTr="00C03BFE">
        <w:trPr>
          <w:trHeight w:val="568"/>
        </w:trPr>
        <w:tc>
          <w:tcPr>
            <w:tcW w:w="3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FE" w:rsidRDefault="00C03BFE">
            <w:pPr>
              <w:pStyle w:val="TableParagraph"/>
              <w:rPr>
                <w:sz w:val="26"/>
              </w:rPr>
            </w:pPr>
          </w:p>
        </w:tc>
        <w:tc>
          <w:tcPr>
            <w:tcW w:w="5338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C03BFE" w:rsidRPr="00C03BFE" w:rsidRDefault="00C03BFE">
            <w:pPr>
              <w:pStyle w:val="TableParagraph"/>
              <w:ind w:left="2685" w:right="81"/>
              <w:jc w:val="right"/>
              <w:rPr>
                <w:sz w:val="24"/>
                <w:lang w:val="ru-RU"/>
              </w:rPr>
            </w:pPr>
            <w:r w:rsidRPr="00C03BFE">
              <w:rPr>
                <w:sz w:val="24"/>
                <w:lang w:val="ru-RU"/>
              </w:rPr>
              <w:t>(подпись)</w:t>
            </w:r>
          </w:p>
          <w:p w:rsidR="00C03BFE" w:rsidRPr="00C03BFE" w:rsidRDefault="00C03BFE">
            <w:pPr>
              <w:pStyle w:val="TableParagraph"/>
              <w:ind w:right="81"/>
              <w:jc w:val="right"/>
              <w:rPr>
                <w:sz w:val="24"/>
                <w:u w:val="single"/>
                <w:lang w:val="ru-RU"/>
              </w:rPr>
            </w:pPr>
            <w:r w:rsidRPr="00C03BFE">
              <w:rPr>
                <w:sz w:val="24"/>
                <w:lang w:val="ru-RU"/>
              </w:rPr>
              <w:t xml:space="preserve">Приказ № </w:t>
            </w:r>
            <w:r w:rsidRPr="00C03BFE">
              <w:rPr>
                <w:sz w:val="24"/>
                <w:u w:val="single"/>
                <w:lang w:val="ru-RU"/>
              </w:rPr>
              <w:t>82-О от 02.06.2025 г.</w:t>
            </w:r>
          </w:p>
        </w:tc>
      </w:tr>
    </w:tbl>
    <w:p w:rsidR="00C03BFE" w:rsidRDefault="00C03BFE" w:rsidP="00C03BFE">
      <w:pPr>
        <w:pStyle w:val="a3"/>
        <w:spacing w:before="199"/>
        <w:ind w:right="255"/>
      </w:pPr>
    </w:p>
    <w:p w:rsidR="00C03BFE" w:rsidRDefault="00C03BFE" w:rsidP="00C03BFE">
      <w:pPr>
        <w:pStyle w:val="a3"/>
        <w:spacing w:before="6"/>
        <w:ind w:left="0"/>
        <w:rPr>
          <w:sz w:val="18"/>
        </w:rPr>
      </w:pPr>
    </w:p>
    <w:p w:rsidR="00C03BFE" w:rsidRDefault="00C03BFE" w:rsidP="00C03BFE">
      <w:pPr>
        <w:pStyle w:val="a3"/>
        <w:spacing w:before="199"/>
        <w:ind w:left="0" w:right="255"/>
      </w:pPr>
    </w:p>
    <w:p w:rsidR="00C03BFE" w:rsidRDefault="00C03BFE" w:rsidP="00C03BFE">
      <w:pPr>
        <w:pStyle w:val="a3"/>
        <w:ind w:left="0"/>
        <w:rPr>
          <w:sz w:val="20"/>
        </w:rPr>
      </w:pPr>
    </w:p>
    <w:p w:rsidR="00C03BFE" w:rsidRDefault="00C03BFE" w:rsidP="00C03BFE">
      <w:pPr>
        <w:pStyle w:val="a3"/>
        <w:spacing w:before="199"/>
        <w:ind w:left="0" w:right="255"/>
      </w:pPr>
      <w:r>
        <w:t xml:space="preserve">  </w:t>
      </w:r>
      <w:r>
        <w:rPr>
          <w:b/>
          <w:u w:val="single"/>
        </w:rPr>
        <w:t>Разработчик</w:t>
      </w:r>
      <w:r>
        <w:t>:</w:t>
      </w:r>
      <w:r>
        <w:rPr>
          <w:spacing w:val="-57"/>
        </w:rPr>
        <w:t xml:space="preserve">      </w:t>
      </w:r>
      <w:r>
        <w:rPr>
          <w:u w:val="single"/>
        </w:rPr>
        <w:t>Иванченко А.Н</w:t>
      </w:r>
      <w:r>
        <w:t>.,</w:t>
      </w:r>
      <w:r>
        <w:rPr>
          <w:spacing w:val="-7"/>
        </w:rPr>
        <w:t xml:space="preserve"> </w:t>
      </w:r>
      <w:r>
        <w:t xml:space="preserve">преподаватель высшей категории </w:t>
      </w:r>
    </w:p>
    <w:p w:rsidR="00C03BFE" w:rsidRDefault="00C03BFE" w:rsidP="00C03BFE">
      <w:pPr>
        <w:pStyle w:val="a3"/>
        <w:ind w:left="0" w:right="266"/>
      </w:pPr>
      <w:r>
        <w:t>МБУДО «Симферопольская детская школа искусств».</w:t>
      </w:r>
    </w:p>
    <w:p w:rsidR="00C03BFE" w:rsidRDefault="00C03BFE" w:rsidP="00C03BFE">
      <w:pPr>
        <w:pStyle w:val="a3"/>
        <w:ind w:left="0" w:right="266"/>
      </w:pPr>
      <w:r>
        <w:t xml:space="preserve">                      </w:t>
      </w:r>
      <w:r>
        <w:rPr>
          <w:u w:val="single"/>
        </w:rPr>
        <w:t xml:space="preserve">    Ибрагимова И.И</w:t>
      </w:r>
      <w:r>
        <w:t xml:space="preserve">. преподаватель </w:t>
      </w:r>
    </w:p>
    <w:p w:rsidR="00C03BFE" w:rsidRDefault="00C03BFE" w:rsidP="00C03BFE">
      <w:pPr>
        <w:pStyle w:val="a3"/>
        <w:ind w:left="0" w:right="266"/>
      </w:pPr>
      <w:r>
        <w:t xml:space="preserve">   МБУДО «Симферопольская детская школа искусств».</w:t>
      </w:r>
    </w:p>
    <w:p w:rsidR="00C03BFE" w:rsidRDefault="00C03BFE" w:rsidP="00C03BFE">
      <w:pPr>
        <w:pStyle w:val="a3"/>
        <w:spacing w:before="199"/>
        <w:ind w:right="255"/>
      </w:pPr>
    </w:p>
    <w:p w:rsidR="00C03BFE" w:rsidRDefault="00C03BFE" w:rsidP="00C03BFE">
      <w:pPr>
        <w:pStyle w:val="a3"/>
        <w:spacing w:before="199"/>
        <w:ind w:right="255"/>
      </w:pPr>
    </w:p>
    <w:p w:rsidR="00C03BFE" w:rsidRDefault="00C03BFE" w:rsidP="00C03BFE">
      <w:pPr>
        <w:pStyle w:val="a3"/>
        <w:spacing w:before="199"/>
        <w:ind w:right="255"/>
      </w:pPr>
    </w:p>
    <w:p w:rsidR="00C03BFE" w:rsidRDefault="00C03BFE" w:rsidP="00C03BFE">
      <w:pPr>
        <w:pStyle w:val="a3"/>
        <w:ind w:left="0"/>
        <w:jc w:val="right"/>
        <w:rPr>
          <w:sz w:val="26"/>
        </w:rPr>
      </w:pPr>
    </w:p>
    <w:p w:rsidR="00C03BFE" w:rsidRDefault="00C03BFE" w:rsidP="00C03BFE">
      <w:pPr>
        <w:pStyle w:val="a3"/>
        <w:ind w:left="0"/>
        <w:jc w:val="center"/>
      </w:pPr>
    </w:p>
    <w:p w:rsidR="00C03BFE" w:rsidRDefault="00C03BFE" w:rsidP="00C03BFE">
      <w:pPr>
        <w:pStyle w:val="a3"/>
        <w:ind w:left="0"/>
        <w:jc w:val="center"/>
      </w:pPr>
    </w:p>
    <w:p w:rsidR="00C03BFE" w:rsidRDefault="00C03BFE" w:rsidP="00C03BFE">
      <w:pPr>
        <w:pStyle w:val="a3"/>
        <w:ind w:left="0"/>
        <w:jc w:val="center"/>
      </w:pPr>
    </w:p>
    <w:p w:rsidR="00C03BFE" w:rsidRDefault="00C03BFE" w:rsidP="00C03BFE">
      <w:pPr>
        <w:pStyle w:val="a3"/>
        <w:ind w:left="0"/>
        <w:rPr>
          <w:sz w:val="26"/>
        </w:rPr>
      </w:pPr>
    </w:p>
    <w:p w:rsidR="00C03BFE" w:rsidRDefault="00C03BFE" w:rsidP="00C03BFE">
      <w:pPr>
        <w:pStyle w:val="a3"/>
        <w:ind w:left="0"/>
        <w:rPr>
          <w:sz w:val="20"/>
        </w:rPr>
      </w:pPr>
    </w:p>
    <w:p w:rsidR="00C03BFE" w:rsidRDefault="00C03BFE" w:rsidP="00C03BFE">
      <w:pPr>
        <w:pStyle w:val="a3"/>
        <w:ind w:left="0"/>
        <w:rPr>
          <w:sz w:val="20"/>
        </w:rPr>
      </w:pPr>
    </w:p>
    <w:p w:rsidR="00C03BFE" w:rsidRDefault="00C03BFE" w:rsidP="00C03BFE">
      <w:pPr>
        <w:pStyle w:val="a3"/>
        <w:spacing w:before="6"/>
        <w:ind w:left="0"/>
        <w:rPr>
          <w:sz w:val="1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ind w:left="834"/>
        <w:jc w:val="center"/>
        <w:rPr>
          <w:b/>
          <w:sz w:val="28"/>
        </w:rPr>
      </w:pPr>
    </w:p>
    <w:p w:rsidR="00C03BFE" w:rsidRDefault="00C03BFE" w:rsidP="00C03BFE">
      <w:pPr>
        <w:spacing w:before="198"/>
        <w:rPr>
          <w:b/>
          <w:sz w:val="28"/>
        </w:rPr>
      </w:pPr>
    </w:p>
    <w:p w:rsidR="00C03BFE" w:rsidRDefault="00C03BFE" w:rsidP="00C03BFE">
      <w:pPr>
        <w:spacing w:before="19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C03BFE" w:rsidRDefault="00C03BFE" w:rsidP="00C03BFE">
      <w:pPr>
        <w:pStyle w:val="a3"/>
        <w:spacing w:before="11"/>
        <w:ind w:left="0"/>
        <w:rPr>
          <w:b/>
          <w:sz w:val="37"/>
        </w:rPr>
      </w:pPr>
    </w:p>
    <w:p w:rsidR="00C03BFE" w:rsidRDefault="00C03BFE" w:rsidP="00C03BFE">
      <w:pPr>
        <w:pStyle w:val="a8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Пояснительная записка.</w:t>
      </w:r>
    </w:p>
    <w:p w:rsidR="00C03BFE" w:rsidRDefault="00C03BFE" w:rsidP="00C03BFE">
      <w:pPr>
        <w:pStyle w:val="a8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Паспорт фонда оценочных средств для организации и проведения промежуточной аттестации обучающихся, осваивающих дополнительную предпрофессиональную программу.</w:t>
      </w:r>
    </w:p>
    <w:p w:rsidR="00C03BFE" w:rsidRDefault="00C03BFE" w:rsidP="00C03BFE">
      <w:pPr>
        <w:pStyle w:val="a8"/>
        <w:numPr>
          <w:ilvl w:val="0"/>
          <w:numId w:val="2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Содержательная часть</w:t>
      </w:r>
    </w:p>
    <w:p w:rsidR="00C03BFE" w:rsidRDefault="00C03BFE" w:rsidP="00C03BFE">
      <w:pPr>
        <w:pStyle w:val="a8"/>
        <w:numPr>
          <w:ilvl w:val="0"/>
          <w:numId w:val="4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знаний, умений, навыков.</w:t>
      </w:r>
    </w:p>
    <w:p w:rsidR="00C03BFE" w:rsidRDefault="00C03BFE" w:rsidP="00C03BFE">
      <w:pPr>
        <w:pStyle w:val="a8"/>
        <w:numPr>
          <w:ilvl w:val="0"/>
          <w:numId w:val="4"/>
        </w:numPr>
        <w:tabs>
          <w:tab w:val="left" w:pos="2050"/>
          <w:tab w:val="left" w:pos="2480"/>
        </w:tabs>
        <w:spacing w:before="65" w:line="360" w:lineRule="auto"/>
        <w:ind w:right="275"/>
        <w:rPr>
          <w:sz w:val="28"/>
          <w:szCs w:val="28"/>
        </w:rPr>
      </w:pPr>
      <w:r>
        <w:rPr>
          <w:sz w:val="28"/>
        </w:rPr>
        <w:t>Примерный репертуарный список музыкальных произведений для проведения экзаменов по учебному предмету.</w:t>
      </w: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</w:rPr>
      </w:pPr>
    </w:p>
    <w:p w:rsidR="00C03BFE" w:rsidRDefault="00C03BFE" w:rsidP="00C03BFE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0"/>
        <w:rPr>
          <w:b/>
          <w:sz w:val="28"/>
          <w:szCs w:val="28"/>
        </w:rPr>
      </w:pPr>
    </w:p>
    <w:p w:rsidR="00C03BFE" w:rsidRDefault="00C03BFE" w:rsidP="0059232F">
      <w:pPr>
        <w:pStyle w:val="a8"/>
        <w:tabs>
          <w:tab w:val="left" w:pos="2050"/>
          <w:tab w:val="left" w:pos="2480"/>
        </w:tabs>
        <w:spacing w:before="65" w:line="360" w:lineRule="auto"/>
        <w:ind w:left="0" w:right="275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</w:p>
    <w:p w:rsidR="00C03BFE" w:rsidRDefault="00C03BFE" w:rsidP="0059232F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оценочных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к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  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  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предмета «</w:t>
      </w:r>
      <w:r w:rsidR="0059232F">
        <w:rPr>
          <w:sz w:val="28"/>
          <w:szCs w:val="28"/>
        </w:rPr>
        <w:t>Ансамбль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ФОС)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государственными требованиями к дополнительной предпрофессиональной </w:t>
      </w:r>
      <w:r w:rsidR="0059232F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программе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 музыкального искусства «Струнные инструменты», соответствует ее 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задачам.</w:t>
      </w:r>
    </w:p>
    <w:p w:rsidR="00C03BFE" w:rsidRDefault="00C03BFE" w:rsidP="0059232F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МБУДО «Симферопольская детская школа искусств».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предпрофессиональной</w:t>
      </w:r>
      <w:r>
        <w:rPr>
          <w:spacing w:val="1"/>
          <w:sz w:val="28"/>
          <w:szCs w:val="28"/>
        </w:rPr>
        <w:t xml:space="preserve"> </w:t>
      </w:r>
      <w:r w:rsidR="0059232F">
        <w:rPr>
          <w:spacing w:val="1"/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 инструменты»,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искусств.</w:t>
      </w:r>
    </w:p>
    <w:p w:rsidR="00C03BFE" w:rsidRDefault="00C03BFE" w:rsidP="0059232F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 представляет собой комплект методических и контрольно- измерительных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промежуточных этапах освоения ими дополнительной предпрофессиональной </w:t>
      </w:r>
      <w:r w:rsidR="0059232F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инструменты»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 xml:space="preserve">О.01.УП.02 «Ансамбль» (скрипка)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несоответствие)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программы. ФОС является полным и адекватным отображением ФГТ,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предпрофессиональной</w:t>
      </w:r>
      <w:r>
        <w:rPr>
          <w:spacing w:val="1"/>
          <w:sz w:val="28"/>
          <w:szCs w:val="28"/>
        </w:rPr>
        <w:t xml:space="preserve"> </w:t>
      </w:r>
      <w:r w:rsidR="0059232F">
        <w:rPr>
          <w:spacing w:val="1"/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9232F">
        <w:rPr>
          <w:sz w:val="28"/>
          <w:szCs w:val="28"/>
        </w:rPr>
        <w:t>Струнные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инструменты»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«Ансамбль» (скрипка).</w:t>
      </w:r>
    </w:p>
    <w:p w:rsidR="00C03BFE" w:rsidRDefault="00C03BFE" w:rsidP="0059232F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оценивания:</w:t>
      </w:r>
    </w:p>
    <w:p w:rsidR="0059232F" w:rsidRDefault="0059232F" w:rsidP="0059232F">
      <w:pPr>
        <w:pStyle w:val="a3"/>
        <w:spacing w:before="1" w:line="360" w:lineRule="auto"/>
        <w:ind w:left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="00C03BFE">
        <w:rPr>
          <w:sz w:val="28"/>
          <w:szCs w:val="28"/>
        </w:rPr>
        <w:t xml:space="preserve">принцип соответствия объектов оценки поставленным целям и задачам </w:t>
      </w:r>
      <w:r w:rsidR="00C03BFE">
        <w:rPr>
          <w:sz w:val="28"/>
          <w:szCs w:val="28"/>
        </w:rPr>
        <w:lastRenderedPageBreak/>
        <w:t>обучения;</w:t>
      </w:r>
      <w:r w:rsidR="00C03BFE">
        <w:rPr>
          <w:spacing w:val="1"/>
          <w:sz w:val="28"/>
          <w:szCs w:val="28"/>
        </w:rPr>
        <w:t xml:space="preserve"> </w:t>
      </w:r>
    </w:p>
    <w:p w:rsidR="00C03BFE" w:rsidRDefault="0059232F" w:rsidP="0059232F">
      <w:pPr>
        <w:pStyle w:val="a3"/>
        <w:spacing w:before="1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3BFE">
        <w:rPr>
          <w:sz w:val="28"/>
          <w:szCs w:val="28"/>
        </w:rPr>
        <w:t>принцип</w:t>
      </w:r>
      <w:r w:rsidR="00C03BFE">
        <w:rPr>
          <w:spacing w:val="60"/>
          <w:sz w:val="28"/>
          <w:szCs w:val="28"/>
        </w:rPr>
        <w:t xml:space="preserve"> </w:t>
      </w:r>
      <w:r w:rsidR="00C03BFE">
        <w:rPr>
          <w:sz w:val="28"/>
          <w:szCs w:val="28"/>
        </w:rPr>
        <w:t>использования</w:t>
      </w:r>
      <w:r w:rsidR="00C03BFE">
        <w:rPr>
          <w:spacing w:val="59"/>
          <w:sz w:val="28"/>
          <w:szCs w:val="28"/>
        </w:rPr>
        <w:t xml:space="preserve"> </w:t>
      </w:r>
      <w:r w:rsidR="00C03BFE">
        <w:rPr>
          <w:sz w:val="28"/>
          <w:szCs w:val="28"/>
        </w:rPr>
        <w:t>единообразных</w:t>
      </w:r>
      <w:r w:rsidR="00C03BFE">
        <w:rPr>
          <w:spacing w:val="1"/>
          <w:sz w:val="28"/>
          <w:szCs w:val="28"/>
        </w:rPr>
        <w:t xml:space="preserve"> </w:t>
      </w:r>
      <w:r w:rsidR="00C03BFE">
        <w:rPr>
          <w:sz w:val="28"/>
          <w:szCs w:val="28"/>
        </w:rPr>
        <w:t>стандартов</w:t>
      </w:r>
      <w:r w:rsidR="00C03BFE">
        <w:rPr>
          <w:spacing w:val="58"/>
          <w:sz w:val="28"/>
          <w:szCs w:val="28"/>
        </w:rPr>
        <w:t xml:space="preserve"> </w:t>
      </w:r>
      <w:r w:rsidR="00C03BFE">
        <w:rPr>
          <w:sz w:val="28"/>
          <w:szCs w:val="28"/>
        </w:rPr>
        <w:t>и</w:t>
      </w:r>
      <w:r w:rsidR="00C03BFE">
        <w:rPr>
          <w:spacing w:val="60"/>
          <w:sz w:val="28"/>
          <w:szCs w:val="28"/>
        </w:rPr>
        <w:t xml:space="preserve"> </w:t>
      </w:r>
      <w:r w:rsidR="00C03BFE">
        <w:rPr>
          <w:sz w:val="28"/>
          <w:szCs w:val="28"/>
        </w:rPr>
        <w:t>критериев</w:t>
      </w:r>
      <w:r w:rsidR="00C03BFE">
        <w:rPr>
          <w:spacing w:val="58"/>
          <w:sz w:val="28"/>
          <w:szCs w:val="28"/>
        </w:rPr>
        <w:t xml:space="preserve"> </w:t>
      </w:r>
      <w:r w:rsidR="00C03BFE">
        <w:rPr>
          <w:sz w:val="28"/>
          <w:szCs w:val="28"/>
        </w:rPr>
        <w:t>для</w:t>
      </w:r>
      <w:r w:rsidR="00C03BFE">
        <w:rPr>
          <w:spacing w:val="59"/>
          <w:sz w:val="28"/>
          <w:szCs w:val="28"/>
        </w:rPr>
        <w:t xml:space="preserve"> </w:t>
      </w:r>
      <w:r w:rsidR="00C03BFE">
        <w:rPr>
          <w:sz w:val="28"/>
          <w:szCs w:val="28"/>
        </w:rPr>
        <w:t>оценки результатов</w:t>
      </w:r>
      <w:r w:rsidR="00C03BFE">
        <w:rPr>
          <w:spacing w:val="-4"/>
          <w:sz w:val="28"/>
          <w:szCs w:val="28"/>
        </w:rPr>
        <w:t xml:space="preserve"> </w:t>
      </w:r>
      <w:r w:rsidR="00C03BFE">
        <w:rPr>
          <w:sz w:val="28"/>
          <w:szCs w:val="28"/>
        </w:rPr>
        <w:t>обучения</w:t>
      </w:r>
      <w:r w:rsidR="00C03BFE">
        <w:rPr>
          <w:spacing w:val="-3"/>
          <w:sz w:val="28"/>
          <w:szCs w:val="28"/>
        </w:rPr>
        <w:t xml:space="preserve"> </w:t>
      </w:r>
      <w:r w:rsidR="00C03BFE">
        <w:rPr>
          <w:sz w:val="28"/>
          <w:szCs w:val="28"/>
        </w:rPr>
        <w:t>обучающихся,</w:t>
      </w:r>
      <w:r w:rsidR="00C03BFE">
        <w:rPr>
          <w:spacing w:val="-3"/>
          <w:sz w:val="28"/>
          <w:szCs w:val="28"/>
        </w:rPr>
        <w:t xml:space="preserve"> </w:t>
      </w:r>
      <w:r w:rsidR="00C03BFE">
        <w:rPr>
          <w:sz w:val="28"/>
          <w:szCs w:val="28"/>
        </w:rPr>
        <w:t>освоения</w:t>
      </w:r>
      <w:r w:rsidR="00C03BFE">
        <w:rPr>
          <w:spacing w:val="-6"/>
          <w:sz w:val="28"/>
          <w:szCs w:val="28"/>
        </w:rPr>
        <w:t xml:space="preserve"> </w:t>
      </w:r>
      <w:r w:rsidR="00C03BFE">
        <w:rPr>
          <w:sz w:val="28"/>
          <w:szCs w:val="28"/>
        </w:rPr>
        <w:t>ими</w:t>
      </w:r>
      <w:r w:rsidR="00C03BFE">
        <w:rPr>
          <w:spacing w:val="-4"/>
          <w:sz w:val="28"/>
          <w:szCs w:val="28"/>
        </w:rPr>
        <w:t xml:space="preserve"> </w:t>
      </w:r>
      <w:r w:rsidR="00C03BFE">
        <w:rPr>
          <w:sz w:val="28"/>
          <w:szCs w:val="28"/>
        </w:rPr>
        <w:t>программы</w:t>
      </w:r>
      <w:r w:rsidR="00C03BFE">
        <w:rPr>
          <w:spacing w:val="-2"/>
          <w:sz w:val="28"/>
          <w:szCs w:val="28"/>
        </w:rPr>
        <w:t xml:space="preserve"> </w:t>
      </w:r>
      <w:r w:rsidR="00C03BFE">
        <w:rPr>
          <w:sz w:val="28"/>
          <w:szCs w:val="28"/>
        </w:rPr>
        <w:t>учебного</w:t>
      </w:r>
      <w:r w:rsidR="00C03BFE">
        <w:rPr>
          <w:spacing w:val="-3"/>
          <w:sz w:val="28"/>
          <w:szCs w:val="28"/>
        </w:rPr>
        <w:t xml:space="preserve"> </w:t>
      </w:r>
      <w:r w:rsidR="00C03BFE">
        <w:rPr>
          <w:sz w:val="28"/>
          <w:szCs w:val="28"/>
        </w:rPr>
        <w:t>предмета.</w:t>
      </w:r>
    </w:p>
    <w:p w:rsidR="00C03BFE" w:rsidRDefault="00C03BFE" w:rsidP="0059232F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ФОС обладает предметной направленностью с конкретной 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>
        <w:rPr>
          <w:spacing w:val="1"/>
          <w:sz w:val="28"/>
          <w:szCs w:val="28"/>
        </w:rPr>
        <w:t xml:space="preserve"> «Ансамбль» (скрипка)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предпрофессиональной</w:t>
      </w:r>
      <w:r>
        <w:rPr>
          <w:spacing w:val="1"/>
          <w:sz w:val="28"/>
          <w:szCs w:val="28"/>
        </w:rPr>
        <w:t xml:space="preserve"> </w:t>
      </w:r>
      <w:r w:rsidR="0059232F">
        <w:rPr>
          <w:spacing w:val="1"/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инструменты»;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контрольно-оценочных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достоверных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предполагает методическую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целесообразность.</w:t>
      </w:r>
    </w:p>
    <w:p w:rsidR="00C03BFE" w:rsidRDefault="00C03BFE" w:rsidP="0059232F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ФОС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контрольно-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оценочных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предназначенных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 определения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приобретения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ФГТ на промежуточном этапе 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C03BFE" w:rsidRDefault="00C03BFE" w:rsidP="0059232F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ФОС примерные репертуарные списки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(репертуарные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перечни),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охватывают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проверяемых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практических умений и навыков, степень владения ими,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 специальных компетенций обучающихся на 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</w:p>
    <w:p w:rsidR="00C03BFE" w:rsidRDefault="00C03BFE" w:rsidP="0059232F">
      <w:pPr>
        <w:pStyle w:val="a3"/>
        <w:spacing w:before="1" w:line="360" w:lineRule="auto"/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сбора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 уровне качества освоения обучающимися в МБУДО «СДШИ» УП «</w:t>
      </w:r>
      <w:r w:rsidR="0059232F">
        <w:rPr>
          <w:sz w:val="28"/>
          <w:szCs w:val="28"/>
        </w:rPr>
        <w:t>Ансамбль</w:t>
      </w:r>
      <w:r w:rsidR="004C37B7">
        <w:rPr>
          <w:sz w:val="28"/>
          <w:szCs w:val="28"/>
        </w:rPr>
        <w:t xml:space="preserve"> </w:t>
      </w:r>
      <w:r>
        <w:rPr>
          <w:sz w:val="28"/>
          <w:szCs w:val="28"/>
        </w:rPr>
        <w:t>(скрипка)» ДП</w:t>
      </w:r>
      <w:r w:rsidR="0059232F">
        <w:rPr>
          <w:sz w:val="28"/>
          <w:szCs w:val="28"/>
        </w:rPr>
        <w:t>О</w:t>
      </w:r>
      <w:r>
        <w:rPr>
          <w:sz w:val="28"/>
          <w:szCs w:val="28"/>
        </w:rPr>
        <w:t xml:space="preserve">П </w:t>
      </w:r>
      <w:r w:rsidR="0059232F">
        <w:rPr>
          <w:sz w:val="28"/>
          <w:szCs w:val="28"/>
        </w:rPr>
        <w:t>«Струнные</w:t>
      </w:r>
      <w:r>
        <w:rPr>
          <w:sz w:val="28"/>
          <w:szCs w:val="28"/>
        </w:rPr>
        <w:t xml:space="preserve"> инструменты»</w:t>
      </w:r>
    </w:p>
    <w:p w:rsidR="00C03BFE" w:rsidRDefault="00C03BFE" w:rsidP="0059232F">
      <w:pPr>
        <w:pStyle w:val="TableParagraph"/>
        <w:spacing w:before="96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C03BFE" w:rsidRDefault="00C03BFE" w:rsidP="0059232F">
      <w:pPr>
        <w:pStyle w:val="TableParagraph"/>
        <w:spacing w:before="96" w:line="360" w:lineRule="auto"/>
        <w:ind w:left="109" w:firstLine="851"/>
        <w:jc w:val="both"/>
        <w:rPr>
          <w:sz w:val="28"/>
          <w:szCs w:val="28"/>
        </w:rPr>
      </w:pPr>
      <w:r>
        <w:rPr>
          <w:sz w:val="28"/>
          <w:szCs w:val="28"/>
        </w:rPr>
        <w:t>-Установить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единые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минимуму</w:t>
      </w:r>
      <w:r>
        <w:rPr>
          <w:spacing w:val="-14"/>
          <w:sz w:val="28"/>
          <w:szCs w:val="28"/>
        </w:rPr>
        <w:t xml:space="preserve"> </w:t>
      </w:r>
      <w:r w:rsidR="0059232F">
        <w:rPr>
          <w:sz w:val="28"/>
          <w:szCs w:val="28"/>
        </w:rPr>
        <w:t>содержания</w:t>
      </w:r>
      <w:r w:rsidR="0059232F">
        <w:rPr>
          <w:spacing w:val="-9"/>
          <w:sz w:val="28"/>
          <w:szCs w:val="28"/>
        </w:rPr>
        <w:t xml:space="preserve"> </w:t>
      </w:r>
      <w:r w:rsidR="0059232F">
        <w:rPr>
          <w:sz w:val="28"/>
          <w:szCs w:val="28"/>
        </w:rPr>
        <w:t>и</w:t>
      </w:r>
      <w:r w:rsidR="0059232F">
        <w:rPr>
          <w:spacing w:val="-10"/>
          <w:sz w:val="28"/>
          <w:szCs w:val="28"/>
        </w:rPr>
        <w:t xml:space="preserve"> </w:t>
      </w:r>
      <w:r w:rsidR="0059232F">
        <w:rPr>
          <w:sz w:val="28"/>
          <w:szCs w:val="28"/>
        </w:rPr>
        <w:t>качества</w:t>
      </w:r>
      <w:r w:rsidR="0059232F">
        <w:rPr>
          <w:spacing w:val="-57"/>
          <w:sz w:val="28"/>
          <w:szCs w:val="28"/>
        </w:rPr>
        <w:t xml:space="preserve"> </w:t>
      </w:r>
      <w:r w:rsidR="0059232F">
        <w:rPr>
          <w:sz w:val="28"/>
          <w:szCs w:val="28"/>
        </w:rPr>
        <w:t>подготовки,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 w:rsidR="004C37B7">
        <w:rPr>
          <w:sz w:val="28"/>
          <w:szCs w:val="28"/>
        </w:rPr>
        <w:t>УП</w:t>
      </w:r>
      <w:r>
        <w:rPr>
          <w:sz w:val="28"/>
          <w:szCs w:val="28"/>
        </w:rPr>
        <w:t xml:space="preserve"> «Ансамбль» (скрипка)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ДП</w:t>
      </w:r>
      <w:r w:rsidR="0059232F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«Струнные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инструменты»;</w:t>
      </w:r>
    </w:p>
    <w:p w:rsidR="00C03BFE" w:rsidRDefault="00C03BFE" w:rsidP="0059232F">
      <w:pPr>
        <w:pStyle w:val="TableParagraph"/>
        <w:spacing w:before="96" w:line="360" w:lineRule="auto"/>
        <w:ind w:left="109"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-Зафиксировать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динамику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каждого обучающегося в процессе освоения УП </w:t>
      </w:r>
      <w:r>
        <w:rPr>
          <w:spacing w:val="-8"/>
          <w:sz w:val="28"/>
          <w:szCs w:val="28"/>
        </w:rPr>
        <w:t>«Ансамбль» (скрипка)</w:t>
      </w:r>
      <w:r w:rsidR="004C37B7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ДП</w:t>
      </w:r>
      <w:r w:rsidR="004C37B7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«Струнные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инструменты».</w:t>
      </w:r>
    </w:p>
    <w:p w:rsidR="00C03BFE" w:rsidRDefault="00C03BFE" w:rsidP="00C03BFE">
      <w:pPr>
        <w:pStyle w:val="TableParagraph"/>
        <w:spacing w:before="96" w:line="360" w:lineRule="auto"/>
        <w:ind w:left="1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СОДЕРЖАТЕЛЬНАЯ ЧАСТЬ</w:t>
      </w:r>
    </w:p>
    <w:p w:rsidR="00C03BFE" w:rsidRDefault="00C03BFE" w:rsidP="00C03BFE">
      <w:pPr>
        <w:pStyle w:val="a8"/>
        <w:numPr>
          <w:ilvl w:val="0"/>
          <w:numId w:val="6"/>
        </w:numPr>
        <w:tabs>
          <w:tab w:val="left" w:pos="2050"/>
        </w:tabs>
        <w:spacing w:before="1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 методы контроля</w:t>
      </w:r>
    </w:p>
    <w:p w:rsidR="00C03BFE" w:rsidRDefault="00C03BFE" w:rsidP="00C03BFE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Фонды оценочных средств создаются для аттестации учащихся, включающие виды и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шкале.</w:t>
      </w:r>
      <w:r>
        <w:t xml:space="preserve"> </w:t>
      </w:r>
    </w:p>
    <w:p w:rsidR="00C03BFE" w:rsidRDefault="00C03BFE" w:rsidP="00C03BF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контроль успеваемости, промежуточная и итоговая аттестация обучающихся по 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Специальность, Чтение с листа, Ансамбль.</w:t>
      </w:r>
    </w:p>
    <w:p w:rsidR="00C03BFE" w:rsidRDefault="00C03BFE" w:rsidP="00C03BFE">
      <w:pPr>
        <w:pStyle w:val="a3"/>
        <w:spacing w:line="360" w:lineRule="auto"/>
        <w:ind w:left="0" w:right="264"/>
        <w:jc w:val="both"/>
      </w:pPr>
      <w:r>
        <w:rPr>
          <w:b/>
          <w:sz w:val="28"/>
          <w:szCs w:val="28"/>
        </w:rPr>
        <w:t xml:space="preserve">Текущий контроль </w:t>
      </w:r>
      <w:r>
        <w:rPr>
          <w:sz w:val="28"/>
          <w:szCs w:val="28"/>
        </w:rPr>
        <w:t>успеваемости направлен на поддержание учебной дисциплины,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изучаемому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преподавателем, 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времени, предусмотренного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предмет.</w:t>
      </w:r>
    </w:p>
    <w:p w:rsidR="00C03BFE" w:rsidRDefault="00C03BFE" w:rsidP="00C03BF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успеваемости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контингента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:rsidR="00C03BFE" w:rsidRDefault="00C03BFE" w:rsidP="00C03BF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</w:p>
    <w:p w:rsidR="00C03BFE" w:rsidRDefault="00C03BFE" w:rsidP="00C03BFE">
      <w:pPr>
        <w:pStyle w:val="a3"/>
        <w:spacing w:line="360" w:lineRule="auto"/>
        <w:ind w:left="0" w:right="264"/>
        <w:jc w:val="both"/>
      </w:pPr>
      <w:r>
        <w:rPr>
          <w:b/>
          <w:sz w:val="28"/>
          <w:szCs w:val="28"/>
        </w:rPr>
        <w:t>Промежуточная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аттестация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 контрольных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уроков, зачетов и экзаменов в соответствии с учебными планами,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графиками образовательного процесса и рабочими программами по учебным предметам.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зачетов,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концертов, исполнения концертных программ, письменных работ и устных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опросов.</w:t>
      </w:r>
    </w:p>
    <w:p w:rsidR="00C03BFE" w:rsidRDefault="00C03BFE" w:rsidP="00C03BFE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Контрольные уроки и зачеты направлены на выявление знаний, умений и 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Контрольные уроки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зачеты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завершающих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занятиях.</w:t>
      </w:r>
    </w:p>
    <w:p w:rsidR="00C03BFE" w:rsidRDefault="00C03BFE" w:rsidP="00C03BFE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Зачеты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недифференцированными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 При проведении недифференцированного зачета качество подготовки учащегося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фиксируется словом «зачет» («незачет»). При проведении дифференцированного зачета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пятибалльной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шкале: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«отлично», «хорошо»,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«удовлетворительно»,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«неудовлетворительно».</w:t>
      </w:r>
    </w:p>
    <w:p w:rsidR="00C03BFE" w:rsidRDefault="00C03BFE" w:rsidP="00C03BFE">
      <w:pPr>
        <w:pStyle w:val="a3"/>
        <w:spacing w:line="360" w:lineRule="auto"/>
        <w:ind w:left="0" w:right="264"/>
        <w:jc w:val="both"/>
      </w:pP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завершаясь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пределами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:rsidR="00C03BFE" w:rsidRDefault="00C03BFE" w:rsidP="00C03BF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календарным учебным графиком ДПП «Струнные инструменты» и реализуются 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экзамена,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академического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классы),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итоговой аттестации проводится выпускной экзамен (8 класс).</w:t>
      </w:r>
    </w:p>
    <w:p w:rsidR="00C03BFE" w:rsidRDefault="00C03BFE" w:rsidP="00C03BFE">
      <w:pPr>
        <w:pStyle w:val="a3"/>
        <w:spacing w:line="360" w:lineRule="auto"/>
        <w:ind w:left="0" w:right="264"/>
        <w:jc w:val="both"/>
        <w:rPr>
          <w:sz w:val="28"/>
          <w:szCs w:val="28"/>
        </w:rPr>
      </w:pPr>
      <w:r>
        <w:rPr>
          <w:sz w:val="28"/>
          <w:szCs w:val="28"/>
        </w:rPr>
        <w:t>Академический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концерт, переводной</w:t>
      </w:r>
      <w:r>
        <w:rPr>
          <w:spacing w:val="1"/>
          <w:sz w:val="28"/>
          <w:szCs w:val="28"/>
        </w:rPr>
        <w:t xml:space="preserve"> и выпускной экзамен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подготовленное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репертуарной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исполняется наизусть. </w:t>
      </w:r>
    </w:p>
    <w:p w:rsidR="00C03BFE" w:rsidRDefault="00C03BFE" w:rsidP="00C03BFE">
      <w:pPr>
        <w:pStyle w:val="a8"/>
        <w:numPr>
          <w:ilvl w:val="0"/>
          <w:numId w:val="6"/>
        </w:numPr>
        <w:tabs>
          <w:tab w:val="left" w:pos="1276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оценивания</w:t>
      </w:r>
    </w:p>
    <w:p w:rsidR="00C03BFE" w:rsidRDefault="00C03BFE" w:rsidP="00C03BFE">
      <w:pPr>
        <w:spacing w:before="28" w:line="360" w:lineRule="auto"/>
        <w:ind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    Таблица 1</w:t>
      </w:r>
    </w:p>
    <w:tbl>
      <w:tblPr>
        <w:tblW w:w="9696" w:type="dxa"/>
        <w:tblLayout w:type="fixed"/>
        <w:tblLook w:val="04A0" w:firstRow="1" w:lastRow="0" w:firstColumn="1" w:lastColumn="0" w:noHBand="0" w:noVBand="1"/>
      </w:tblPr>
      <w:tblGrid>
        <w:gridCol w:w="3510"/>
        <w:gridCol w:w="6186"/>
      </w:tblGrid>
      <w:tr w:rsidR="00C03BFE" w:rsidTr="00C03BFE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Оценка</w:t>
            </w:r>
            <w:proofErr w:type="spellEnd"/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Критерии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оценивания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исполнения</w:t>
            </w:r>
            <w:proofErr w:type="spellEnd"/>
          </w:p>
        </w:tc>
      </w:tr>
      <w:tr w:rsidR="00C03BFE" w:rsidTr="00C03BFE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 («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отлично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Pr="00C03BFE" w:rsidRDefault="00C03BFE">
            <w:pPr>
              <w:jc w:val="both"/>
              <w:rPr>
                <w:sz w:val="28"/>
                <w:szCs w:val="28"/>
              </w:rPr>
            </w:pPr>
            <w:r w:rsidRPr="00C03BFE">
              <w:rPr>
                <w:sz w:val="28"/>
                <w:szCs w:val="28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средств. Владение исполнительской техникой и </w:t>
            </w:r>
            <w:proofErr w:type="spellStart"/>
            <w:r w:rsidRPr="00C03BFE">
              <w:rPr>
                <w:sz w:val="28"/>
                <w:szCs w:val="28"/>
              </w:rPr>
              <w:lastRenderedPageBreak/>
              <w:t>звуковедением</w:t>
            </w:r>
            <w:proofErr w:type="spellEnd"/>
            <w:r w:rsidRPr="00C03BFE">
              <w:rPr>
                <w:sz w:val="28"/>
                <w:szCs w:val="28"/>
              </w:rPr>
              <w:t xml:space="preserve"> позволяет говорить о высоком  художественном уровне игры.</w:t>
            </w:r>
          </w:p>
        </w:tc>
      </w:tr>
      <w:tr w:rsidR="00C03BFE" w:rsidTr="00C03BFE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4 («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хорошо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spacing w:before="28"/>
              <w:jc w:val="both"/>
              <w:rPr>
                <w:sz w:val="28"/>
                <w:szCs w:val="28"/>
                <w:lang w:val="en-US"/>
              </w:rPr>
            </w:pPr>
            <w:r w:rsidRPr="00C03BFE">
              <w:rPr>
                <w:sz w:val="28"/>
                <w:szCs w:val="28"/>
              </w:rPr>
              <w:t xml:space="preserve"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</w:t>
            </w:r>
            <w:proofErr w:type="spellStart"/>
            <w:r>
              <w:rPr>
                <w:sz w:val="28"/>
                <w:szCs w:val="28"/>
                <w:lang w:val="en-US"/>
              </w:rPr>
              <w:t>Интонационная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ритмическая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игра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может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носить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неопределенный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характер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C03BFE" w:rsidTr="00C03BFE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 («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удовлетворительно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Pr="00C03BFE" w:rsidRDefault="00C03BFE">
            <w:pPr>
              <w:spacing w:before="28"/>
              <w:jc w:val="both"/>
              <w:rPr>
                <w:sz w:val="28"/>
                <w:szCs w:val="28"/>
              </w:rPr>
            </w:pPr>
            <w:r w:rsidRPr="00C03BFE">
              <w:rPr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о том, что качество исполняемой программы  в данном случае зависело от времени, потраченном на работу  дома или  об отсутствии интереса у ученика к занятиям музыкой.</w:t>
            </w:r>
          </w:p>
        </w:tc>
      </w:tr>
      <w:tr w:rsidR="00C03BFE" w:rsidTr="00C03BFE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 («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неудовлетворительно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»)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Pr="00C03BFE" w:rsidRDefault="00C03BFE">
            <w:pPr>
              <w:spacing w:before="28"/>
              <w:jc w:val="both"/>
              <w:rPr>
                <w:sz w:val="28"/>
                <w:szCs w:val="28"/>
              </w:rPr>
            </w:pPr>
            <w:r w:rsidRPr="00C03BFE">
              <w:rPr>
                <w:sz w:val="28"/>
                <w:szCs w:val="28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 w:rsidRPr="00C03BFE">
              <w:rPr>
                <w:sz w:val="28"/>
                <w:szCs w:val="28"/>
              </w:rPr>
              <w:t>музицирования</w:t>
            </w:r>
            <w:proofErr w:type="spellEnd"/>
            <w:r w:rsidRPr="00C03BFE">
              <w:rPr>
                <w:sz w:val="28"/>
                <w:szCs w:val="28"/>
              </w:rPr>
              <w:t xml:space="preserve">. </w:t>
            </w:r>
          </w:p>
        </w:tc>
      </w:tr>
      <w:tr w:rsidR="00C03BFE" w:rsidTr="00C03BFE">
        <w:trPr>
          <w:trHeight w:val="3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Зачет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без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оценки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Pr="00C03BFE" w:rsidRDefault="00C03BFE">
            <w:pPr>
              <w:jc w:val="both"/>
              <w:rPr>
                <w:rFonts w:eastAsia="Helvetica"/>
                <w:sz w:val="28"/>
                <w:szCs w:val="28"/>
              </w:rPr>
            </w:pPr>
            <w:r w:rsidRPr="00C03BFE">
              <w:rPr>
                <w:rFonts w:eastAsia="Helvetica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C03BFE" w:rsidRDefault="00C03BFE" w:rsidP="00C03BFE">
      <w:pPr>
        <w:spacing w:line="360" w:lineRule="auto"/>
        <w:ind w:firstLine="851"/>
        <w:jc w:val="both"/>
        <w:rPr>
          <w:sz w:val="28"/>
          <w:szCs w:val="28"/>
        </w:rPr>
      </w:pPr>
    </w:p>
    <w:p w:rsidR="00C03BFE" w:rsidRDefault="00C03BFE" w:rsidP="00C03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C03BFE" w:rsidRDefault="00C03BFE" w:rsidP="00C03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C03BFE" w:rsidRDefault="00C03BFE" w:rsidP="00C03B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выведении итоговой (переводной) оценки учитываются следующие параметры:</w:t>
      </w:r>
    </w:p>
    <w:p w:rsidR="00C03BFE" w:rsidRDefault="00C03BFE" w:rsidP="00C03BFE">
      <w:pPr>
        <w:widowControl/>
        <w:numPr>
          <w:ilvl w:val="0"/>
          <w:numId w:val="8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годовой работы учащегося.</w:t>
      </w:r>
    </w:p>
    <w:p w:rsidR="00C03BFE" w:rsidRDefault="00C03BFE" w:rsidP="00C03BFE">
      <w:pPr>
        <w:widowControl/>
        <w:numPr>
          <w:ilvl w:val="0"/>
          <w:numId w:val="8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Оценки за академические концерты, зачеты или экзамены.</w:t>
      </w:r>
    </w:p>
    <w:p w:rsidR="00C03BFE" w:rsidRDefault="00C03BFE" w:rsidP="00C03BFE">
      <w:pPr>
        <w:widowControl/>
        <w:numPr>
          <w:ilvl w:val="0"/>
          <w:numId w:val="8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Другие выступления учащегося в течение учебного года.</w:t>
      </w:r>
    </w:p>
    <w:p w:rsidR="00C03BFE" w:rsidRDefault="00C03BFE" w:rsidP="00C03BFE">
      <w:pPr>
        <w:tabs>
          <w:tab w:val="left" w:pos="1276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:rsidR="00C03BFE" w:rsidRDefault="00C03BFE" w:rsidP="00C03BFE">
      <w:pPr>
        <w:widowControl/>
        <w:numPr>
          <w:ilvl w:val="0"/>
          <w:numId w:val="10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:rsidR="00C03BFE" w:rsidRDefault="00C03BFE" w:rsidP="00C03BFE">
      <w:pPr>
        <w:widowControl/>
        <w:numPr>
          <w:ilvl w:val="0"/>
          <w:numId w:val="10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Убедительно раскрытый художественный образ музыкального произведения.</w:t>
      </w:r>
    </w:p>
    <w:p w:rsidR="00C03BFE" w:rsidRDefault="00C03BFE" w:rsidP="00C03BFE">
      <w:pPr>
        <w:widowControl/>
        <w:numPr>
          <w:ilvl w:val="0"/>
          <w:numId w:val="10"/>
        </w:numPr>
        <w:tabs>
          <w:tab w:val="left" w:pos="1276"/>
        </w:tabs>
        <w:suppressAutoHyphens/>
        <w:autoSpaceDE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Понимание и отражение в исполнительской интерпретации  стиля исполняемого произведения.</w:t>
      </w:r>
    </w:p>
    <w:p w:rsidR="00C03BFE" w:rsidRDefault="00C03BFE" w:rsidP="00C03BFE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line="360" w:lineRule="auto"/>
        <w:ind w:left="0" w:right="264"/>
        <w:jc w:val="center"/>
        <w:rPr>
          <w:b/>
          <w:u w:val="single"/>
        </w:rPr>
      </w:pPr>
      <w:r>
        <w:rPr>
          <w:b/>
          <w:u w:val="single"/>
        </w:rPr>
        <w:t>Учебный предмет «Ансамбль»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t>Оценка качества занятий по учебному предмету "Ансамбль" включает в себя текущий контроль и промежуточную аттестацию. В рамках промежуточной аттестации проводится контрольный урок в конце каждого полугодия в счет аудиторного времени, предусмотренного на учебный предмет. Формы проведения контрольного урока: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t>Прослушивание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t>Выступление на концерте, академическом вечере, внеклассном мероприятии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t>Участие в конкурсе или фестивале и др.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t>Рекомендуется публичное (на сцене) исполнение учебной программы в присутствии комиссии, родителей, обучающихся и других слушателей. Исполнение полной программы демонстрирует уровень освоения программы данного года обучения. Контрольный урок проводится с применением дифференцированных систем оценок и завершается обязательным методическим обсуждением.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t>По завершении изучения предмета "Ансамбль" проводится итоговая аттестация в виде зачёта в конце 8 класса, выставляется оценка, которая заносится в свидетельство об окончании образовательного учреждения.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t>Формы проведения зачета: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t>Выступление в концерте</w:t>
      </w:r>
    </w:p>
    <w:p w:rsidR="00C03BFE" w:rsidRDefault="00C03BFE" w:rsidP="00C03BFE">
      <w:pPr>
        <w:pStyle w:val="a3"/>
        <w:numPr>
          <w:ilvl w:val="0"/>
          <w:numId w:val="18"/>
        </w:numPr>
        <w:spacing w:line="360" w:lineRule="auto"/>
        <w:ind w:right="264"/>
      </w:pPr>
      <w:r>
        <w:lastRenderedPageBreak/>
        <w:t>Включение произведений по "Ансамблю" в сольный концерт обучающегося, концерт класса преподавателя.</w:t>
      </w:r>
    </w:p>
    <w:p w:rsidR="00C03BFE" w:rsidRDefault="00C03BFE" w:rsidP="00C03BFE">
      <w:pPr>
        <w:pStyle w:val="a8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Участие в конкурсе или фестивале.</w:t>
      </w:r>
    </w:p>
    <w:tbl>
      <w:tblPr>
        <w:tblStyle w:val="TableNormal"/>
        <w:tblpPr w:leftFromText="180" w:rightFromText="180" w:vertAnchor="text" w:horzAnchor="margin" w:tblpXSpec="center" w:tblpY="243"/>
        <w:tblW w:w="9132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03"/>
        <w:gridCol w:w="1739"/>
        <w:gridCol w:w="1741"/>
        <w:gridCol w:w="1737"/>
        <w:gridCol w:w="1735"/>
      </w:tblGrid>
      <w:tr w:rsidR="00C03BFE" w:rsidTr="00C03BFE">
        <w:trPr>
          <w:trHeight w:val="550"/>
        </w:trPr>
        <w:tc>
          <w:tcPr>
            <w:tcW w:w="6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67" w:lineRule="exact"/>
              <w:ind w:left="-8" w:hanging="92"/>
              <w:rPr>
                <w:sz w:val="24"/>
              </w:rPr>
            </w:pPr>
            <w:r w:rsidRPr="00C03BFE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5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3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Текущий</w:t>
            </w:r>
            <w:proofErr w:type="spellEnd"/>
          </w:p>
          <w:p w:rsidR="00C03BFE" w:rsidRDefault="00C03BFE">
            <w:pPr>
              <w:pStyle w:val="TableParagraph"/>
              <w:spacing w:line="260" w:lineRule="exact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</w:p>
        </w:tc>
        <w:tc>
          <w:tcPr>
            <w:tcW w:w="695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03BFE" w:rsidRPr="00C03BFE" w:rsidRDefault="00C03BFE">
            <w:pPr>
              <w:pStyle w:val="TableParagraph"/>
              <w:spacing w:line="271" w:lineRule="exact"/>
              <w:ind w:left="1953"/>
              <w:rPr>
                <w:b/>
                <w:sz w:val="24"/>
                <w:lang w:val="ru-RU"/>
              </w:rPr>
            </w:pPr>
            <w:r w:rsidRPr="00C03BFE">
              <w:rPr>
                <w:b/>
                <w:sz w:val="24"/>
                <w:lang w:val="ru-RU"/>
              </w:rPr>
              <w:t>Промежуточная</w:t>
            </w:r>
            <w:r w:rsidRPr="00C03BF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03BFE">
              <w:rPr>
                <w:b/>
                <w:sz w:val="24"/>
                <w:lang w:val="ru-RU"/>
              </w:rPr>
              <w:t>аттестация Предпрофессиональная программа «Ансамбль (скрипка)».</w:t>
            </w:r>
          </w:p>
        </w:tc>
      </w:tr>
      <w:tr w:rsidR="00C03BFE" w:rsidTr="00C03BFE">
        <w:trPr>
          <w:trHeight w:val="555"/>
        </w:trPr>
        <w:tc>
          <w:tcPr>
            <w:tcW w:w="6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C03BFE" w:rsidRPr="00C03BFE" w:rsidRDefault="00C03BFE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5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298" w:right="254"/>
              <w:jc w:val="center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C03BFE" w:rsidRDefault="00C03BFE">
            <w:pPr>
              <w:pStyle w:val="TableParagraph"/>
              <w:spacing w:line="264" w:lineRule="exact"/>
              <w:ind w:left="298" w:right="2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445" w:right="4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174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460" w:right="4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7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599" w:right="5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7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460" w:right="4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C03BFE" w:rsidTr="00C03BFE">
        <w:trPr>
          <w:trHeight w:val="274"/>
        </w:trPr>
        <w:tc>
          <w:tcPr>
            <w:tcW w:w="6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47" w:lineRule="exact"/>
              <w:ind w:left="44"/>
              <w:jc w:val="center"/>
            </w:pPr>
            <w:r>
              <w:t xml:space="preserve">5 </w:t>
            </w:r>
            <w:proofErr w:type="spellStart"/>
            <w:r>
              <w:t>пьес</w:t>
            </w:r>
            <w:proofErr w:type="spellEnd"/>
          </w:p>
        </w:tc>
        <w:tc>
          <w:tcPr>
            <w:tcW w:w="173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tabs>
                <w:tab w:val="left" w:pos="56"/>
              </w:tabs>
              <w:spacing w:line="247" w:lineRule="exact"/>
              <w:ind w:left="56" w:right="-18"/>
              <w:jc w:val="center"/>
            </w:pPr>
            <w:r>
              <w:t>Х</w:t>
            </w:r>
          </w:p>
        </w:tc>
        <w:tc>
          <w:tcPr>
            <w:tcW w:w="17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47" w:lineRule="exact"/>
              <w:ind w:right="425"/>
            </w:pP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47" w:lineRule="exact"/>
              <w:ind w:right="58" w:hanging="22"/>
            </w:pP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47" w:lineRule="exact"/>
              <w:ind w:left="461" w:right="415"/>
              <w:jc w:val="center"/>
            </w:pPr>
            <w:proofErr w:type="spellStart"/>
            <w:r>
              <w:t>зачёт</w:t>
            </w:r>
            <w:proofErr w:type="spellEnd"/>
          </w:p>
        </w:tc>
      </w:tr>
      <w:tr w:rsidR="00C03BFE" w:rsidTr="00C03BFE">
        <w:trPr>
          <w:trHeight w:val="274"/>
        </w:trPr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47" w:lineRule="exact"/>
              <w:ind w:left="44"/>
              <w:jc w:val="center"/>
            </w:pPr>
            <w:r>
              <w:t xml:space="preserve">5 </w:t>
            </w:r>
            <w:proofErr w:type="spellStart"/>
            <w:r>
              <w:t>пьес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tabs>
                <w:tab w:val="left" w:pos="64"/>
              </w:tabs>
              <w:spacing w:line="247" w:lineRule="exact"/>
              <w:ind w:left="56" w:right="-26" w:hanging="56"/>
              <w:jc w:val="center"/>
            </w:pPr>
            <w:r>
              <w:t>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47" w:lineRule="exact"/>
              <w:ind w:right="425"/>
            </w:pPr>
            <w:r>
              <w:t xml:space="preserve"> </w:t>
            </w:r>
            <w:proofErr w:type="spellStart"/>
            <w:r>
              <w:t>Контр.урок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47" w:lineRule="exact"/>
              <w:ind w:right="58"/>
            </w:pP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47" w:lineRule="exact"/>
              <w:ind w:left="461" w:right="415"/>
              <w:jc w:val="center"/>
            </w:pPr>
            <w:proofErr w:type="spellStart"/>
            <w:r>
              <w:t>зачёт</w:t>
            </w:r>
            <w:proofErr w:type="spellEnd"/>
          </w:p>
        </w:tc>
      </w:tr>
      <w:tr w:rsidR="00C03BFE" w:rsidTr="00C03BFE">
        <w:trPr>
          <w:trHeight w:val="505"/>
        </w:trPr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52" w:lineRule="exact"/>
              <w:ind w:left="8"/>
              <w:jc w:val="center"/>
            </w:pPr>
            <w:r>
              <w:t xml:space="preserve">5 </w:t>
            </w:r>
            <w:proofErr w:type="spellStart"/>
            <w:r>
              <w:t>пьес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tabs>
                <w:tab w:val="left" w:pos="56"/>
              </w:tabs>
              <w:spacing w:line="251" w:lineRule="exact"/>
              <w:ind w:left="56" w:right="-18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51" w:lineRule="exact"/>
              <w:ind w:right="425"/>
            </w:pPr>
            <w:r>
              <w:t xml:space="preserve">  </w:t>
            </w: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tabs>
                <w:tab w:val="left" w:pos="1679"/>
              </w:tabs>
              <w:spacing w:line="251" w:lineRule="exact"/>
            </w:pP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51" w:lineRule="exact"/>
              <w:ind w:left="461" w:right="415"/>
              <w:jc w:val="center"/>
            </w:pPr>
            <w:proofErr w:type="spellStart"/>
            <w:r>
              <w:t>зачёт</w:t>
            </w:r>
            <w:proofErr w:type="spellEnd"/>
          </w:p>
        </w:tc>
      </w:tr>
      <w:tr w:rsidR="00C03BFE" w:rsidTr="00C03BFE">
        <w:trPr>
          <w:trHeight w:val="506"/>
        </w:trPr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52" w:lineRule="exact"/>
              <w:ind w:left="8" w:right="78"/>
              <w:jc w:val="center"/>
            </w:pPr>
            <w:r>
              <w:t xml:space="preserve">5 </w:t>
            </w:r>
            <w:proofErr w:type="spellStart"/>
            <w:r>
              <w:t>пьес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tabs>
                <w:tab w:val="left" w:pos="56"/>
              </w:tabs>
              <w:spacing w:line="252" w:lineRule="exact"/>
              <w:ind w:left="648" w:right="183" w:hanging="424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51" w:lineRule="exact"/>
              <w:ind w:right="425"/>
            </w:pPr>
            <w:r>
              <w:t xml:space="preserve">  </w:t>
            </w: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51" w:lineRule="exact"/>
              <w:ind w:right="572"/>
            </w:pP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51" w:lineRule="exact"/>
              <w:ind w:left="461" w:right="415"/>
              <w:jc w:val="center"/>
            </w:pPr>
            <w:proofErr w:type="spellStart"/>
            <w:r>
              <w:t>зачёт</w:t>
            </w:r>
            <w:proofErr w:type="spellEnd"/>
          </w:p>
        </w:tc>
      </w:tr>
      <w:tr w:rsidR="00C03BFE" w:rsidTr="00C03BFE">
        <w:trPr>
          <w:trHeight w:val="505"/>
        </w:trPr>
        <w:tc>
          <w:tcPr>
            <w:tcW w:w="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52" w:lineRule="exact"/>
              <w:ind w:left="8" w:right="78"/>
              <w:jc w:val="center"/>
            </w:pPr>
            <w:r>
              <w:t xml:space="preserve">5 </w:t>
            </w:r>
            <w:proofErr w:type="spellStart"/>
            <w:r>
              <w:t>пьес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tabs>
                <w:tab w:val="left" w:pos="56"/>
              </w:tabs>
              <w:spacing w:line="250" w:lineRule="exact"/>
              <w:ind w:left="56"/>
              <w:jc w:val="center"/>
            </w:pPr>
            <w:proofErr w:type="spellStart"/>
            <w:r>
              <w:t>Контрольный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50" w:lineRule="exact"/>
              <w:ind w:right="425"/>
            </w:pPr>
            <w:r>
              <w:t xml:space="preserve">  </w:t>
            </w: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BFE" w:rsidRDefault="00C03BFE">
            <w:pPr>
              <w:pStyle w:val="TableParagraph"/>
              <w:spacing w:line="250" w:lineRule="exact"/>
              <w:ind w:right="572"/>
            </w:pPr>
            <w:proofErr w:type="spellStart"/>
            <w:r>
              <w:t>Контр</w:t>
            </w:r>
            <w:proofErr w:type="spellEnd"/>
            <w:r>
              <w:t xml:space="preserve">. </w:t>
            </w:r>
            <w:proofErr w:type="spellStart"/>
            <w:r>
              <w:t>урок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C03BFE" w:rsidRDefault="00C03BFE">
            <w:pPr>
              <w:pStyle w:val="TableParagraph"/>
              <w:spacing w:line="250" w:lineRule="exact"/>
              <w:ind w:left="461" w:right="415"/>
              <w:jc w:val="center"/>
            </w:pPr>
            <w:proofErr w:type="spellStart"/>
            <w:r>
              <w:t>Экзамен</w:t>
            </w:r>
            <w:proofErr w:type="spellEnd"/>
          </w:p>
        </w:tc>
      </w:tr>
    </w:tbl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spacing w:line="360" w:lineRule="auto"/>
        <w:jc w:val="both"/>
        <w:rPr>
          <w:b/>
          <w:sz w:val="28"/>
          <w:szCs w:val="28"/>
        </w:rPr>
      </w:pPr>
    </w:p>
    <w:p w:rsidR="00C03BFE" w:rsidRDefault="00C03BFE" w:rsidP="00C03BF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Примерный репертуар для  скрипичного ансамбля</w:t>
      </w:r>
      <w:r>
        <w:rPr>
          <w:sz w:val="28"/>
          <w:szCs w:val="28"/>
        </w:rPr>
        <w:t>:</w:t>
      </w:r>
    </w:p>
    <w:p w:rsidR="00C03BFE" w:rsidRDefault="00C03BFE" w:rsidP="00C03BF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Четвертый класс- первый год обучения 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Кочурбина</w:t>
      </w:r>
      <w:proofErr w:type="spellEnd"/>
      <w:r>
        <w:rPr>
          <w:sz w:val="28"/>
          <w:szCs w:val="28"/>
        </w:rPr>
        <w:t xml:space="preserve"> М. «Мишка с куклой» 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Дунаевский И. «Колыбельная»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Англ.нар</w:t>
      </w:r>
      <w:proofErr w:type="spellEnd"/>
      <w:r>
        <w:rPr>
          <w:sz w:val="28"/>
          <w:szCs w:val="28"/>
        </w:rPr>
        <w:t>. песня «Спи, малыш»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Чешская </w:t>
      </w:r>
      <w:proofErr w:type="spellStart"/>
      <w:proofErr w:type="gramStart"/>
      <w:r>
        <w:rPr>
          <w:sz w:val="28"/>
          <w:szCs w:val="28"/>
        </w:rPr>
        <w:t>нар.песня</w:t>
      </w:r>
      <w:proofErr w:type="spellEnd"/>
      <w:proofErr w:type="gramEnd"/>
      <w:r>
        <w:rPr>
          <w:sz w:val="28"/>
          <w:szCs w:val="28"/>
        </w:rPr>
        <w:t xml:space="preserve"> «Пастух», «</w:t>
      </w:r>
      <w:proofErr w:type="spellStart"/>
      <w:r>
        <w:rPr>
          <w:sz w:val="28"/>
          <w:szCs w:val="28"/>
        </w:rPr>
        <w:t>Кукушечка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Гайдн Й. «Песенка» 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Гретри</w:t>
      </w:r>
      <w:proofErr w:type="spellEnd"/>
      <w:r>
        <w:rPr>
          <w:sz w:val="28"/>
          <w:szCs w:val="28"/>
        </w:rPr>
        <w:t xml:space="preserve"> А. «Осел и кукушка»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Моцарт В. «Вальс», «</w:t>
      </w:r>
      <w:proofErr w:type="spellStart"/>
      <w:r>
        <w:rPr>
          <w:sz w:val="28"/>
          <w:szCs w:val="28"/>
        </w:rPr>
        <w:t>Менует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Черепнин </w:t>
      </w:r>
      <w:proofErr w:type="spellStart"/>
      <w:r>
        <w:rPr>
          <w:sz w:val="28"/>
          <w:szCs w:val="28"/>
        </w:rPr>
        <w:t>Ю.»Моется</w:t>
      </w:r>
      <w:proofErr w:type="spellEnd"/>
      <w:r>
        <w:rPr>
          <w:sz w:val="28"/>
          <w:szCs w:val="28"/>
        </w:rPr>
        <w:t xml:space="preserve"> утка»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Чайковский П. « Игра в лошадки»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Шуберт Ф. «Лендлер»  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Ребиков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В.»Лягушка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Бетховен Л. «Гимн природе»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Медведовский</w:t>
      </w:r>
      <w:proofErr w:type="spellEnd"/>
      <w:r>
        <w:rPr>
          <w:sz w:val="28"/>
          <w:szCs w:val="28"/>
        </w:rPr>
        <w:t xml:space="preserve">  Е. «Гамма джаз»</w:t>
      </w:r>
    </w:p>
    <w:p w:rsidR="00C03BFE" w:rsidRDefault="00C03BFE" w:rsidP="00C03BFE">
      <w:pPr>
        <w:widowControl/>
        <w:numPr>
          <w:ilvl w:val="0"/>
          <w:numId w:val="2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Кабалевский</w:t>
      </w:r>
      <w:proofErr w:type="spellEnd"/>
      <w:r>
        <w:rPr>
          <w:sz w:val="28"/>
          <w:szCs w:val="28"/>
        </w:rPr>
        <w:t xml:space="preserve">  Д.  «Наш  край»</w:t>
      </w:r>
    </w:p>
    <w:p w:rsidR="00C03BFE" w:rsidRDefault="00C03BFE" w:rsidP="00C03BFE">
      <w:pPr>
        <w:widowControl/>
        <w:suppressAutoHyphens/>
        <w:autoSpaceDE/>
        <w:spacing w:after="200" w:line="276" w:lineRule="auto"/>
        <w:ind w:left="720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Пятый класс - второй год обучения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Болгарская 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>. «Эхо»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Словацкая нар. песня </w:t>
      </w:r>
      <w:proofErr w:type="gramStart"/>
      <w:r>
        <w:rPr>
          <w:sz w:val="28"/>
          <w:szCs w:val="28"/>
        </w:rPr>
        <w:t>« Спи</w:t>
      </w:r>
      <w:proofErr w:type="gramEnd"/>
      <w:r>
        <w:rPr>
          <w:sz w:val="28"/>
          <w:szCs w:val="28"/>
        </w:rPr>
        <w:t>, моя милая», «Ты поведай нам калинушка»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Градески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Э.»Мороженое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Гайдн Й. «</w:t>
      </w:r>
      <w:proofErr w:type="spellStart"/>
      <w:r>
        <w:rPr>
          <w:sz w:val="28"/>
          <w:szCs w:val="28"/>
        </w:rPr>
        <w:t>Менует</w:t>
      </w:r>
      <w:proofErr w:type="spellEnd"/>
      <w:r>
        <w:rPr>
          <w:sz w:val="28"/>
          <w:szCs w:val="28"/>
        </w:rPr>
        <w:t xml:space="preserve">» 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Россини Д. «Хор швейцарцев»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«Колыбельная Светланы»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Брамс «Колыбельная»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Дубравин</w:t>
      </w:r>
      <w:proofErr w:type="spellEnd"/>
      <w:r>
        <w:rPr>
          <w:sz w:val="28"/>
          <w:szCs w:val="28"/>
        </w:rPr>
        <w:t xml:space="preserve"> Я. «Здравствуй музыка» 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Бах – </w:t>
      </w:r>
      <w:proofErr w:type="spellStart"/>
      <w:r>
        <w:rPr>
          <w:sz w:val="28"/>
          <w:szCs w:val="28"/>
        </w:rPr>
        <w:t>Гуно</w:t>
      </w:r>
      <w:proofErr w:type="spellEnd"/>
      <w:r>
        <w:rPr>
          <w:sz w:val="28"/>
          <w:szCs w:val="28"/>
        </w:rPr>
        <w:t xml:space="preserve"> «Аве Мария» 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Дворжак А. «Юмореска»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Шуберт Ф. «Адажио», «Серенада»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Джоплин</w:t>
      </w:r>
      <w:proofErr w:type="spellEnd"/>
      <w:r>
        <w:rPr>
          <w:sz w:val="28"/>
          <w:szCs w:val="28"/>
        </w:rPr>
        <w:t xml:space="preserve"> С. «Регтайм»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Чайковский П.И. «Вальс» из балета «Спящая красавица» 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Бом К. «Непрерывное движение»</w:t>
      </w:r>
    </w:p>
    <w:p w:rsidR="00C03BFE" w:rsidRDefault="00C03BFE" w:rsidP="00C03BFE">
      <w:pPr>
        <w:widowControl/>
        <w:numPr>
          <w:ilvl w:val="0"/>
          <w:numId w:val="22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Свиридов Г. «Старинный танец»</w:t>
      </w:r>
    </w:p>
    <w:p w:rsidR="00C03BFE" w:rsidRDefault="00C03BFE" w:rsidP="00C03BFE">
      <w:pPr>
        <w:widowControl/>
        <w:suppressAutoHyphens/>
        <w:autoSpaceDE/>
        <w:spacing w:after="200" w:line="276" w:lineRule="auto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Шестой класс - третий год обучения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Чешская нар. песня «Не пойду гулять во дубраву»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Металлиди</w:t>
      </w:r>
      <w:proofErr w:type="spellEnd"/>
      <w:r>
        <w:rPr>
          <w:sz w:val="28"/>
          <w:szCs w:val="28"/>
        </w:rPr>
        <w:t xml:space="preserve"> Ж. «Деревенские музыканты»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Русская  нар</w:t>
      </w:r>
      <w:proofErr w:type="gramEnd"/>
      <w:r>
        <w:rPr>
          <w:sz w:val="28"/>
          <w:szCs w:val="28"/>
        </w:rPr>
        <w:t>.  песня «</w:t>
      </w:r>
      <w:proofErr w:type="gramStart"/>
      <w:r>
        <w:rPr>
          <w:sz w:val="28"/>
          <w:szCs w:val="28"/>
        </w:rPr>
        <w:t>Сеяли  девушки</w:t>
      </w:r>
      <w:proofErr w:type="gramEnd"/>
      <w:r>
        <w:rPr>
          <w:sz w:val="28"/>
          <w:szCs w:val="28"/>
        </w:rPr>
        <w:t xml:space="preserve">  яровой  хмель»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Гендель Г. «Бурре», «Менуэт», «Ария»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Леви Н. «Тарантелла»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Дженкинсон</w:t>
      </w:r>
      <w:proofErr w:type="spellEnd"/>
      <w:r>
        <w:rPr>
          <w:sz w:val="28"/>
          <w:szCs w:val="28"/>
        </w:rPr>
        <w:t xml:space="preserve"> Е. «Танец» 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Бетховен Л. «</w:t>
      </w:r>
      <w:proofErr w:type="spellStart"/>
      <w:r>
        <w:rPr>
          <w:sz w:val="28"/>
          <w:szCs w:val="28"/>
        </w:rPr>
        <w:t>Менует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Каччини</w:t>
      </w:r>
      <w:proofErr w:type="spellEnd"/>
      <w:r>
        <w:rPr>
          <w:sz w:val="28"/>
          <w:szCs w:val="28"/>
        </w:rPr>
        <w:t xml:space="preserve"> Д. «Аве Мария» 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Яридер</w:t>
      </w:r>
      <w:proofErr w:type="spellEnd"/>
      <w:r>
        <w:rPr>
          <w:sz w:val="28"/>
          <w:szCs w:val="28"/>
        </w:rPr>
        <w:t xml:space="preserve"> С. «Голубка» 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Гретри</w:t>
      </w:r>
      <w:proofErr w:type="spellEnd"/>
      <w:r>
        <w:rPr>
          <w:sz w:val="28"/>
          <w:szCs w:val="28"/>
        </w:rPr>
        <w:t xml:space="preserve"> А. «Балетные сцены»</w:t>
      </w:r>
    </w:p>
    <w:p w:rsidR="00C03BFE" w:rsidRDefault="00C03BFE" w:rsidP="00C03BFE">
      <w:pPr>
        <w:widowControl/>
        <w:numPr>
          <w:ilvl w:val="0"/>
          <w:numId w:val="24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Народный танец «</w:t>
      </w:r>
      <w:proofErr w:type="spellStart"/>
      <w:r>
        <w:rPr>
          <w:sz w:val="28"/>
          <w:szCs w:val="28"/>
        </w:rPr>
        <w:t>Молдавеняска</w:t>
      </w:r>
      <w:proofErr w:type="spellEnd"/>
      <w:r>
        <w:rPr>
          <w:sz w:val="28"/>
          <w:szCs w:val="28"/>
        </w:rPr>
        <w:t xml:space="preserve">» </w:t>
      </w:r>
    </w:p>
    <w:p w:rsidR="00C03BFE" w:rsidRDefault="00C03BFE" w:rsidP="00C03BFE">
      <w:pPr>
        <w:widowControl/>
        <w:suppressAutoHyphens/>
        <w:autoSpaceDE/>
        <w:spacing w:after="200" w:line="276" w:lineRule="auto"/>
        <w:ind w:left="50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Седьмой класс – четвертый год обучения.</w:t>
      </w:r>
    </w:p>
    <w:p w:rsidR="00C03BFE" w:rsidRDefault="00C03BFE" w:rsidP="00C03BFE">
      <w:pPr>
        <w:widowControl/>
        <w:numPr>
          <w:ilvl w:val="0"/>
          <w:numId w:val="26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Шуберт Ф. «Балетная музыка»</w:t>
      </w:r>
    </w:p>
    <w:p w:rsidR="00C03BFE" w:rsidRDefault="00C03BFE" w:rsidP="00C03BFE">
      <w:pPr>
        <w:widowControl/>
        <w:numPr>
          <w:ilvl w:val="0"/>
          <w:numId w:val="26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Шуберт Ф. «Аве Мария» </w:t>
      </w:r>
    </w:p>
    <w:p w:rsidR="00C03BFE" w:rsidRDefault="00C03BFE" w:rsidP="00C03BFE">
      <w:pPr>
        <w:widowControl/>
        <w:numPr>
          <w:ilvl w:val="0"/>
          <w:numId w:val="26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Штраус И. «Полька-пиццикато»</w:t>
      </w:r>
    </w:p>
    <w:p w:rsidR="00C03BFE" w:rsidRDefault="00C03BFE" w:rsidP="00C03BFE">
      <w:pPr>
        <w:widowControl/>
        <w:numPr>
          <w:ilvl w:val="0"/>
          <w:numId w:val="26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Бриттен Б. «Сентиментальная сарабанда» </w:t>
      </w:r>
    </w:p>
    <w:p w:rsidR="00C03BFE" w:rsidRDefault="00C03BFE" w:rsidP="00C03BFE">
      <w:pPr>
        <w:widowControl/>
        <w:numPr>
          <w:ilvl w:val="0"/>
          <w:numId w:val="26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Рубинштейн А. «Каприс», «Мелодия»</w:t>
      </w:r>
    </w:p>
    <w:p w:rsidR="00C03BFE" w:rsidRDefault="00C03BFE" w:rsidP="00C03BFE">
      <w:pPr>
        <w:widowControl/>
        <w:numPr>
          <w:ilvl w:val="0"/>
          <w:numId w:val="26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Гершвин Дж. «Летний день»</w:t>
      </w:r>
    </w:p>
    <w:p w:rsidR="00C03BFE" w:rsidRDefault="00C03BFE" w:rsidP="00C03BFE">
      <w:pPr>
        <w:widowControl/>
        <w:numPr>
          <w:ilvl w:val="0"/>
          <w:numId w:val="26"/>
        </w:numPr>
        <w:suppressAutoHyphens/>
        <w:autoSpaceDE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Караев</w:t>
      </w:r>
      <w:proofErr w:type="spellEnd"/>
      <w:r>
        <w:rPr>
          <w:sz w:val="28"/>
          <w:szCs w:val="28"/>
        </w:rPr>
        <w:t xml:space="preserve"> К. «Танец девушек» из балета «Тропою грома», «</w:t>
      </w:r>
      <w:proofErr w:type="spellStart"/>
      <w:r>
        <w:rPr>
          <w:sz w:val="28"/>
          <w:szCs w:val="28"/>
        </w:rPr>
        <w:t>Павана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26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Еврейский танец «</w:t>
      </w:r>
      <w:proofErr w:type="spellStart"/>
      <w:r>
        <w:rPr>
          <w:sz w:val="28"/>
          <w:szCs w:val="28"/>
        </w:rPr>
        <w:t>Фрейлех</w:t>
      </w:r>
      <w:proofErr w:type="spellEnd"/>
      <w:r>
        <w:rPr>
          <w:sz w:val="28"/>
          <w:szCs w:val="28"/>
        </w:rPr>
        <w:t>».</w:t>
      </w:r>
    </w:p>
    <w:p w:rsidR="00C03BFE" w:rsidRDefault="00C03BFE" w:rsidP="00C03BFE">
      <w:pPr>
        <w:widowControl/>
        <w:suppressAutoHyphens/>
        <w:autoSpaceDE/>
        <w:spacing w:line="360" w:lineRule="auto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Восьмой класс – пятый год обучения.</w:t>
      </w:r>
    </w:p>
    <w:p w:rsidR="00C03BFE" w:rsidRDefault="00C03BFE" w:rsidP="00C03BF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Примерный репертуар  выпускного экзамена для  скрипичного ансамбля</w:t>
      </w:r>
      <w:r>
        <w:rPr>
          <w:sz w:val="28"/>
          <w:szCs w:val="28"/>
        </w:rPr>
        <w:t>: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Свиридов Г. «Романс» из музыкальных иллюстраций к повести А. С. Пушкина «Метель»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Прокофьев С. Марш из оперы «Любовь к трём апельсинам»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Бриттен Б. «Сентиментальная сарабанда»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Шуберт Ф. «Вальсы»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Бах И.С. «Ария»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Вивальди А. Концерт ля минор для 2х скрипок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Прокофьев С. «Шествие»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Штраус И. «Анна-полька»,  «Полька-</w:t>
      </w:r>
      <w:proofErr w:type="spellStart"/>
      <w:r>
        <w:rPr>
          <w:sz w:val="28"/>
          <w:szCs w:val="28"/>
        </w:rPr>
        <w:t>пицикато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Хачатурян А. «Вальс» из музыки к драме </w:t>
      </w:r>
      <w:proofErr w:type="spellStart"/>
      <w:r>
        <w:rPr>
          <w:sz w:val="28"/>
          <w:szCs w:val="28"/>
        </w:rPr>
        <w:t>М.Ю.Лермонтова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Маскард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Леви Н. «Тарантелла»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Бетховен Л. «Гимн природе»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Медведовский</w:t>
      </w:r>
      <w:proofErr w:type="spellEnd"/>
      <w:r>
        <w:rPr>
          <w:sz w:val="28"/>
          <w:szCs w:val="28"/>
        </w:rPr>
        <w:t xml:space="preserve">  Е. «Гамма джаз»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 xml:space="preserve">  Д.  «Наш  край»</w:t>
      </w:r>
    </w:p>
    <w:p w:rsidR="00C03BFE" w:rsidRDefault="00C03BFE" w:rsidP="00C03BFE">
      <w:pPr>
        <w:widowControl/>
        <w:numPr>
          <w:ilvl w:val="0"/>
          <w:numId w:val="28"/>
        </w:numPr>
        <w:suppressAutoHyphens/>
        <w:autoSpaceDE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Дженкинсон</w:t>
      </w:r>
      <w:proofErr w:type="spellEnd"/>
      <w:r>
        <w:rPr>
          <w:sz w:val="28"/>
          <w:szCs w:val="28"/>
        </w:rPr>
        <w:t xml:space="preserve"> Е. «Танец» </w:t>
      </w:r>
    </w:p>
    <w:p w:rsidR="00C03BFE" w:rsidRDefault="00C03BFE" w:rsidP="00C03BF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15.Фролов И. «Дивертисмент»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Брамс И. «Венгерский танец №2»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Торелли</w:t>
      </w:r>
      <w:proofErr w:type="spellEnd"/>
      <w:r>
        <w:rPr>
          <w:sz w:val="28"/>
          <w:szCs w:val="28"/>
        </w:rPr>
        <w:t xml:space="preserve"> Дж. Концерт 3 часть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Скулте</w:t>
      </w:r>
      <w:proofErr w:type="spellEnd"/>
      <w:r>
        <w:rPr>
          <w:sz w:val="28"/>
          <w:szCs w:val="28"/>
        </w:rPr>
        <w:t xml:space="preserve"> А. «Ариетта»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Ребиков</w:t>
      </w:r>
      <w:proofErr w:type="spellEnd"/>
      <w:r>
        <w:rPr>
          <w:sz w:val="28"/>
          <w:szCs w:val="28"/>
        </w:rPr>
        <w:t xml:space="preserve"> В. «Вальс»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Шостакович Д. «Романс»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Бетховен Л. «</w:t>
      </w:r>
      <w:proofErr w:type="spellStart"/>
      <w:r>
        <w:rPr>
          <w:sz w:val="28"/>
          <w:szCs w:val="28"/>
        </w:rPr>
        <w:t>Менует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Каччини</w:t>
      </w:r>
      <w:proofErr w:type="spellEnd"/>
      <w:r>
        <w:rPr>
          <w:sz w:val="28"/>
          <w:szCs w:val="28"/>
        </w:rPr>
        <w:t xml:space="preserve"> Д. «Аве Мария» 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Аренский А. «Итальянская песенка», «Романс»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Экимян</w:t>
      </w:r>
      <w:proofErr w:type="spellEnd"/>
      <w:r>
        <w:rPr>
          <w:sz w:val="28"/>
          <w:szCs w:val="28"/>
        </w:rPr>
        <w:t xml:space="preserve"> А. «Шире круг» 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Григ Э. «Норвежский танец»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Прокофьев С. «Марш» из сюиты «Летний день» </w:t>
      </w:r>
    </w:p>
    <w:p w:rsidR="00C03BFE" w:rsidRDefault="00C03BFE" w:rsidP="00C03BFE">
      <w:pPr>
        <w:widowControl/>
        <w:numPr>
          <w:ilvl w:val="0"/>
          <w:numId w:val="30"/>
        </w:numPr>
        <w:suppressAutoHyphens/>
        <w:autoSpaceDE/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Металлиди</w:t>
      </w:r>
      <w:proofErr w:type="spellEnd"/>
      <w:r>
        <w:rPr>
          <w:sz w:val="28"/>
          <w:szCs w:val="28"/>
        </w:rPr>
        <w:t xml:space="preserve"> Ж. «Колыбельная Оле </w:t>
      </w:r>
      <w:proofErr w:type="spellStart"/>
      <w:r>
        <w:rPr>
          <w:sz w:val="28"/>
          <w:szCs w:val="28"/>
        </w:rPr>
        <w:t>Лукойе</w:t>
      </w:r>
      <w:proofErr w:type="spellEnd"/>
      <w:r>
        <w:rPr>
          <w:sz w:val="28"/>
          <w:szCs w:val="28"/>
        </w:rPr>
        <w:t>»</w:t>
      </w:r>
    </w:p>
    <w:p w:rsidR="00C03BFE" w:rsidRDefault="00C03BFE" w:rsidP="00C03BFE">
      <w:pPr>
        <w:widowControl/>
        <w:suppressAutoHyphens/>
        <w:autoSpaceDE/>
        <w:spacing w:after="200" w:line="276" w:lineRule="auto"/>
        <w:ind w:left="502"/>
        <w:rPr>
          <w:b/>
          <w:sz w:val="28"/>
          <w:szCs w:val="28"/>
        </w:rPr>
      </w:pPr>
    </w:p>
    <w:p w:rsidR="00C03BFE" w:rsidRDefault="00C03BFE" w:rsidP="00C03BFE">
      <w:pPr>
        <w:widowControl/>
        <w:suppressAutoHyphens/>
        <w:autoSpaceDE/>
        <w:spacing w:after="200" w:line="276" w:lineRule="auto"/>
        <w:ind w:left="720"/>
        <w:rPr>
          <w:sz w:val="28"/>
          <w:szCs w:val="28"/>
        </w:rPr>
      </w:pPr>
    </w:p>
    <w:p w:rsidR="00C03BFE" w:rsidRDefault="00C03BFE" w:rsidP="00C03BFE">
      <w:pPr>
        <w:widowControl/>
        <w:suppressAutoHyphens/>
        <w:autoSpaceDE/>
        <w:spacing w:after="200" w:line="276" w:lineRule="auto"/>
        <w:ind w:left="72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line="360" w:lineRule="auto"/>
        <w:ind w:left="360" w:right="264"/>
      </w:pPr>
    </w:p>
    <w:p w:rsidR="00C03BFE" w:rsidRDefault="00C03BFE" w:rsidP="00C03BFE">
      <w:pPr>
        <w:pStyle w:val="a3"/>
        <w:spacing w:line="360" w:lineRule="auto"/>
        <w:ind w:left="0" w:right="264"/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C03BFE" w:rsidRDefault="00C03BFE" w:rsidP="00C03BFE">
      <w:pPr>
        <w:pStyle w:val="a3"/>
        <w:spacing w:before="5"/>
        <w:ind w:left="0"/>
        <w:rPr>
          <w:b/>
          <w:sz w:val="28"/>
          <w:szCs w:val="28"/>
        </w:rPr>
      </w:pPr>
    </w:p>
    <w:p w:rsidR="001F3DCE" w:rsidRDefault="001F3DCE"/>
    <w:sectPr w:rsidR="001F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-425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3A57D30"/>
    <w:multiLevelType w:val="hybridMultilevel"/>
    <w:tmpl w:val="72546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6AF"/>
    <w:multiLevelType w:val="hybridMultilevel"/>
    <w:tmpl w:val="4572A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A59"/>
    <w:multiLevelType w:val="hybridMultilevel"/>
    <w:tmpl w:val="6038B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1C99"/>
    <w:multiLevelType w:val="hybridMultilevel"/>
    <w:tmpl w:val="86DC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6C0"/>
    <w:multiLevelType w:val="hybridMultilevel"/>
    <w:tmpl w:val="810E7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E74B9"/>
    <w:multiLevelType w:val="hybridMultilevel"/>
    <w:tmpl w:val="3812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148D"/>
    <w:multiLevelType w:val="hybridMultilevel"/>
    <w:tmpl w:val="1682D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B4CF3"/>
    <w:multiLevelType w:val="hybridMultilevel"/>
    <w:tmpl w:val="D868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7585B"/>
    <w:multiLevelType w:val="hybridMultilevel"/>
    <w:tmpl w:val="A790BD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061EBC"/>
    <w:multiLevelType w:val="hybridMultilevel"/>
    <w:tmpl w:val="A790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9326C"/>
    <w:multiLevelType w:val="hybridMultilevel"/>
    <w:tmpl w:val="2784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15546"/>
    <w:multiLevelType w:val="hybridMultilevel"/>
    <w:tmpl w:val="E89C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84316"/>
    <w:multiLevelType w:val="hybridMultilevel"/>
    <w:tmpl w:val="246CC164"/>
    <w:lvl w:ilvl="0" w:tplc="0FCEAF0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7D"/>
    <w:rsid w:val="001F3DCE"/>
    <w:rsid w:val="004C37B7"/>
    <w:rsid w:val="0059232F"/>
    <w:rsid w:val="00794210"/>
    <w:rsid w:val="00BD297D"/>
    <w:rsid w:val="00C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055B"/>
  <w15:docId w15:val="{138F10E7-C363-45F1-9F9C-A096998F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03BFE"/>
    <w:pPr>
      <w:ind w:left="831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semiHidden/>
    <w:unhideWhenUsed/>
    <w:qFormat/>
    <w:rsid w:val="00C03BFE"/>
    <w:pPr>
      <w:ind w:left="83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C03BFE"/>
    <w:pPr>
      <w:spacing w:line="274" w:lineRule="exact"/>
      <w:ind w:left="1990" w:hanging="18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FE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semiHidden/>
    <w:rsid w:val="00C03BF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3B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C03BFE"/>
    <w:pPr>
      <w:ind w:left="181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C03BF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3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BFE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C03B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1"/>
    <w:qFormat/>
    <w:rsid w:val="00C03BFE"/>
    <w:pPr>
      <w:ind w:left="2609" w:hanging="140"/>
    </w:pPr>
  </w:style>
  <w:style w:type="paragraph" w:customStyle="1" w:styleId="TableParagraph">
    <w:name w:val="Table Paragraph"/>
    <w:basedOn w:val="a"/>
    <w:uiPriority w:val="1"/>
    <w:qFormat/>
    <w:rsid w:val="00C03BFE"/>
  </w:style>
  <w:style w:type="paragraph" w:customStyle="1" w:styleId="s3">
    <w:name w:val="s3"/>
    <w:basedOn w:val="a"/>
    <w:rsid w:val="00C03BF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s5">
    <w:name w:val="s5"/>
    <w:basedOn w:val="a"/>
    <w:rsid w:val="00C03BF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locked/>
    <w:rsid w:val="00C03BF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03BFE"/>
    <w:pPr>
      <w:widowControl/>
      <w:shd w:val="clear" w:color="auto" w:fill="FFFFFF"/>
      <w:autoSpaceDE/>
      <w:autoSpaceDN/>
      <w:spacing w:line="283" w:lineRule="exact"/>
      <w:ind w:hanging="380"/>
    </w:pPr>
    <w:rPr>
      <w:rFonts w:asciiTheme="minorHAnsi" w:eastAsiaTheme="minorHAnsi" w:hAnsiTheme="minorHAnsi" w:cstheme="minorBidi"/>
    </w:rPr>
  </w:style>
  <w:style w:type="character" w:customStyle="1" w:styleId="bumpedfont15">
    <w:name w:val="bumpedfont15"/>
    <w:basedOn w:val="a0"/>
    <w:rsid w:val="00C03BFE"/>
  </w:style>
  <w:style w:type="table" w:customStyle="1" w:styleId="TableNormal">
    <w:name w:val="Table Normal"/>
    <w:uiPriority w:val="2"/>
    <w:semiHidden/>
    <w:qFormat/>
    <w:rsid w:val="00C03B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2196</Words>
  <Characters>12521</Characters>
  <Application>Microsoft Office Word</Application>
  <DocSecurity>0</DocSecurity>
  <Lines>104</Lines>
  <Paragraphs>29</Paragraphs>
  <ScaleCrop>false</ScaleCrop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6</cp:revision>
  <dcterms:created xsi:type="dcterms:W3CDTF">2025-08-25T10:58:00Z</dcterms:created>
  <dcterms:modified xsi:type="dcterms:W3CDTF">2025-09-22T15:18:00Z</dcterms:modified>
</cp:coreProperties>
</file>