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CC" w:rsidRPr="00FE6977" w:rsidRDefault="003F69CC" w:rsidP="00FE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97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3F69CC" w:rsidRPr="00FE6977" w:rsidRDefault="003F69CC" w:rsidP="00FE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977">
        <w:rPr>
          <w:rFonts w:ascii="Times New Roman" w:hAnsi="Times New Roman" w:cs="Times New Roman"/>
          <w:b/>
          <w:sz w:val="28"/>
          <w:szCs w:val="28"/>
        </w:rPr>
        <w:t>УЧРЕЖДЕНИЕ ДОПОЛНИТЕЛЬНОГО ОБРАЗОВАНИЯ</w:t>
      </w:r>
    </w:p>
    <w:p w:rsidR="003F69CC" w:rsidRPr="00FE6977" w:rsidRDefault="00FE6977" w:rsidP="00FE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69CC" w:rsidRPr="00FE6977">
        <w:rPr>
          <w:rFonts w:ascii="Times New Roman" w:hAnsi="Times New Roman" w:cs="Times New Roman"/>
          <w:b/>
          <w:sz w:val="28"/>
          <w:szCs w:val="28"/>
        </w:rPr>
        <w:t>СИМФЕРОПОЛЬСКАЯ ДЕТСКАЯ ШКОЛА 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69CC" w:rsidRPr="00FE6977" w:rsidRDefault="003F69CC" w:rsidP="00FE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97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F69CC" w:rsidRPr="005C3CF2" w:rsidRDefault="003F69CC" w:rsidP="00FE6977">
      <w:pPr>
        <w:spacing w:after="0" w:line="240" w:lineRule="auto"/>
        <w:jc w:val="center"/>
        <w:rPr>
          <w:b/>
          <w:sz w:val="28"/>
          <w:szCs w:val="28"/>
        </w:rPr>
      </w:pPr>
      <w:r w:rsidRPr="00FE6977">
        <w:rPr>
          <w:rFonts w:ascii="Times New Roman" w:hAnsi="Times New Roman" w:cs="Times New Roman"/>
          <w:b/>
          <w:sz w:val="28"/>
          <w:szCs w:val="28"/>
        </w:rPr>
        <w:t xml:space="preserve"> ГОРОДСКОЙ ОКРУГ СИМФЕРОПОЛЬ</w:t>
      </w:r>
    </w:p>
    <w:p w:rsidR="003F69CC" w:rsidRPr="005C3CF2" w:rsidRDefault="003F69CC" w:rsidP="00FE6977">
      <w:pPr>
        <w:spacing w:after="0"/>
        <w:jc w:val="center"/>
        <w:rPr>
          <w:b/>
          <w:sz w:val="28"/>
          <w:szCs w:val="28"/>
        </w:rPr>
      </w:pPr>
    </w:p>
    <w:p w:rsidR="003F69CC" w:rsidRPr="005C3CF2" w:rsidRDefault="003F69CC" w:rsidP="003F69CC">
      <w:pPr>
        <w:jc w:val="center"/>
        <w:rPr>
          <w:b/>
          <w:sz w:val="28"/>
          <w:szCs w:val="28"/>
        </w:rPr>
      </w:pPr>
    </w:p>
    <w:p w:rsidR="006054B2" w:rsidRPr="006054B2" w:rsidRDefault="006054B2" w:rsidP="00605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4B2"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 общеразвивающая программа в области музыкального искусства «Домра», 1 ступень</w:t>
      </w:r>
    </w:p>
    <w:p w:rsidR="003F69CC" w:rsidRPr="006054B2" w:rsidRDefault="006054B2" w:rsidP="00605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4B2">
        <w:rPr>
          <w:rFonts w:ascii="Times New Roman" w:hAnsi="Times New Roman" w:cs="Times New Roman"/>
          <w:b/>
          <w:sz w:val="32"/>
          <w:szCs w:val="32"/>
        </w:rPr>
        <w:t>(срок обучения- 4 года)</w:t>
      </w:r>
    </w:p>
    <w:p w:rsidR="006054B2" w:rsidRDefault="006054B2" w:rsidP="006054B2">
      <w:pPr>
        <w:rPr>
          <w:b/>
          <w:sz w:val="28"/>
          <w:szCs w:val="28"/>
        </w:rPr>
      </w:pPr>
    </w:p>
    <w:p w:rsidR="006054B2" w:rsidRDefault="006054B2" w:rsidP="006054B2">
      <w:pPr>
        <w:rPr>
          <w:b/>
          <w:sz w:val="28"/>
          <w:szCs w:val="28"/>
        </w:rPr>
      </w:pPr>
    </w:p>
    <w:p w:rsidR="006054B2" w:rsidRDefault="006054B2" w:rsidP="006054B2">
      <w:pPr>
        <w:rPr>
          <w:b/>
          <w:sz w:val="28"/>
          <w:szCs w:val="28"/>
        </w:rPr>
      </w:pPr>
    </w:p>
    <w:p w:rsidR="006054B2" w:rsidRPr="006054B2" w:rsidRDefault="003F69CC" w:rsidP="00605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4B2">
        <w:rPr>
          <w:rFonts w:ascii="Times New Roman" w:hAnsi="Times New Roman" w:cs="Times New Roman"/>
          <w:b/>
          <w:sz w:val="32"/>
          <w:szCs w:val="32"/>
        </w:rPr>
        <w:t>Фонд</w:t>
      </w:r>
      <w:r w:rsidR="006054B2" w:rsidRPr="006054B2">
        <w:rPr>
          <w:rFonts w:ascii="Times New Roman" w:hAnsi="Times New Roman" w:cs="Times New Roman"/>
          <w:b/>
          <w:sz w:val="32"/>
          <w:szCs w:val="32"/>
        </w:rPr>
        <w:t>ы</w:t>
      </w:r>
      <w:r w:rsidRPr="006054B2">
        <w:rPr>
          <w:rFonts w:ascii="Times New Roman" w:hAnsi="Times New Roman" w:cs="Times New Roman"/>
          <w:b/>
          <w:sz w:val="32"/>
          <w:szCs w:val="32"/>
        </w:rPr>
        <w:t xml:space="preserve"> оценочных средств</w:t>
      </w:r>
    </w:p>
    <w:p w:rsidR="003F69CC" w:rsidRPr="006054B2" w:rsidRDefault="006054B2" w:rsidP="00605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4B2">
        <w:rPr>
          <w:rFonts w:ascii="Times New Roman" w:hAnsi="Times New Roman" w:cs="Times New Roman"/>
          <w:b/>
          <w:sz w:val="32"/>
          <w:szCs w:val="32"/>
        </w:rPr>
        <w:t xml:space="preserve">к промежуточной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6054B2">
        <w:rPr>
          <w:rFonts w:ascii="Times New Roman" w:hAnsi="Times New Roman" w:cs="Times New Roman"/>
          <w:b/>
          <w:sz w:val="32"/>
          <w:szCs w:val="32"/>
        </w:rPr>
        <w:t>аттестации обучающихся</w:t>
      </w:r>
    </w:p>
    <w:p w:rsidR="003F69CC" w:rsidRPr="005C3CF2" w:rsidRDefault="003F69CC" w:rsidP="003F69CC">
      <w:pPr>
        <w:jc w:val="center"/>
        <w:rPr>
          <w:b/>
          <w:sz w:val="28"/>
          <w:szCs w:val="28"/>
        </w:rPr>
      </w:pPr>
    </w:p>
    <w:p w:rsidR="003F69CC" w:rsidRPr="005C3CF2" w:rsidRDefault="003F69CC" w:rsidP="003F69CC">
      <w:pPr>
        <w:jc w:val="center"/>
        <w:rPr>
          <w:b/>
          <w:sz w:val="28"/>
          <w:szCs w:val="28"/>
        </w:rPr>
      </w:pPr>
    </w:p>
    <w:p w:rsidR="003F69CC" w:rsidRDefault="003F69CC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Default="006054B2" w:rsidP="003F69CC">
      <w:pPr>
        <w:jc w:val="center"/>
        <w:rPr>
          <w:b/>
          <w:sz w:val="28"/>
          <w:szCs w:val="28"/>
        </w:rPr>
      </w:pPr>
    </w:p>
    <w:p w:rsidR="006054B2" w:rsidRPr="005C3CF2" w:rsidRDefault="006054B2" w:rsidP="006054B2">
      <w:pPr>
        <w:rPr>
          <w:b/>
          <w:sz w:val="28"/>
          <w:szCs w:val="28"/>
        </w:rPr>
      </w:pPr>
    </w:p>
    <w:p w:rsidR="003F69CC" w:rsidRPr="008D0D9A" w:rsidRDefault="00311728" w:rsidP="003F69CC">
      <w:pPr>
        <w:ind w:left="2832" w:firstLine="708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Симферополь 202</w:t>
      </w:r>
      <w:r w:rsidR="006054B2">
        <w:rPr>
          <w:rStyle w:val="1"/>
          <w:rFonts w:ascii="Times New Roman" w:hAnsi="Times New Roman"/>
          <w:b/>
          <w:color w:val="000000"/>
          <w:sz w:val="28"/>
          <w:szCs w:val="28"/>
        </w:rPr>
        <w:t>5 г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69CC" w:rsidRPr="007B2C80" w:rsidTr="00F57553">
        <w:trPr>
          <w:trHeight w:val="2117"/>
        </w:trPr>
        <w:tc>
          <w:tcPr>
            <w:tcW w:w="4785" w:type="dxa"/>
            <w:vAlign w:val="center"/>
          </w:tcPr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</w:rPr>
              <w:lastRenderedPageBreak/>
              <w:t>«РАССМОТРЕНО»</w:t>
            </w: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</w:rPr>
              <w:t>Педагогическим советом</w:t>
            </w: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</w:rPr>
              <w:t>МБУДО СДШИ</w:t>
            </w:r>
          </w:p>
          <w:p w:rsidR="003F69CC" w:rsidRPr="007B2C80" w:rsidRDefault="00311728" w:rsidP="006054B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Протокол №5 от 0</w:t>
            </w:r>
            <w:r w:rsidR="006054B2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.06.202</w:t>
            </w:r>
            <w:r w:rsidR="006054B2">
              <w:rPr>
                <w:sz w:val="28"/>
                <w:szCs w:val="28"/>
                <w:u w:val="single"/>
              </w:rPr>
              <w:t>5</w:t>
            </w:r>
            <w:r w:rsidR="003F69CC">
              <w:rPr>
                <w:sz w:val="28"/>
                <w:szCs w:val="28"/>
                <w:u w:val="single"/>
              </w:rPr>
              <w:t>г</w:t>
            </w:r>
            <w:r w:rsidR="003F69CC" w:rsidRPr="007B2C80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4786" w:type="dxa"/>
            <w:vAlign w:val="center"/>
          </w:tcPr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</w:rPr>
              <w:t>«УТВЕРЖДАЮ»</w:t>
            </w: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</w:rPr>
              <w:t>Директор МБУДО СДШИ</w:t>
            </w: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  <w:u w:val="single"/>
              </w:rPr>
            </w:pP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</w:rPr>
            </w:pPr>
            <w:r w:rsidRPr="007B2C80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7B2C80">
              <w:rPr>
                <w:sz w:val="28"/>
                <w:szCs w:val="28"/>
              </w:rPr>
              <w:t>Терехова М.Н.</w:t>
            </w:r>
          </w:p>
          <w:p w:rsidR="003F69CC" w:rsidRPr="007B2C80" w:rsidRDefault="003F69CC" w:rsidP="00F57553">
            <w:pPr>
              <w:jc w:val="center"/>
              <w:rPr>
                <w:sz w:val="28"/>
                <w:szCs w:val="28"/>
                <w:u w:val="single"/>
              </w:rPr>
            </w:pPr>
          </w:p>
          <w:p w:rsidR="003F69CC" w:rsidRPr="007B2C80" w:rsidRDefault="00311728" w:rsidP="006054B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Приказ № </w:t>
            </w:r>
            <w:r w:rsidR="006054B2">
              <w:rPr>
                <w:sz w:val="28"/>
                <w:szCs w:val="28"/>
                <w:u w:val="single"/>
              </w:rPr>
              <w:t>82</w:t>
            </w:r>
            <w:r>
              <w:rPr>
                <w:sz w:val="28"/>
                <w:szCs w:val="28"/>
                <w:u w:val="single"/>
              </w:rPr>
              <w:t>-0 от 0</w:t>
            </w:r>
            <w:r w:rsidR="006054B2"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.06.202</w:t>
            </w:r>
            <w:r w:rsidR="006054B2">
              <w:rPr>
                <w:sz w:val="28"/>
                <w:szCs w:val="28"/>
                <w:u w:val="single"/>
              </w:rPr>
              <w:t>5</w:t>
            </w:r>
            <w:r w:rsidR="003F69CC" w:rsidRPr="007B2C80">
              <w:rPr>
                <w:sz w:val="28"/>
                <w:szCs w:val="28"/>
                <w:u w:val="single"/>
              </w:rPr>
              <w:t>г.</w:t>
            </w:r>
          </w:p>
        </w:tc>
      </w:tr>
    </w:tbl>
    <w:p w:rsidR="003F69CC" w:rsidRDefault="003F69CC" w:rsidP="003F69CC"/>
    <w:p w:rsidR="003F69CC" w:rsidRDefault="003F69CC" w:rsidP="003F69CC"/>
    <w:p w:rsidR="003F69CC" w:rsidRDefault="003F69CC" w:rsidP="003F69CC"/>
    <w:p w:rsidR="003F69CC" w:rsidRPr="006054B2" w:rsidRDefault="003F69CC" w:rsidP="003F69CC">
      <w:pPr>
        <w:jc w:val="both"/>
        <w:rPr>
          <w:rFonts w:ascii="Times New Roman" w:hAnsi="Times New Roman" w:cs="Times New Roman"/>
          <w:sz w:val="28"/>
        </w:rPr>
      </w:pPr>
      <w:r w:rsidRPr="006054B2">
        <w:rPr>
          <w:rFonts w:ascii="Times New Roman" w:hAnsi="Times New Roman" w:cs="Times New Roman"/>
          <w:b/>
          <w:sz w:val="28"/>
        </w:rPr>
        <w:t>Разработчик программы</w:t>
      </w:r>
      <w:r w:rsidRPr="006054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054B2">
        <w:rPr>
          <w:rFonts w:ascii="Times New Roman" w:hAnsi="Times New Roman" w:cs="Times New Roman"/>
          <w:b/>
          <w:sz w:val="28"/>
        </w:rPr>
        <w:t>В.Е.Кравченко</w:t>
      </w:r>
      <w:proofErr w:type="spellEnd"/>
      <w:r w:rsidRPr="006054B2">
        <w:rPr>
          <w:rFonts w:ascii="Times New Roman" w:hAnsi="Times New Roman" w:cs="Times New Roman"/>
          <w:b/>
          <w:sz w:val="28"/>
        </w:rPr>
        <w:t xml:space="preserve"> </w:t>
      </w:r>
      <w:r w:rsidRPr="006054B2">
        <w:rPr>
          <w:rFonts w:ascii="Times New Roman" w:hAnsi="Times New Roman" w:cs="Times New Roman"/>
          <w:sz w:val="28"/>
        </w:rPr>
        <w:t>преподаватель  высшей квалификационной категории</w:t>
      </w:r>
      <w:r w:rsidR="006054B2">
        <w:rPr>
          <w:rFonts w:ascii="Times New Roman" w:hAnsi="Times New Roman" w:cs="Times New Roman"/>
          <w:sz w:val="28"/>
        </w:rPr>
        <w:t xml:space="preserve"> по классу домры </w:t>
      </w:r>
      <w:r w:rsidRPr="006054B2">
        <w:rPr>
          <w:rFonts w:ascii="Times New Roman" w:hAnsi="Times New Roman" w:cs="Times New Roman"/>
          <w:sz w:val="28"/>
        </w:rPr>
        <w:t xml:space="preserve"> муниципального бюджетного образовательного учреждения дополнительного образования </w:t>
      </w:r>
      <w:r w:rsidR="006054B2">
        <w:rPr>
          <w:rFonts w:ascii="Times New Roman" w:hAnsi="Times New Roman" w:cs="Times New Roman"/>
          <w:sz w:val="28"/>
        </w:rPr>
        <w:t>«</w:t>
      </w:r>
      <w:r w:rsidRPr="006054B2">
        <w:rPr>
          <w:rFonts w:ascii="Times New Roman" w:hAnsi="Times New Roman" w:cs="Times New Roman"/>
          <w:sz w:val="28"/>
        </w:rPr>
        <w:t>Симферопольская детская школа искусств</w:t>
      </w:r>
      <w:r w:rsidR="006054B2">
        <w:rPr>
          <w:rFonts w:ascii="Times New Roman" w:hAnsi="Times New Roman" w:cs="Times New Roman"/>
          <w:sz w:val="28"/>
        </w:rPr>
        <w:t>»</w:t>
      </w:r>
      <w:r w:rsidRPr="006054B2">
        <w:rPr>
          <w:rFonts w:ascii="Times New Roman" w:hAnsi="Times New Roman" w:cs="Times New Roman"/>
          <w:sz w:val="28"/>
        </w:rPr>
        <w:t xml:space="preserve"> муниципального образования городской округ Симферополь.</w:t>
      </w:r>
    </w:p>
    <w:p w:rsidR="003F69CC" w:rsidRDefault="003F69CC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6054B2" w:rsidRDefault="006054B2">
      <w:pPr>
        <w:rPr>
          <w:b/>
          <w:sz w:val="40"/>
          <w:szCs w:val="40"/>
        </w:rPr>
      </w:pPr>
    </w:p>
    <w:p w:rsidR="006054B2" w:rsidRDefault="006054B2">
      <w:pPr>
        <w:rPr>
          <w:b/>
          <w:sz w:val="40"/>
          <w:szCs w:val="40"/>
        </w:rPr>
      </w:pPr>
    </w:p>
    <w:p w:rsidR="006054B2" w:rsidRDefault="006054B2">
      <w:pPr>
        <w:rPr>
          <w:b/>
          <w:sz w:val="40"/>
          <w:szCs w:val="40"/>
        </w:rPr>
      </w:pPr>
    </w:p>
    <w:p w:rsidR="006054B2" w:rsidRDefault="006054B2">
      <w:pPr>
        <w:rPr>
          <w:b/>
          <w:sz w:val="40"/>
          <w:szCs w:val="40"/>
        </w:rPr>
      </w:pPr>
    </w:p>
    <w:p w:rsidR="006054B2" w:rsidRDefault="006054B2">
      <w:pPr>
        <w:rPr>
          <w:b/>
          <w:sz w:val="40"/>
          <w:szCs w:val="40"/>
        </w:rPr>
      </w:pPr>
    </w:p>
    <w:p w:rsidR="003F69CC" w:rsidRDefault="003F69CC">
      <w:pPr>
        <w:rPr>
          <w:b/>
          <w:sz w:val="40"/>
          <w:szCs w:val="40"/>
        </w:rPr>
      </w:pPr>
    </w:p>
    <w:p w:rsidR="003F69CC" w:rsidRPr="006054B2" w:rsidRDefault="003F69CC" w:rsidP="00605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4B2">
        <w:rPr>
          <w:rFonts w:ascii="Times New Roman" w:hAnsi="Times New Roman" w:cs="Times New Roman"/>
          <w:b/>
          <w:sz w:val="28"/>
          <w:szCs w:val="28"/>
        </w:rPr>
        <w:t>ПАСПОРТ ФОНДА ОЦЕНОЧНЫХ СРЕДСТВ</w:t>
      </w:r>
    </w:p>
    <w:p w:rsidR="003F69CC" w:rsidRPr="006054B2" w:rsidRDefault="003F69CC" w:rsidP="006054B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4B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Фонд оценочных средств (ФОС) предназначен для контроля и оценки образовательных достижений обучающихся, осваивающих программу учебного предмета «</w:t>
      </w:r>
      <w:r w:rsidR="006054B2">
        <w:rPr>
          <w:rFonts w:ascii="Times New Roman" w:hAnsi="Times New Roman" w:cs="Times New Roman"/>
          <w:sz w:val="28"/>
          <w:szCs w:val="28"/>
        </w:rPr>
        <w:t>Основы исполнительского мастерства» (домра).</w:t>
      </w:r>
      <w:r w:rsidRPr="006054B2">
        <w:rPr>
          <w:rFonts w:ascii="Times New Roman" w:hAnsi="Times New Roman" w:cs="Times New Roman"/>
          <w:sz w:val="28"/>
          <w:szCs w:val="28"/>
        </w:rPr>
        <w:t xml:space="preserve"> Результатом освоения учебного предмета являются: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="006054B2">
        <w:rPr>
          <w:rFonts w:ascii="Times New Roman" w:hAnsi="Times New Roman" w:cs="Times New Roman"/>
          <w:sz w:val="28"/>
          <w:szCs w:val="28"/>
        </w:rPr>
        <w:t xml:space="preserve">- </w:t>
      </w:r>
      <w:r w:rsidRPr="006054B2">
        <w:rPr>
          <w:rFonts w:ascii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 xml:space="preserve"> сформированный комплекс исполнительских знаний, умений и навыков, позволяющий использовать многообразные возможности домры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 xml:space="preserve"> знание в соответствии с программными требованиями домрового репертуара, включающего произведения разных стилей и жанров (обработки народных песен и танцев, пьесы, этюды, инструментальные миниатюры);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 xml:space="preserve"> знание художественно-исполнительских возможностей домры; знание профессиональной терминологии; наличие умений по чтению с листа и транспонированию музыкальных произведений;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 xml:space="preserve"> навыки по воспитанию слухового контроля, и умению управлять процессом исполнения музыкального произведения;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 xml:space="preserve">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3F69CC" w:rsidRPr="006054B2" w:rsidRDefault="006054B2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9CC" w:rsidRPr="006054B2">
        <w:rPr>
          <w:rFonts w:ascii="Times New Roman" w:hAnsi="Times New Roman" w:cs="Times New Roman"/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наличие музыкальной памяти, развитого мышления, мелодического, ладогармонического, тембрового слуха;</w:t>
      </w:r>
    </w:p>
    <w:p w:rsid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="006054B2">
        <w:rPr>
          <w:rFonts w:ascii="Times New Roman" w:hAnsi="Times New Roman" w:cs="Times New Roman"/>
          <w:sz w:val="28"/>
          <w:szCs w:val="28"/>
        </w:rPr>
        <w:t>-</w:t>
      </w:r>
      <w:r w:rsidRPr="006054B2">
        <w:rPr>
          <w:rFonts w:ascii="Times New Roman" w:hAnsi="Times New Roman" w:cs="Times New Roman"/>
          <w:sz w:val="28"/>
          <w:szCs w:val="28"/>
        </w:rPr>
        <w:t xml:space="preserve">наличие элементарных навыков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lastRenderedPageBreak/>
        <w:t xml:space="preserve"> ФОС включает типовые задания для проведения текущего контроля успеваемости</w:t>
      </w:r>
      <w:r w:rsidR="006054B2">
        <w:rPr>
          <w:rFonts w:ascii="Times New Roman" w:hAnsi="Times New Roman" w:cs="Times New Roman"/>
          <w:sz w:val="28"/>
          <w:szCs w:val="28"/>
        </w:rPr>
        <w:t xml:space="preserve">, промежуточной </w:t>
      </w:r>
      <w:r w:rsidRPr="006054B2">
        <w:rPr>
          <w:rFonts w:ascii="Times New Roman" w:hAnsi="Times New Roman" w:cs="Times New Roman"/>
          <w:sz w:val="28"/>
          <w:szCs w:val="28"/>
        </w:rPr>
        <w:t xml:space="preserve"> аттестации. Формой итоговой аттестации по </w:t>
      </w:r>
      <w:r w:rsidR="006054B2">
        <w:rPr>
          <w:rFonts w:ascii="Times New Roman" w:hAnsi="Times New Roman" w:cs="Times New Roman"/>
          <w:sz w:val="28"/>
          <w:szCs w:val="28"/>
        </w:rPr>
        <w:t>учебному предмету</w:t>
      </w:r>
      <w:r w:rsidRPr="006054B2">
        <w:rPr>
          <w:rFonts w:ascii="Times New Roman" w:hAnsi="Times New Roman" w:cs="Times New Roman"/>
          <w:sz w:val="28"/>
          <w:szCs w:val="28"/>
        </w:rPr>
        <w:t xml:space="preserve"> является выпускной экзамен.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="006054B2">
        <w:rPr>
          <w:rFonts w:ascii="Times New Roman" w:hAnsi="Times New Roman" w:cs="Times New Roman"/>
          <w:sz w:val="28"/>
          <w:szCs w:val="28"/>
        </w:rPr>
        <w:t>-</w:t>
      </w:r>
      <w:r w:rsidRPr="006054B2">
        <w:rPr>
          <w:rFonts w:ascii="Times New Roman" w:hAnsi="Times New Roman" w:cs="Times New Roman"/>
          <w:sz w:val="28"/>
          <w:szCs w:val="28"/>
        </w:rPr>
        <w:t xml:space="preserve"> знание профессиональной терминологии, домрового репертуара, в том числе ансамблевого;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="006054B2">
        <w:rPr>
          <w:rFonts w:ascii="Times New Roman" w:hAnsi="Times New Roman" w:cs="Times New Roman"/>
          <w:sz w:val="28"/>
          <w:szCs w:val="28"/>
        </w:rPr>
        <w:t>-</w:t>
      </w:r>
      <w:r w:rsidRPr="006054B2">
        <w:rPr>
          <w:rFonts w:ascii="Times New Roman" w:hAnsi="Times New Roman" w:cs="Times New Roman"/>
          <w:sz w:val="28"/>
          <w:szCs w:val="28"/>
        </w:rPr>
        <w:t xml:space="preserve"> 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Pr="006054B2">
        <w:rPr>
          <w:rFonts w:ascii="Times New Roman" w:hAnsi="Times New Roman" w:cs="Times New Roman"/>
          <w:b/>
          <w:sz w:val="28"/>
          <w:szCs w:val="28"/>
        </w:rPr>
        <w:t>1.2 Формы контроля и методы оценивания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Контроль освоения учебного предмета «</w:t>
      </w:r>
      <w:r w:rsidR="006054B2">
        <w:rPr>
          <w:rFonts w:ascii="Times New Roman" w:hAnsi="Times New Roman" w:cs="Times New Roman"/>
          <w:sz w:val="28"/>
          <w:szCs w:val="28"/>
        </w:rPr>
        <w:t>Основы исполнительского мастерства»</w:t>
      </w:r>
      <w:r w:rsidRPr="006054B2">
        <w:rPr>
          <w:rFonts w:ascii="Times New Roman" w:hAnsi="Times New Roman" w:cs="Times New Roman"/>
          <w:sz w:val="28"/>
          <w:szCs w:val="28"/>
        </w:rPr>
        <w:t xml:space="preserve"> осуществляется при проведении текущего контроля успеваемости и промежуточной аттестации. Результатом освоения являются приобретенные умения, навыки и знания. 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Формы текущего контроля успеваемости: 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  <w:u w:val="single"/>
        </w:rPr>
        <w:t>Технический зачет</w:t>
      </w:r>
      <w:r w:rsidRPr="006054B2">
        <w:rPr>
          <w:rFonts w:ascii="Times New Roman" w:hAnsi="Times New Roman" w:cs="Times New Roman"/>
          <w:sz w:val="28"/>
          <w:szCs w:val="28"/>
        </w:rPr>
        <w:t xml:space="preserve"> – выступление в учебной аудитории в присутствии двух преподавателей. Программа включает набор технических заданий в соответствии с учебными требованиями.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</w:t>
      </w:r>
      <w:r w:rsidRPr="006054B2">
        <w:rPr>
          <w:rFonts w:ascii="Times New Roman" w:hAnsi="Times New Roman" w:cs="Times New Roman"/>
          <w:sz w:val="28"/>
          <w:szCs w:val="28"/>
          <w:u w:val="single"/>
        </w:rPr>
        <w:t>Контрольный урок</w:t>
      </w:r>
      <w:r w:rsidRPr="006054B2">
        <w:rPr>
          <w:rFonts w:ascii="Times New Roman" w:hAnsi="Times New Roman" w:cs="Times New Roman"/>
          <w:sz w:val="28"/>
          <w:szCs w:val="28"/>
        </w:rPr>
        <w:t xml:space="preserve"> – комплексный отчет учащегося о проделанной работе и приобретенных знаниях, умениях и навыках. Урок проводится в учебной аудитории преподавателем по специальности. 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  <w:u w:val="single"/>
        </w:rPr>
        <w:t>Прослушивание</w:t>
      </w:r>
      <w:r w:rsidRPr="006054B2">
        <w:rPr>
          <w:rFonts w:ascii="Times New Roman" w:hAnsi="Times New Roman" w:cs="Times New Roman"/>
          <w:sz w:val="28"/>
          <w:szCs w:val="28"/>
        </w:rPr>
        <w:t xml:space="preserve"> – выступление в учебной аудитории или концертном зале в присутствии двух-трех преподавателей. Программа исполняется наизусть или по нотам. Содержание определяется учебными требованиями. 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4B2"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аттестации: </w:t>
      </w:r>
    </w:p>
    <w:p w:rsidR="003F69CC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  <w:u w:val="single"/>
        </w:rPr>
        <w:t>Академический концерт</w:t>
      </w:r>
      <w:r w:rsidRPr="006054B2">
        <w:rPr>
          <w:rFonts w:ascii="Times New Roman" w:hAnsi="Times New Roman" w:cs="Times New Roman"/>
          <w:sz w:val="28"/>
          <w:szCs w:val="28"/>
        </w:rPr>
        <w:t xml:space="preserve"> - выступление перед комиссией в концертном зале в качестве солиста. Программа исполняется наизусть и соответствует учебным требованиям. </w:t>
      </w:r>
    </w:p>
    <w:p w:rsidR="00E31550" w:rsidRPr="006054B2" w:rsidRDefault="003F69CC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  <w:u w:val="single"/>
        </w:rPr>
        <w:t>Переводной экзамен</w:t>
      </w:r>
      <w:r w:rsidRPr="006054B2">
        <w:rPr>
          <w:rFonts w:ascii="Times New Roman" w:hAnsi="Times New Roman" w:cs="Times New Roman"/>
          <w:sz w:val="28"/>
          <w:szCs w:val="28"/>
        </w:rPr>
        <w:t xml:space="preserve"> – отчет учащегося о проделанной работе за год. Экзамен проводится в форме выступления в концертном зале в присутствии комиссии. Программа включает произведения разных стилей, жанров и форм, исполняется наизусть.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lastRenderedPageBreak/>
        <w:t>Академический концерт - две разнохарактерные пьесы.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56_1257833786"/>
      <w:bookmarkEnd w:id="1"/>
      <w:r w:rsidRPr="006054B2">
        <w:rPr>
          <w:rFonts w:ascii="Times New Roman" w:hAnsi="Times New Roman" w:cs="Times New Roman"/>
          <w:sz w:val="28"/>
          <w:szCs w:val="28"/>
        </w:rPr>
        <w:t>Технический зачет октябрь- 1 этюд, 2 гаммы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Технический зачет февраль - 1 этюд, 2 гаммы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Экзамен - три разнохарактерные пьесы.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Примерный репертуарный список промежуточной аттестации: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1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1.В.А.Моцарт 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Allegretto</w:t>
      </w:r>
      <w:proofErr w:type="spellEnd"/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2.Украинская народная песня «Ой,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>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 xml:space="preserve">  «Песенка про кузнечика»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2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1.Й.Гайдн «Песенка»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2.В.Калинников «Журавель»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3.Д.Кабалевский «Маленькая полька»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>Второй класс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1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1.Э.Колмановский «Наши мамы»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2.Украинская народная песня  «Сидит Василь на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припичку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>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3.В.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 xml:space="preserve"> «Аннушка»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2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lastRenderedPageBreak/>
        <w:t>1.В.А. Моцарт «Майская песня»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2.П.Чайковский « Марш деревянных солдатиков»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3.</w:t>
      </w:r>
      <w:bookmarkStart w:id="2" w:name="__DdeLink__163_1329633768"/>
      <w:r w:rsidRPr="006054B2">
        <w:rPr>
          <w:rFonts w:ascii="Times New Roman" w:hAnsi="Times New Roman" w:cs="Times New Roman"/>
          <w:sz w:val="28"/>
          <w:szCs w:val="28"/>
        </w:rPr>
        <w:t>Украинская народная песня</w:t>
      </w:r>
      <w:bookmarkEnd w:id="2"/>
      <w:r w:rsidRPr="006054B2">
        <w:rPr>
          <w:rFonts w:ascii="Times New Roman" w:hAnsi="Times New Roman" w:cs="Times New Roman"/>
          <w:sz w:val="28"/>
          <w:szCs w:val="28"/>
        </w:rPr>
        <w:t xml:space="preserve"> «Ой, под вишнею»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>Третий класс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1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1.И.С.Бах «Весной»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2.В. Мещерин «Веселый танец»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3.Чекалов П. Сюита «Васька-футболист» («Маскарадный марш», Песня, «Васька-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футболист» на выбор).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54B2">
        <w:rPr>
          <w:rFonts w:ascii="Times New Roman" w:hAnsi="Times New Roman" w:cs="Times New Roman"/>
          <w:i/>
          <w:iCs/>
          <w:sz w:val="28"/>
          <w:szCs w:val="28"/>
        </w:rPr>
        <w:t xml:space="preserve">2 вариант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__DdeLink__159_177654181"/>
      <w:r w:rsidRPr="006054B2">
        <w:rPr>
          <w:rFonts w:ascii="Times New Roman" w:hAnsi="Times New Roman" w:cs="Times New Roman"/>
          <w:sz w:val="28"/>
          <w:szCs w:val="28"/>
        </w:rPr>
        <w:t>Украинская народная песня</w:t>
      </w:r>
      <w:bookmarkEnd w:id="3"/>
      <w:r w:rsidRPr="006054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6054B2">
        <w:rPr>
          <w:rFonts w:ascii="Times New Roman" w:hAnsi="Times New Roman" w:cs="Times New Roman"/>
          <w:sz w:val="28"/>
          <w:szCs w:val="28"/>
        </w:rPr>
        <w:t>Чом,чом</w:t>
      </w:r>
      <w:proofErr w:type="spellEnd"/>
      <w:proofErr w:type="gramEnd"/>
      <w:r w:rsidRPr="006054B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>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Б.Фиготин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 xml:space="preserve"> «Хоровод»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054B2">
        <w:rPr>
          <w:rFonts w:ascii="Times New Roman" w:hAnsi="Times New Roman" w:cs="Times New Roman"/>
          <w:sz w:val="28"/>
          <w:szCs w:val="28"/>
        </w:rPr>
        <w:t>И.Дьяконова</w:t>
      </w:r>
      <w:proofErr w:type="spellEnd"/>
      <w:r w:rsidRPr="006054B2">
        <w:rPr>
          <w:rFonts w:ascii="Times New Roman" w:hAnsi="Times New Roman" w:cs="Times New Roman"/>
          <w:sz w:val="28"/>
          <w:szCs w:val="28"/>
        </w:rPr>
        <w:t xml:space="preserve"> «Дождик»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4B2">
        <w:rPr>
          <w:rFonts w:ascii="Times New Roman" w:hAnsi="Times New Roman" w:cs="Times New Roman"/>
          <w:b/>
          <w:sz w:val="28"/>
          <w:szCs w:val="28"/>
        </w:rPr>
        <w:t>СИСТЕМА И КРИТЕРИИ ОЦЕНОК ПРОМЕЖУТОЧНОЙ АТТЕСТАЦИИ РЕЗУЛЬТАТОВ ОСВОЕНИЯ ПРОГРАММЫ ОБУЧАЮЩИМИСЯ: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В школе устанавливается  система оценок при промежуточной аттестации: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 xml:space="preserve"> 5 (отлично), 4(хорошо)  3 (удовлетворительно) 2(неудовлетворительно). Выставляемая оценка должна соответствовать следующим критериям:</w:t>
      </w:r>
      <w:r w:rsidRPr="006054B2">
        <w:rPr>
          <w:rFonts w:ascii="Times New Roman" w:hAnsi="Times New Roman" w:cs="Times New Roman"/>
          <w:b/>
          <w:bCs/>
          <w:sz w:val="28"/>
          <w:szCs w:val="28"/>
        </w:rPr>
        <w:t xml:space="preserve"> Оценка 5 («отлично»)</w:t>
      </w:r>
      <w:r w:rsidRPr="006054B2">
        <w:rPr>
          <w:rFonts w:ascii="Times New Roman" w:hAnsi="Times New Roman" w:cs="Times New Roman"/>
          <w:sz w:val="28"/>
          <w:szCs w:val="28"/>
        </w:rPr>
        <w:t xml:space="preserve"> ставится за артистичное, технически качественное, продуманное и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lastRenderedPageBreak/>
        <w:t xml:space="preserve">прослушанное исполнение программы, соответствующей требованиям программы. 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В интерпретации произведений должны присутствовать стилистическая культура и культура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sz w:val="28"/>
          <w:szCs w:val="28"/>
        </w:rPr>
        <w:t>владения инструментом, ясное понимание художественного замысла композитора.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 xml:space="preserve"> Оценка 4 («хорошо») </w:t>
      </w:r>
      <w:r w:rsidRPr="006054B2">
        <w:rPr>
          <w:rFonts w:ascii="Times New Roman" w:hAnsi="Times New Roman" w:cs="Times New Roman"/>
          <w:sz w:val="28"/>
          <w:szCs w:val="28"/>
        </w:rPr>
        <w:t>ставится за уверенное, осмысленное, достаточно качественное исполнение программы умеренной сложности, в котором более очевидна грамотная и профессиональная работа преподавателя, нежели самого ученика. Сложность программы соответствует требованиям образовательной программы либо незначительно уступает им. Оценка «4» может быть также поставлена за исполнение достаточно сложной программы,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исполняемых произведений.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 xml:space="preserve"> Оценка 3(«удовлетворительно») </w:t>
      </w:r>
      <w:r w:rsidRPr="006054B2">
        <w:rPr>
          <w:rFonts w:ascii="Times New Roman" w:hAnsi="Times New Roman" w:cs="Times New Roman"/>
          <w:sz w:val="28"/>
          <w:szCs w:val="28"/>
        </w:rPr>
        <w:t>ставится в случае исполнения учеником программы заниженной сложности без музыкальной инициативы и должного исполнительского качества; также оценкой «3» оценивается достаточно музыкальная и грамотная игра с остановками и многочисленными исправлениями при условии соответствия требованиям образовательной программы.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4B2">
        <w:rPr>
          <w:rFonts w:ascii="Times New Roman" w:hAnsi="Times New Roman" w:cs="Times New Roman"/>
          <w:b/>
          <w:bCs/>
          <w:sz w:val="28"/>
          <w:szCs w:val="28"/>
        </w:rPr>
        <w:t xml:space="preserve"> Оценка 2 («неудовлетворительно»)</w:t>
      </w:r>
      <w:r w:rsidRPr="006054B2">
        <w:rPr>
          <w:rFonts w:ascii="Times New Roman" w:hAnsi="Times New Roman" w:cs="Times New Roman"/>
          <w:sz w:val="28"/>
          <w:szCs w:val="28"/>
        </w:rPr>
        <w:t xml:space="preserve"> ставится в случае фрагментарного исполнения произведений программы на крайне низком техническом и художественном уровне; также в случае отказа выступать на экзамене по причине незнания программы наизусть программы.</w:t>
      </w:r>
    </w:p>
    <w:p w:rsidR="00440CCB" w:rsidRPr="006054B2" w:rsidRDefault="00440CCB" w:rsidP="006054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CCB" w:rsidRPr="006054B2" w:rsidRDefault="00440CCB" w:rsidP="006054B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sectPr w:rsidR="00440CCB" w:rsidRPr="0060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7D61"/>
    <w:multiLevelType w:val="multilevel"/>
    <w:tmpl w:val="03ECD8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AF"/>
    <w:rsid w:val="003072AF"/>
    <w:rsid w:val="00311728"/>
    <w:rsid w:val="003F69CC"/>
    <w:rsid w:val="00440CCB"/>
    <w:rsid w:val="00491CD9"/>
    <w:rsid w:val="006054B2"/>
    <w:rsid w:val="00E31550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5F8B"/>
  <w15:docId w15:val="{466E3F6F-72C7-4CF1-B709-EF3A465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CC"/>
    <w:pPr>
      <w:ind w:left="720"/>
      <w:contextualSpacing/>
    </w:pPr>
  </w:style>
  <w:style w:type="character" w:customStyle="1" w:styleId="1">
    <w:name w:val="Основной текст Знак1"/>
    <w:rsid w:val="003F69CC"/>
    <w:rPr>
      <w:rFonts w:ascii="Calibri" w:hAnsi="Calibri"/>
      <w:sz w:val="31"/>
    </w:rPr>
  </w:style>
  <w:style w:type="paragraph" w:styleId="a4">
    <w:name w:val="Body Text"/>
    <w:basedOn w:val="a"/>
    <w:link w:val="a5"/>
    <w:rsid w:val="003F69CC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5">
    <w:name w:val="Основной текст Знак"/>
    <w:basedOn w:val="a0"/>
    <w:link w:val="a4"/>
    <w:rsid w:val="003F69CC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table" w:styleId="a6">
    <w:name w:val="Table Grid"/>
    <w:basedOn w:val="a1"/>
    <w:rsid w:val="003F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Angela</cp:lastModifiedBy>
  <cp:revision>8</cp:revision>
  <dcterms:created xsi:type="dcterms:W3CDTF">2023-06-24T13:48:00Z</dcterms:created>
  <dcterms:modified xsi:type="dcterms:W3CDTF">2025-09-22T15:02:00Z</dcterms:modified>
</cp:coreProperties>
</file>