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06AD4">
      <w:pPr>
        <w:spacing w:after="0" w:line="360" w:lineRule="auto"/>
        <w:jc w:val="center"/>
        <w:rPr>
          <w:rFonts w:ascii="Times New Roman" w:hAnsi="Times New Roman" w:eastAsia="Microsoft Yi Baiti" w:cs="Times New Roman"/>
          <w:b/>
          <w:sz w:val="28"/>
          <w:szCs w:val="28"/>
        </w:rPr>
      </w:pPr>
      <w:r>
        <w:rPr>
          <w:rFonts w:ascii="Times New Roman" w:hAnsi="Times New Roman" w:eastAsia="Microsoft Yi Baiti" w:cs="Times New Roman"/>
          <w:b/>
          <w:sz w:val="28"/>
          <w:szCs w:val="28"/>
        </w:rPr>
        <w:t>МУНИЦИПАЛЬНОЕ БЮДЖЕТНОЕ УЧРЕЖДЕНИЕ ДОПОЛНИТЕЛЬНОГО ОБРАЗОВАНИЯ</w:t>
      </w:r>
    </w:p>
    <w:p w14:paraId="36F89BEA">
      <w:pPr>
        <w:spacing w:after="0" w:line="360" w:lineRule="auto"/>
        <w:jc w:val="center"/>
        <w:rPr>
          <w:rFonts w:ascii="Times New Roman" w:hAnsi="Times New Roman" w:eastAsia="Microsoft Yi Baiti" w:cs="Times New Roman"/>
          <w:b/>
          <w:sz w:val="28"/>
          <w:szCs w:val="28"/>
        </w:rPr>
      </w:pPr>
      <w:r>
        <w:rPr>
          <w:rFonts w:ascii="Times New Roman" w:hAnsi="Times New Roman" w:eastAsia="Microsoft Yi Baiti" w:cs="Times New Roman"/>
          <w:b/>
          <w:sz w:val="28"/>
          <w:szCs w:val="28"/>
        </w:rPr>
        <w:t>«СИМФЕРОПОЛЬСКАЯ ДЕТСКАЯ ШКОЛА ИСКУССТВ»</w:t>
      </w:r>
    </w:p>
    <w:p w14:paraId="7FC49890">
      <w:pPr>
        <w:spacing w:after="0" w:line="360" w:lineRule="auto"/>
        <w:jc w:val="center"/>
        <w:rPr>
          <w:rFonts w:ascii="Times New Roman" w:hAnsi="Times New Roman" w:eastAsia="Microsoft Yi Baiti" w:cs="Times New Roman"/>
          <w:b/>
          <w:sz w:val="28"/>
          <w:szCs w:val="28"/>
        </w:rPr>
      </w:pPr>
      <w:r>
        <w:rPr>
          <w:rFonts w:ascii="Times New Roman" w:hAnsi="Times New Roman" w:eastAsia="Microsoft Yi Baiti" w:cs="Times New Roman"/>
          <w:b/>
          <w:sz w:val="28"/>
          <w:szCs w:val="28"/>
        </w:rPr>
        <w:t>МУНИЦИПАЛЬНОГО ОБРАЗОВАНИЯ</w:t>
      </w:r>
    </w:p>
    <w:p w14:paraId="297FA32E">
      <w:pPr>
        <w:spacing w:after="0" w:line="360" w:lineRule="auto"/>
        <w:jc w:val="center"/>
        <w:rPr>
          <w:rFonts w:ascii="Times New Roman" w:hAnsi="Times New Roman" w:eastAsia="Microsoft Yi Baiti" w:cs="Times New Roman"/>
          <w:b/>
          <w:sz w:val="28"/>
          <w:szCs w:val="28"/>
        </w:rPr>
      </w:pPr>
      <w:r>
        <w:rPr>
          <w:rFonts w:ascii="Times New Roman" w:hAnsi="Times New Roman" w:eastAsia="Microsoft Yi Baiti" w:cs="Times New Roman"/>
          <w:b/>
          <w:sz w:val="28"/>
          <w:szCs w:val="28"/>
        </w:rPr>
        <w:t>ГОРОДСКОЙ ОКРУГ СИМФЕРОПОЛЬ</w:t>
      </w:r>
    </w:p>
    <w:p w14:paraId="6A4C63D7">
      <w:pPr>
        <w:spacing w:after="0" w:line="360" w:lineRule="auto"/>
        <w:rPr>
          <w:rFonts w:ascii="Times New Roman" w:hAnsi="Times New Roman" w:eastAsia="Microsoft Yi Baiti" w:cs="Times New Roman"/>
          <w:sz w:val="28"/>
          <w:szCs w:val="28"/>
        </w:rPr>
      </w:pPr>
      <w:r>
        <w:rPr>
          <w:rFonts w:ascii="Times New Roman" w:hAnsi="Times New Roman" w:eastAsia="Microsoft Yi Baiti" w:cs="Times New Roman"/>
          <w:sz w:val="28"/>
          <w:szCs w:val="28"/>
        </w:rPr>
        <w:t xml:space="preserve"> </w:t>
      </w:r>
    </w:p>
    <w:p w14:paraId="1C00B355">
      <w:pPr>
        <w:spacing w:after="0" w:line="360" w:lineRule="auto"/>
        <w:rPr>
          <w:rFonts w:ascii="Times New Roman" w:hAnsi="Times New Roman" w:eastAsia="Microsoft Yi Baiti" w:cs="Times New Roman"/>
          <w:b/>
          <w:sz w:val="28"/>
          <w:szCs w:val="28"/>
        </w:rPr>
      </w:pPr>
      <w:r>
        <w:rPr>
          <w:rFonts w:ascii="Times New Roman" w:hAnsi="Times New Roman" w:eastAsia="Microsoft Yi Baiti" w:cs="Times New Roman"/>
          <w:sz w:val="28"/>
          <w:szCs w:val="28"/>
        </w:rPr>
        <w:t xml:space="preserve"> </w:t>
      </w:r>
    </w:p>
    <w:p w14:paraId="6BB77AAF">
      <w:pPr>
        <w:spacing w:after="0" w:line="360" w:lineRule="auto"/>
        <w:rPr>
          <w:rFonts w:ascii="Times New Roman" w:hAnsi="Times New Roman" w:eastAsia="Microsoft Yi Baiti" w:cs="Times New Roman"/>
          <w:sz w:val="28"/>
          <w:szCs w:val="28"/>
        </w:rPr>
      </w:pPr>
    </w:p>
    <w:p w14:paraId="3BE95A60">
      <w:pPr>
        <w:spacing w:after="0" w:line="360" w:lineRule="auto"/>
        <w:rPr>
          <w:rFonts w:ascii="Times New Roman" w:hAnsi="Times New Roman" w:eastAsia="Microsoft Yi Baiti" w:cs="Times New Roman"/>
          <w:sz w:val="28"/>
          <w:szCs w:val="28"/>
        </w:rPr>
      </w:pPr>
    </w:p>
    <w:p w14:paraId="3A0711E8">
      <w:pPr>
        <w:spacing w:after="0" w:line="360" w:lineRule="auto"/>
        <w:jc w:val="center"/>
        <w:rPr>
          <w:rFonts w:ascii="Times New Roman" w:hAnsi="Times New Roman" w:eastAsia="Microsoft Yi Baiti" w:cs="Times New Roman"/>
          <w:sz w:val="28"/>
          <w:szCs w:val="28"/>
        </w:rPr>
      </w:pPr>
    </w:p>
    <w:p w14:paraId="6EB3A81F">
      <w:pPr>
        <w:spacing w:after="0" w:line="360" w:lineRule="auto"/>
        <w:jc w:val="center"/>
        <w:rPr>
          <w:rFonts w:ascii="Times New Roman" w:hAnsi="Times New Roman" w:eastAsia="Microsoft Yi Baiti" w:cs="Times New Roman"/>
          <w:b/>
          <w:sz w:val="28"/>
          <w:szCs w:val="28"/>
        </w:rPr>
      </w:pPr>
      <w:r>
        <w:rPr>
          <w:rFonts w:ascii="Times New Roman" w:hAnsi="Times New Roman" w:eastAsia="Microsoft Yi Baiti" w:cs="Times New Roman"/>
          <w:b/>
          <w:sz w:val="28"/>
          <w:szCs w:val="28"/>
        </w:rPr>
        <w:t xml:space="preserve">ФОНД ОЦЕНОЧНЫХ СРЕДСТВ </w:t>
      </w:r>
    </w:p>
    <w:p w14:paraId="7076DD4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3.3 ФОРТЕПИАНО</w:t>
      </w:r>
    </w:p>
    <w:p w14:paraId="153CD5AE">
      <w:pPr>
        <w:widowControl w:val="0"/>
        <w:autoSpaceDE w:val="0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ДОПОЛНИТЕЛЬНАЯ  ОБЩЕРАЗВИВАЮЩАЯ ПРОГРАММА </w:t>
      </w:r>
    </w:p>
    <w:p w14:paraId="223B1AE5">
      <w:pPr>
        <w:widowControl w:val="0"/>
        <w:autoSpaceDE w:val="0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 ОБЛАСТИ МУЗЫКАЛЬНОГО ИСКУССТВА</w:t>
      </w:r>
    </w:p>
    <w:p w14:paraId="32AD75BE">
      <w:pPr>
        <w:spacing w:after="0" w:line="360" w:lineRule="auto"/>
        <w:jc w:val="center"/>
        <w:rPr>
          <w:rFonts w:ascii="Times New Roman" w:hAnsi="Times New Roman" w:eastAsia="Microsoft Yi Baiti" w:cs="Times New Roman"/>
          <w:b/>
          <w:sz w:val="28"/>
          <w:szCs w:val="28"/>
        </w:rPr>
      </w:pPr>
      <w:r>
        <w:rPr>
          <w:rFonts w:ascii="Times New Roman" w:hAnsi="Times New Roman" w:eastAsia="Microsoft Yi Baiti" w:cs="Times New Roman"/>
          <w:b/>
          <w:sz w:val="28"/>
          <w:szCs w:val="28"/>
        </w:rPr>
        <w:t xml:space="preserve"> «ДУХОВЫЕ И УДАРНЫЕ ИНСТРУМЕНТЫ» </w:t>
      </w:r>
    </w:p>
    <w:p w14:paraId="4D5FA3E8">
      <w:pPr>
        <w:spacing w:after="0" w:line="360" w:lineRule="auto"/>
        <w:jc w:val="center"/>
        <w:rPr>
          <w:rFonts w:ascii="Times New Roman" w:hAnsi="Times New Roman" w:eastAsia="Microsoft Yi Baiti" w:cs="Times New Roman"/>
          <w:b/>
          <w:sz w:val="28"/>
          <w:szCs w:val="28"/>
        </w:rPr>
      </w:pPr>
      <w:r>
        <w:rPr>
          <w:rFonts w:ascii="Times New Roman" w:hAnsi="Times New Roman" w:eastAsia="Microsoft Yi Baiti" w:cs="Times New Roman"/>
          <w:b/>
          <w:sz w:val="28"/>
          <w:szCs w:val="28"/>
        </w:rPr>
        <w:t>(срок обучения- 4 года)</w:t>
      </w:r>
    </w:p>
    <w:p w14:paraId="0E3EFD8B">
      <w:pPr>
        <w:spacing w:after="0" w:line="360" w:lineRule="auto"/>
        <w:jc w:val="center"/>
        <w:rPr>
          <w:rFonts w:ascii="Times New Roman" w:hAnsi="Times New Roman" w:eastAsia="Microsoft Yi Baiti" w:cs="Times New Roman"/>
          <w:b/>
          <w:sz w:val="28"/>
          <w:szCs w:val="28"/>
        </w:rPr>
      </w:pPr>
      <w:r>
        <w:rPr>
          <w:rFonts w:ascii="Times New Roman" w:hAnsi="Times New Roman" w:eastAsia="Microsoft Yi Baiti" w:cs="Times New Roman"/>
          <w:b/>
          <w:sz w:val="28"/>
          <w:szCs w:val="28"/>
        </w:rPr>
        <w:t>I</w:t>
      </w:r>
      <w:r>
        <w:rPr>
          <w:rFonts w:hint="default" w:ascii="Times New Roman" w:hAnsi="Times New Roman" w:eastAsia="Microsoft Yi Baiti" w:cs="Times New Roman"/>
          <w:b/>
          <w:sz w:val="28"/>
          <w:szCs w:val="28"/>
          <w:lang w:val="en-US"/>
        </w:rPr>
        <w:t>I</w:t>
      </w:r>
      <w:bookmarkStart w:id="0" w:name="_GoBack"/>
      <w:bookmarkEnd w:id="0"/>
      <w:r>
        <w:rPr>
          <w:rFonts w:ascii="Times New Roman" w:hAnsi="Times New Roman" w:eastAsia="Microsoft Yi Baiti" w:cs="Times New Roman"/>
          <w:b/>
          <w:sz w:val="28"/>
          <w:szCs w:val="28"/>
        </w:rPr>
        <w:t xml:space="preserve"> ступень</w:t>
      </w:r>
    </w:p>
    <w:p w14:paraId="530C77E6">
      <w:pPr>
        <w:spacing w:after="0" w:line="360" w:lineRule="auto"/>
        <w:jc w:val="center"/>
        <w:rPr>
          <w:rFonts w:ascii="Times New Roman" w:hAnsi="Times New Roman" w:eastAsia="Microsoft Yi Baiti" w:cs="Times New Roman"/>
          <w:b/>
          <w:sz w:val="28"/>
          <w:szCs w:val="28"/>
        </w:rPr>
      </w:pPr>
    </w:p>
    <w:p w14:paraId="43F0D04A">
      <w:pPr>
        <w:spacing w:after="0" w:line="360" w:lineRule="auto"/>
        <w:jc w:val="center"/>
        <w:rPr>
          <w:rFonts w:ascii="Times New Roman" w:hAnsi="Times New Roman" w:eastAsia="Microsoft Yi Baiti" w:cs="Times New Roman"/>
          <w:b/>
          <w:sz w:val="28"/>
          <w:szCs w:val="28"/>
        </w:rPr>
      </w:pPr>
    </w:p>
    <w:p w14:paraId="6D394DE5">
      <w:pPr>
        <w:spacing w:after="0" w:line="360" w:lineRule="auto"/>
        <w:rPr>
          <w:rFonts w:ascii="Times New Roman" w:hAnsi="Times New Roman" w:eastAsia="Microsoft Yi Baiti" w:cs="Times New Roman"/>
          <w:b/>
          <w:sz w:val="28"/>
          <w:szCs w:val="28"/>
        </w:rPr>
      </w:pPr>
    </w:p>
    <w:p w14:paraId="1287A1DB">
      <w:pPr>
        <w:spacing w:after="0" w:line="360" w:lineRule="auto"/>
        <w:jc w:val="center"/>
        <w:rPr>
          <w:rFonts w:ascii="Times New Roman" w:hAnsi="Times New Roman" w:eastAsia="Microsoft Yi Baiti" w:cs="Times New Roman"/>
          <w:sz w:val="28"/>
          <w:szCs w:val="28"/>
        </w:rPr>
      </w:pPr>
    </w:p>
    <w:p w14:paraId="127DA62E">
      <w:pPr>
        <w:spacing w:after="0" w:line="360" w:lineRule="auto"/>
        <w:jc w:val="center"/>
        <w:rPr>
          <w:rFonts w:ascii="Times New Roman" w:hAnsi="Times New Roman" w:eastAsia="Microsoft Yi Baiti" w:cs="Times New Roman"/>
          <w:sz w:val="28"/>
          <w:szCs w:val="28"/>
        </w:rPr>
      </w:pPr>
    </w:p>
    <w:p w14:paraId="4025FD3F">
      <w:pPr>
        <w:spacing w:after="0" w:line="360" w:lineRule="auto"/>
      </w:pPr>
    </w:p>
    <w:p w14:paraId="7EAE130E">
      <w:pPr>
        <w:spacing w:after="0" w:line="360" w:lineRule="auto"/>
      </w:pPr>
    </w:p>
    <w:p w14:paraId="0E904868">
      <w:pPr>
        <w:spacing w:after="0" w:line="360" w:lineRule="auto"/>
      </w:pPr>
    </w:p>
    <w:p w14:paraId="0ED272A4">
      <w:pPr>
        <w:spacing w:after="0" w:line="360" w:lineRule="auto"/>
      </w:pPr>
    </w:p>
    <w:p w14:paraId="4D6B7A6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Симферополь 2025г.</w:t>
      </w:r>
    </w:p>
    <w:p w14:paraId="525DD109"/>
    <w:p w14:paraId="3C9084D0"/>
    <w:tbl>
      <w:tblPr>
        <w:tblStyle w:val="7"/>
        <w:tblpPr w:leftFromText="180" w:rightFromText="180" w:vertAnchor="text" w:horzAnchor="margin" w:tblpY="-21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6"/>
        <w:gridCol w:w="4924"/>
      </w:tblGrid>
      <w:tr w14:paraId="1981F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4116" w:type="dxa"/>
          </w:tcPr>
          <w:p w14:paraId="193DE63D">
            <w:pPr>
              <w:pStyle w:val="9"/>
              <w:ind w:left="107" w:right="372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«Рассмотрено»</w:t>
            </w:r>
            <w:r>
              <w:rPr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педагогическим</w:t>
            </w:r>
            <w:r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советом</w:t>
            </w:r>
            <w:r>
              <w:rPr>
                <w:spacing w:val="53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ОУ</w:t>
            </w:r>
          </w:p>
        </w:tc>
        <w:tc>
          <w:tcPr>
            <w:tcW w:w="4924" w:type="dxa"/>
          </w:tcPr>
          <w:p w14:paraId="1D7777CC">
            <w:pPr>
              <w:pStyle w:val="9"/>
              <w:ind w:left="268" w:right="95"/>
              <w:jc w:val="right"/>
              <w:rPr>
                <w:spacing w:val="-57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«Утверждено»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</w:p>
          <w:p w14:paraId="36AC52A3">
            <w:pPr>
              <w:pStyle w:val="9"/>
              <w:ind w:left="268" w:right="95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Приказом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директора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МБУДО СДШИ</w:t>
            </w:r>
          </w:p>
          <w:p w14:paraId="13A541B6">
            <w:pPr>
              <w:pStyle w:val="9"/>
              <w:ind w:right="97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Терехова М.Н..</w:t>
            </w:r>
          </w:p>
        </w:tc>
      </w:tr>
      <w:tr w14:paraId="1E8A6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116" w:type="dxa"/>
          </w:tcPr>
          <w:p w14:paraId="46CA7347">
            <w:pPr>
              <w:pStyle w:val="9"/>
              <w:ind w:left="10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Протокол</w:t>
            </w:r>
            <w:r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№</w:t>
            </w:r>
            <w:r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u w:val="single"/>
                <w:lang w:val="en-US"/>
              </w:rPr>
              <w:t xml:space="preserve"> 5 от 02.06.2025 г.               </w:t>
            </w:r>
          </w:p>
        </w:tc>
        <w:tc>
          <w:tcPr>
            <w:tcW w:w="4924" w:type="dxa"/>
          </w:tcPr>
          <w:p w14:paraId="4EFF8EA4">
            <w:pPr>
              <w:pStyle w:val="9"/>
              <w:rPr>
                <w:sz w:val="28"/>
                <w:szCs w:val="28"/>
                <w:lang w:val="en-US"/>
              </w:rPr>
            </w:pPr>
          </w:p>
          <w:p w14:paraId="63FCADD6">
            <w:pPr>
              <w:pStyle w:val="9"/>
              <w:ind w:left="183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 w:eastAsia="ru-RU"/>
              </w:rPr>
              <mc:AlternateContent>
                <mc:Choice Requires="wpg">
                  <w:drawing>
                    <wp:inline distT="0" distB="0" distL="0" distR="0">
                      <wp:extent cx="2362835" cy="6350"/>
                      <wp:effectExtent l="9525" t="9525" r="8890" b="3175"/>
                      <wp:docPr id="9" name="Группа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2835" cy="6350"/>
                                <a:chOff x="0" y="0"/>
                                <a:chExt cx="3721" cy="10"/>
                              </a:xfrm>
                            </wpg:grpSpPr>
                            <wps:wsp>
                              <wps:cNvPr id="10" name="Line 20"/>
                              <wps:cNvCnPr/>
                              <wps:spPr bwMode="auto">
                                <a:xfrm>
                                  <a:off x="0" y="5"/>
                                  <a:ext cx="37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5pt;width:186.05pt;" coordsize="3721,10" o:gfxdata="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XyzQGNQA&#10;AAADAQAADwAAAAAAAAABACAAAAAiAAAAZHJzL2Rvd25yZXYueG1sUEsBAhQAFAAAAAgAh07iQNhJ&#10;pDsjAgAAmAQAAA4AAAAAAAAAAQAgAAAAIwEAAGRycy9lMm9Eb2MueG1sUEsFBgAAAAAGAAYAWQEA&#10;ALgFAAAAAA==&#10;">
                      <o:lock v:ext="edit" aspectratio="f"/>
                      <v:line id="Line 20" o:spid="_x0000_s1026" o:spt="20" style="position:absolute;left:0;top:5;height:0;width:3721;" filled="f" stroked="t" coordsize="21600,21600" o:gfxdata="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7iNF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0.48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18181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4116" w:type="dxa"/>
          </w:tcPr>
          <w:p w14:paraId="56D5A678">
            <w:pPr>
              <w:pStyle w:val="9"/>
              <w:rPr>
                <w:sz w:val="28"/>
                <w:szCs w:val="28"/>
                <w:lang w:val="en-US"/>
              </w:rPr>
            </w:pPr>
          </w:p>
        </w:tc>
        <w:tc>
          <w:tcPr>
            <w:tcW w:w="4924" w:type="dxa"/>
          </w:tcPr>
          <w:p w14:paraId="5FD84B94">
            <w:pPr>
              <w:pStyle w:val="9"/>
              <w:ind w:left="2685" w:right="81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(подпись)</w:t>
            </w:r>
          </w:p>
          <w:p w14:paraId="5E5FDE52">
            <w:pPr>
              <w:pStyle w:val="9"/>
              <w:ind w:right="81"/>
              <w:jc w:val="right"/>
              <w:rPr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Приказ № </w:t>
            </w:r>
            <w:r>
              <w:rPr>
                <w:sz w:val="28"/>
                <w:szCs w:val="28"/>
                <w:u w:val="single"/>
                <w:lang w:val="ru-RU"/>
              </w:rPr>
              <w:t>82-О от 02.06.2025г.</w:t>
            </w:r>
          </w:p>
        </w:tc>
      </w:tr>
    </w:tbl>
    <w:p w14:paraId="292124D0">
      <w:pPr>
        <w:pStyle w:val="5"/>
        <w:spacing w:line="360" w:lineRule="auto"/>
        <w:ind w:left="0" w:right="255"/>
        <w:rPr>
          <w:sz w:val="28"/>
          <w:szCs w:val="28"/>
        </w:rPr>
      </w:pPr>
    </w:p>
    <w:p w14:paraId="7F08855D">
      <w:pPr>
        <w:pStyle w:val="5"/>
        <w:spacing w:line="360" w:lineRule="auto"/>
        <w:ind w:left="0"/>
        <w:rPr>
          <w:sz w:val="28"/>
          <w:szCs w:val="28"/>
        </w:rPr>
      </w:pPr>
    </w:p>
    <w:p w14:paraId="72C0BE82">
      <w:pPr>
        <w:pStyle w:val="5"/>
        <w:spacing w:line="360" w:lineRule="auto"/>
        <w:ind w:right="25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760E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Разработчики программы: Петрова Н.А. </w:t>
      </w:r>
      <w:r>
        <w:rPr>
          <w:rFonts w:ascii="Times New Roman" w:hAnsi="Times New Roman" w:cs="Times New Roman"/>
          <w:sz w:val="28"/>
          <w:szCs w:val="28"/>
        </w:rPr>
        <w:t>преподаватель по классу фортепиано высшей квалификационной категории муниципального бюджетного учреждения дополнительного образования «Симферопольская детская школа искусств» муниципального образования городской округ Симферополь.</w:t>
      </w:r>
    </w:p>
    <w:p w14:paraId="31B5F5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A004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Ишина Г.Е.,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преподаватель по классу фортепиано муниципального бюджетного учреждения дополнительного образования «Симферопольская детская школа искусств» муниципального образования городской округ Симферополь</w:t>
      </w:r>
    </w:p>
    <w:p w14:paraId="0229F5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9444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BF974D">
      <w:pPr>
        <w:pStyle w:val="5"/>
        <w:spacing w:line="360" w:lineRule="auto"/>
        <w:ind w:right="255"/>
        <w:rPr>
          <w:sz w:val="28"/>
          <w:szCs w:val="28"/>
        </w:rPr>
      </w:pPr>
    </w:p>
    <w:p w14:paraId="383743C9">
      <w:pPr>
        <w:pStyle w:val="5"/>
        <w:spacing w:line="360" w:lineRule="auto"/>
        <w:ind w:right="255"/>
        <w:rPr>
          <w:sz w:val="28"/>
          <w:szCs w:val="28"/>
        </w:rPr>
      </w:pPr>
    </w:p>
    <w:p w14:paraId="0C69A3E2">
      <w:pPr>
        <w:pStyle w:val="5"/>
        <w:spacing w:line="360" w:lineRule="auto"/>
        <w:ind w:right="255"/>
        <w:rPr>
          <w:sz w:val="28"/>
          <w:szCs w:val="28"/>
        </w:rPr>
      </w:pPr>
    </w:p>
    <w:p w14:paraId="581EA372">
      <w:pPr>
        <w:spacing w:before="198"/>
        <w:rPr>
          <w:rFonts w:ascii="Times New Roman" w:hAnsi="Times New Roman" w:eastAsia="Times New Roman" w:cs="Times New Roman"/>
          <w:sz w:val="28"/>
          <w:szCs w:val="28"/>
        </w:rPr>
      </w:pPr>
    </w:p>
    <w:p w14:paraId="2CC286FF">
      <w:pPr>
        <w:spacing w:before="198"/>
        <w:rPr>
          <w:rFonts w:ascii="Times New Roman" w:hAnsi="Times New Roman" w:eastAsia="Times New Roman" w:cs="Times New Roman"/>
          <w:sz w:val="28"/>
          <w:szCs w:val="28"/>
        </w:rPr>
      </w:pPr>
    </w:p>
    <w:p w14:paraId="0C707DE9">
      <w:pPr>
        <w:spacing w:before="198"/>
        <w:rPr>
          <w:rFonts w:ascii="Times New Roman" w:hAnsi="Times New Roman" w:eastAsia="Times New Roman" w:cs="Times New Roman"/>
          <w:sz w:val="28"/>
          <w:szCs w:val="28"/>
        </w:rPr>
      </w:pPr>
    </w:p>
    <w:p w14:paraId="1D264974">
      <w:pPr>
        <w:spacing w:before="198"/>
        <w:rPr>
          <w:rFonts w:ascii="Times New Roman" w:hAnsi="Times New Roman" w:eastAsia="Times New Roman" w:cs="Times New Roman"/>
          <w:sz w:val="28"/>
          <w:szCs w:val="28"/>
        </w:rPr>
      </w:pPr>
    </w:p>
    <w:p w14:paraId="2E08667F">
      <w:pPr>
        <w:spacing w:before="198"/>
        <w:rPr>
          <w:rFonts w:ascii="Times New Roman" w:hAnsi="Times New Roman" w:eastAsia="Times New Roman" w:cs="Times New Roman"/>
          <w:sz w:val="28"/>
          <w:szCs w:val="28"/>
        </w:rPr>
      </w:pPr>
    </w:p>
    <w:p w14:paraId="1F9CB07D">
      <w:pPr>
        <w:spacing w:before="198"/>
        <w:rPr>
          <w:b/>
          <w:sz w:val="28"/>
        </w:rPr>
      </w:pPr>
    </w:p>
    <w:p w14:paraId="4BDCB6A8">
      <w:pPr>
        <w:spacing w:before="19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СОДЕРЖАНИЕ</w:t>
      </w:r>
    </w:p>
    <w:p w14:paraId="6AB5C0DE">
      <w:pPr>
        <w:pStyle w:val="5"/>
        <w:spacing w:before="11"/>
        <w:ind w:left="0"/>
        <w:rPr>
          <w:b/>
          <w:sz w:val="37"/>
        </w:rPr>
      </w:pPr>
    </w:p>
    <w:p w14:paraId="60E8C900">
      <w:pPr>
        <w:pStyle w:val="10"/>
        <w:numPr>
          <w:ilvl w:val="0"/>
          <w:numId w:val="1"/>
        </w:numPr>
        <w:tabs>
          <w:tab w:val="left" w:pos="2050"/>
          <w:tab w:val="left" w:pos="2480"/>
        </w:tabs>
        <w:spacing w:before="65" w:line="360" w:lineRule="auto"/>
        <w:ind w:right="275"/>
        <w:jc w:val="both"/>
        <w:rPr>
          <w:sz w:val="28"/>
          <w:szCs w:val="28"/>
        </w:rPr>
      </w:pPr>
      <w:r>
        <w:rPr>
          <w:sz w:val="28"/>
        </w:rPr>
        <w:t>Пояснительная записка.</w:t>
      </w:r>
    </w:p>
    <w:p w14:paraId="54B96E38">
      <w:pPr>
        <w:pStyle w:val="10"/>
        <w:numPr>
          <w:ilvl w:val="0"/>
          <w:numId w:val="1"/>
        </w:numPr>
        <w:tabs>
          <w:tab w:val="left" w:pos="2050"/>
          <w:tab w:val="left" w:pos="2480"/>
        </w:tabs>
        <w:spacing w:before="65" w:line="360" w:lineRule="auto"/>
        <w:ind w:right="275"/>
        <w:jc w:val="both"/>
        <w:rPr>
          <w:sz w:val="28"/>
          <w:szCs w:val="28"/>
        </w:rPr>
      </w:pPr>
      <w:r>
        <w:rPr>
          <w:sz w:val="28"/>
        </w:rPr>
        <w:t>Паспорт фонда оценочных средств для организации и проведения промежуточной аттестации обучающихся, осваивающих дополнительную общеобразовательную общеразвивающую программу.</w:t>
      </w:r>
    </w:p>
    <w:p w14:paraId="08B20087">
      <w:pPr>
        <w:pStyle w:val="10"/>
        <w:numPr>
          <w:ilvl w:val="0"/>
          <w:numId w:val="1"/>
        </w:numPr>
        <w:tabs>
          <w:tab w:val="left" w:pos="2050"/>
          <w:tab w:val="left" w:pos="2480"/>
        </w:tabs>
        <w:spacing w:before="65" w:line="360" w:lineRule="auto"/>
        <w:ind w:right="275"/>
        <w:jc w:val="both"/>
        <w:rPr>
          <w:sz w:val="28"/>
          <w:szCs w:val="28"/>
        </w:rPr>
      </w:pPr>
      <w:r>
        <w:rPr>
          <w:sz w:val="28"/>
        </w:rPr>
        <w:t>Содержательная часть</w:t>
      </w:r>
    </w:p>
    <w:p w14:paraId="30E3F9A0">
      <w:pPr>
        <w:pStyle w:val="10"/>
        <w:numPr>
          <w:ilvl w:val="0"/>
          <w:numId w:val="2"/>
        </w:numPr>
        <w:tabs>
          <w:tab w:val="left" w:pos="2050"/>
          <w:tab w:val="left" w:pos="2480"/>
        </w:tabs>
        <w:spacing w:before="65" w:line="360" w:lineRule="auto"/>
        <w:ind w:right="275"/>
        <w:jc w:val="both"/>
        <w:rPr>
          <w:sz w:val="28"/>
          <w:szCs w:val="28"/>
        </w:rPr>
      </w:pPr>
      <w:r>
        <w:rPr>
          <w:sz w:val="28"/>
        </w:rPr>
        <w:t>Перечень контрольно-оценочных средств, показателей, индикаторов и критериев оценки сформированности знаний, умений, навыков.</w:t>
      </w:r>
    </w:p>
    <w:p w14:paraId="40EDA852">
      <w:pPr>
        <w:pStyle w:val="10"/>
        <w:numPr>
          <w:ilvl w:val="0"/>
          <w:numId w:val="2"/>
        </w:numPr>
        <w:tabs>
          <w:tab w:val="left" w:pos="2050"/>
          <w:tab w:val="left" w:pos="2480"/>
        </w:tabs>
        <w:spacing w:before="65" w:line="360" w:lineRule="auto"/>
        <w:ind w:right="275"/>
        <w:jc w:val="both"/>
        <w:rPr>
          <w:sz w:val="28"/>
          <w:szCs w:val="28"/>
        </w:rPr>
      </w:pPr>
      <w:r>
        <w:rPr>
          <w:sz w:val="28"/>
        </w:rPr>
        <w:t>Примерный репертуарный список музыкальных произведений для проведения экзаменов по учебному предмету.</w:t>
      </w:r>
    </w:p>
    <w:p w14:paraId="530AEFEF">
      <w:pPr>
        <w:pStyle w:val="10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</w:rPr>
      </w:pPr>
    </w:p>
    <w:p w14:paraId="120F2838">
      <w:pPr>
        <w:pStyle w:val="10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</w:rPr>
      </w:pPr>
    </w:p>
    <w:p w14:paraId="3811EDB7">
      <w:pPr>
        <w:pStyle w:val="10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</w:rPr>
      </w:pPr>
    </w:p>
    <w:p w14:paraId="7F7DA6E4">
      <w:pPr>
        <w:pStyle w:val="10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</w:rPr>
      </w:pPr>
    </w:p>
    <w:p w14:paraId="125FCD4B">
      <w:pPr>
        <w:pStyle w:val="5"/>
        <w:spacing w:before="199"/>
        <w:ind w:right="255"/>
      </w:pPr>
    </w:p>
    <w:p w14:paraId="667CCADE">
      <w:pPr>
        <w:rPr>
          <w:b/>
        </w:rPr>
      </w:pPr>
    </w:p>
    <w:p w14:paraId="2F0FD74A">
      <w:pPr>
        <w:rPr>
          <w:b/>
        </w:rPr>
      </w:pPr>
    </w:p>
    <w:p w14:paraId="797348C4">
      <w:pPr>
        <w:rPr>
          <w:b/>
        </w:rPr>
      </w:pPr>
    </w:p>
    <w:p w14:paraId="0322E7F3">
      <w:pPr>
        <w:rPr>
          <w:b/>
        </w:rPr>
      </w:pPr>
    </w:p>
    <w:p w14:paraId="6781A809">
      <w:pPr>
        <w:rPr>
          <w:b/>
        </w:rPr>
      </w:pPr>
    </w:p>
    <w:p w14:paraId="60663744">
      <w:pPr>
        <w:rPr>
          <w:b/>
        </w:rPr>
      </w:pPr>
    </w:p>
    <w:p w14:paraId="54D7BCCE">
      <w:pPr>
        <w:rPr>
          <w:b/>
        </w:rPr>
      </w:pPr>
    </w:p>
    <w:p w14:paraId="028D757A">
      <w:pPr>
        <w:rPr>
          <w:b/>
        </w:rPr>
      </w:pPr>
    </w:p>
    <w:p w14:paraId="71069942">
      <w:pPr>
        <w:rPr>
          <w:b/>
        </w:rPr>
      </w:pPr>
    </w:p>
    <w:p w14:paraId="2ECFAED3">
      <w:pPr>
        <w:rPr>
          <w:b/>
        </w:rPr>
      </w:pPr>
    </w:p>
    <w:p w14:paraId="2E506752">
      <w:pPr>
        <w:rPr>
          <w:b/>
        </w:rPr>
      </w:pPr>
    </w:p>
    <w:p w14:paraId="6E038120">
      <w:pPr>
        <w:pStyle w:val="10"/>
        <w:tabs>
          <w:tab w:val="left" w:pos="2050"/>
          <w:tab w:val="left" w:pos="2480"/>
        </w:tabs>
        <w:spacing w:before="65" w:line="360" w:lineRule="auto"/>
        <w:ind w:left="0" w:right="275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записка</w:t>
      </w:r>
    </w:p>
    <w:p w14:paraId="57F489C3">
      <w:pPr>
        <w:pStyle w:val="5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 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фонд   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 xml:space="preserve">оценочных   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   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к   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программе   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учебного   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предмета «Фортепиано»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ФОС)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создан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Федеральными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государственными требованиями к дополнительной общеобразовательной общеразвивающей программе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 музыкального искусства «Духовые и ударные инструменты», соответствует ее учебному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плану,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целям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задачам.</w:t>
      </w:r>
    </w:p>
    <w:p w14:paraId="3C0B6093">
      <w:pPr>
        <w:pStyle w:val="5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ФОС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разработан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утвержден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МБУДО «Симферопольская детская школа искусств».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составляющей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частью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комплекта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дополнительной общеобразовательной общеразвивающей программе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 музыкального искусства «Духовые и ударные инструменты»,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перечень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учебно-методического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применяется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учебно-методическим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необходимым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искусств.</w:t>
      </w:r>
    </w:p>
    <w:p w14:paraId="0FD562A7">
      <w:pPr>
        <w:pStyle w:val="5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ФОС представляет собой комплект методических и контрольно- измерительных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предназначенных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оценивания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компетенций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промежуточных этапах освоения ими дополнительной общеобразовательной общеразвивающей  программы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 музыкального искусства «Духовые и ударные инструменты»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программе</w:t>
      </w:r>
      <w:r>
        <w:rPr>
          <w:spacing w:val="1"/>
          <w:sz w:val="28"/>
          <w:szCs w:val="28"/>
        </w:rPr>
        <w:t xml:space="preserve"> 3.1 </w:t>
      </w:r>
      <w:r>
        <w:rPr>
          <w:sz w:val="28"/>
          <w:szCs w:val="28"/>
        </w:rPr>
        <w:t>учебного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«Фортепиано»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промежуточных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аттестаций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несоответствие)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подготовки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ФГТ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этапах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освоения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 программы. ФОС является полным и адекватным отображением ФГТ,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реализуемой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дополнительной общеобразовательной общеразвивающей программы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 музыкального искусства «Духовые и ударные инструменты»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учебному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плану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учебному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предмету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«Фортепиано».</w:t>
      </w:r>
    </w:p>
    <w:p w14:paraId="2F442DA0">
      <w:pPr>
        <w:pStyle w:val="5"/>
        <w:spacing w:before="1" w:line="36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ФОС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сформирован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ключевых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принципов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оценивания:</w:t>
      </w:r>
    </w:p>
    <w:p w14:paraId="589F5E6D">
      <w:pPr>
        <w:pStyle w:val="5"/>
        <w:spacing w:before="1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принцип соответствия объектов оценки поставленным целям и задачам обучения;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использования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единообразных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стандартов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критериев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оценки результатов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обучения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обучающихся,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освоения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учебного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предмета.</w:t>
      </w:r>
    </w:p>
    <w:p w14:paraId="26EF51C6">
      <w:pPr>
        <w:pStyle w:val="5"/>
        <w:spacing w:before="1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Настоящий ФОС обладает предметной направленностью с конкретной программой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«Фортепиано»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дополнительной общеобразовательной общеразвивающей  программе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 музыкального искусства «Духовые и ударные инструменты»;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включает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достаточный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контрольно-оценочных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средств;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качественное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контрольно-оценочных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средств,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обеспечивающее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объективных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достоверных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промежуточной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аттестации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обучающихся;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предполагает методическую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целесообразность.</w:t>
      </w:r>
    </w:p>
    <w:p w14:paraId="3EAB9148">
      <w:pPr>
        <w:pStyle w:val="5"/>
        <w:spacing w:before="1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Настоящий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ФОС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совокупность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контрольно-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оценочных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средств,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описание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процедур,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предназначенных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для определения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приобретения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обучающимися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умений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навыков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ФГТ на промежуточном этапе освоения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программы.</w:t>
      </w:r>
    </w:p>
    <w:p w14:paraId="00D771D1">
      <w:pPr>
        <w:pStyle w:val="5"/>
        <w:spacing w:before="1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в ФОС примерные репертуарные списки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(репертуарные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перечни),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охватывают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отражают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объем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проверяемых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практических умений и навыков, степень владения ими, а 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уровень специальных компетенций обучающихся на различных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этапах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обучения</w:t>
      </w:r>
    </w:p>
    <w:p w14:paraId="256B15B1">
      <w:pPr>
        <w:pStyle w:val="5"/>
        <w:spacing w:before="1" w:line="360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Обеспечение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условий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сбора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объективной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об уровне качества освоения обучающимися в МБУДО «СДШИ» УП 3.3. «Фортепиано» ДООП «Духовые и ударные инструменты»</w:t>
      </w:r>
    </w:p>
    <w:p w14:paraId="63CF377E">
      <w:pPr>
        <w:pStyle w:val="9"/>
        <w:spacing w:before="96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Задачи:</w:t>
      </w:r>
      <w:r>
        <w:rPr>
          <w:sz w:val="28"/>
          <w:szCs w:val="28"/>
        </w:rPr>
        <w:t xml:space="preserve"> </w:t>
      </w:r>
    </w:p>
    <w:p w14:paraId="2ED81678">
      <w:pPr>
        <w:pStyle w:val="9"/>
        <w:spacing w:before="96" w:line="360" w:lineRule="auto"/>
        <w:ind w:left="109"/>
        <w:jc w:val="both"/>
        <w:rPr>
          <w:sz w:val="28"/>
          <w:szCs w:val="28"/>
        </w:rPr>
      </w:pPr>
      <w:r>
        <w:rPr>
          <w:sz w:val="28"/>
          <w:szCs w:val="28"/>
        </w:rPr>
        <w:t>-Установить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единые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требования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минимуму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подготовки,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определенном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этапе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освоения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УП 3.3. «Фортепиано ДООП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«Духовые и ударные инструменты»;</w:t>
      </w:r>
    </w:p>
    <w:p w14:paraId="589FC95F">
      <w:pPr>
        <w:pStyle w:val="9"/>
        <w:spacing w:before="96" w:line="360" w:lineRule="auto"/>
        <w:ind w:left="1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-Зафиксировать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динамику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знаний,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умений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навыков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каждого обучающегося в процессе освоения УП 3.3. «Фортепиано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ДООП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«Духовые и ударные инструменты».</w:t>
      </w:r>
    </w:p>
    <w:p w14:paraId="27BEC340">
      <w:pPr>
        <w:pStyle w:val="9"/>
        <w:spacing w:before="96" w:line="360" w:lineRule="auto"/>
        <w:ind w:left="1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СОДЕРЖАТЕЛЬНАЯ ЧАСТЬ</w:t>
      </w:r>
    </w:p>
    <w:p w14:paraId="1F843E65">
      <w:pPr>
        <w:pStyle w:val="10"/>
        <w:numPr>
          <w:ilvl w:val="0"/>
          <w:numId w:val="3"/>
        </w:numPr>
        <w:tabs>
          <w:tab w:val="left" w:pos="2050"/>
        </w:tabs>
        <w:spacing w:before="10"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Виды и методы контроля</w:t>
      </w:r>
    </w:p>
    <w:p w14:paraId="35D46247">
      <w:pPr>
        <w:pStyle w:val="5"/>
        <w:spacing w:line="360" w:lineRule="auto"/>
        <w:ind w:left="0" w:right="264" w:firstLine="851"/>
        <w:jc w:val="both"/>
      </w:pPr>
      <w:r>
        <w:rPr>
          <w:sz w:val="28"/>
          <w:szCs w:val="28"/>
        </w:rPr>
        <w:t>Фонды оценочных средств создаются для аттестации учащихся, включающие виды и методы контроля, позволяющие оценить приобретенные знания, умения, навыки. По итогам исполнения  выставляются оценки по пятибалльной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шкале.</w:t>
      </w:r>
      <w:r>
        <w:t xml:space="preserve"> </w:t>
      </w:r>
    </w:p>
    <w:p w14:paraId="66C319F1">
      <w:pPr>
        <w:pStyle w:val="5"/>
        <w:spacing w:line="360" w:lineRule="auto"/>
        <w:ind w:left="0" w:right="264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текущий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контроль успеваемости, промежуточная и итоговая аттестация обучающихся по учебным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предметам: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Фортепиано.</w:t>
      </w:r>
    </w:p>
    <w:p w14:paraId="3C827EB2">
      <w:pPr>
        <w:pStyle w:val="5"/>
        <w:spacing w:line="360" w:lineRule="auto"/>
        <w:ind w:left="0" w:right="264" w:firstLine="851"/>
        <w:jc w:val="both"/>
      </w:pPr>
      <w:r>
        <w:rPr>
          <w:b/>
          <w:sz w:val="28"/>
          <w:szCs w:val="28"/>
        </w:rPr>
        <w:t xml:space="preserve">Текущий контроль </w:t>
      </w:r>
      <w:r>
        <w:rPr>
          <w:sz w:val="28"/>
          <w:szCs w:val="28"/>
        </w:rPr>
        <w:t>успеваемости направлен на поддержание учебной дисциплины,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выявление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обучающегося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изучаемому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регулярных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домашних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повышение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освоения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текущего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Текущий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преподавателем, проводится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счет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аудиторного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времени, предусмотренного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учебный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предмет.</w:t>
      </w:r>
    </w:p>
    <w:p w14:paraId="70EA8406">
      <w:pPr>
        <w:pStyle w:val="5"/>
        <w:spacing w:line="360" w:lineRule="auto"/>
        <w:ind w:left="0" w:right="264" w:firstLine="851"/>
        <w:jc w:val="both"/>
        <w:rPr>
          <w:sz w:val="28"/>
          <w:szCs w:val="28"/>
        </w:rPr>
      </w:pPr>
      <w:r>
        <w:rPr>
          <w:sz w:val="28"/>
          <w:szCs w:val="28"/>
        </w:rPr>
        <w:t>Формы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текущего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успеваемости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преподаватель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контингента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используемых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технологий.</w:t>
      </w:r>
    </w:p>
    <w:p w14:paraId="7379A6B6">
      <w:pPr>
        <w:pStyle w:val="5"/>
        <w:spacing w:line="360" w:lineRule="auto"/>
        <w:ind w:left="0" w:right="264" w:firstLine="851"/>
        <w:jc w:val="both"/>
      </w:pPr>
      <w:r>
        <w:rPr>
          <w:b/>
          <w:sz w:val="28"/>
          <w:szCs w:val="28"/>
        </w:rPr>
        <w:t>Промежуточная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аттестация</w:t>
      </w:r>
      <w:r>
        <w:rPr>
          <w:b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успешность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учащегося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усвоение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определенном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этапе.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форме контрольных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уроков, зачетов и экзаменов в соответствии с учебными планами,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графиками образовательного процесса и рабочими программами по учебным предметам.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зачеты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экзамены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технических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зачетов,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академических концертов, исполнения концертных программ, письменных работ и устных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опросов.</w:t>
      </w:r>
    </w:p>
    <w:p w14:paraId="17C1AA58">
      <w:pPr>
        <w:pStyle w:val="5"/>
        <w:spacing w:line="360" w:lineRule="auto"/>
        <w:ind w:left="0" w:right="264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Контрольные уроки и зачеты направлены на выявление знаний, умений и навыков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определенным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проверка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учащихся,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технического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продвижения,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степени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овладения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навыками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музицирования,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проверки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степени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готовности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выпускных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классов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итоговой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аттестации.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Контрольные уроки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зачеты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проводятся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завершающих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полугодия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учебных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занятиях.</w:t>
      </w:r>
    </w:p>
    <w:tbl>
      <w:tblPr>
        <w:tblStyle w:val="7"/>
        <w:tblpPr w:leftFromText="180" w:rightFromText="180" w:vertAnchor="text" w:horzAnchor="margin" w:tblpX="-119" w:tblpY="640"/>
        <w:tblW w:w="9133" w:type="dxa"/>
        <w:tblInd w:w="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1503"/>
        <w:gridCol w:w="1739"/>
        <w:gridCol w:w="1741"/>
        <w:gridCol w:w="1737"/>
        <w:gridCol w:w="1735"/>
      </w:tblGrid>
      <w:tr w14:paraId="1CBC30E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678" w:type="dxa"/>
            <w:vMerge w:val="restart"/>
          </w:tcPr>
          <w:p w14:paraId="63DB17ED">
            <w:pPr>
              <w:pStyle w:val="9"/>
              <w:spacing w:line="267" w:lineRule="exact"/>
              <w:ind w:left="-8" w:hanging="92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Класс</w:t>
            </w:r>
          </w:p>
        </w:tc>
        <w:tc>
          <w:tcPr>
            <w:tcW w:w="1503" w:type="dxa"/>
          </w:tcPr>
          <w:p w14:paraId="7BFBDC95">
            <w:pPr>
              <w:pStyle w:val="9"/>
              <w:spacing w:line="271" w:lineRule="exact"/>
              <w:ind w:left="304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Текущий</w:t>
            </w:r>
          </w:p>
          <w:p w14:paraId="1C3DD28D">
            <w:pPr>
              <w:pStyle w:val="9"/>
              <w:spacing w:line="260" w:lineRule="exact"/>
              <w:ind w:left="297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контроль</w:t>
            </w:r>
          </w:p>
        </w:tc>
        <w:tc>
          <w:tcPr>
            <w:tcW w:w="6952" w:type="dxa"/>
            <w:gridSpan w:val="4"/>
          </w:tcPr>
          <w:p w14:paraId="70BCFBA7">
            <w:pPr>
              <w:pStyle w:val="9"/>
              <w:spacing w:line="271" w:lineRule="exact"/>
              <w:ind w:left="1953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Промежуточная</w:t>
            </w:r>
            <w:r>
              <w:rPr>
                <w:b/>
                <w:spacing w:val="-6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аттестация</w:t>
            </w:r>
          </w:p>
          <w:p w14:paraId="47D74F40">
            <w:pPr>
              <w:pStyle w:val="9"/>
              <w:spacing w:line="271" w:lineRule="exact"/>
              <w:ind w:left="1953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3.3. «Фортепиано»</w:t>
            </w:r>
          </w:p>
        </w:tc>
      </w:tr>
      <w:tr w14:paraId="41B0059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78" w:type="dxa"/>
            <w:vMerge w:val="continue"/>
            <w:tcBorders>
              <w:top w:val="nil"/>
            </w:tcBorders>
          </w:tcPr>
          <w:p w14:paraId="6FE341F9">
            <w:pPr>
              <w:widowControl w:val="0"/>
              <w:autoSpaceDE w:val="0"/>
              <w:autoSpaceDN w:val="0"/>
              <w:spacing w:after="0" w:line="240" w:lineRule="auto"/>
              <w:rPr>
                <w:sz w:val="2"/>
                <w:szCs w:val="2"/>
                <w:lang w:val="en-US"/>
              </w:rPr>
            </w:pPr>
          </w:p>
        </w:tc>
        <w:tc>
          <w:tcPr>
            <w:tcW w:w="1503" w:type="dxa"/>
          </w:tcPr>
          <w:p w14:paraId="0DF332BA">
            <w:pPr>
              <w:pStyle w:val="9"/>
              <w:spacing w:line="271" w:lineRule="exact"/>
              <w:ind w:left="298" w:right="254"/>
              <w:jc w:val="center"/>
              <w:rPr>
                <w:sz w:val="24"/>
                <w:lang w:val="en-US"/>
              </w:rPr>
            </w:pPr>
            <w:r>
              <w:rPr>
                <w:smallCaps/>
                <w:sz w:val="24"/>
                <w:lang w:val="en-US"/>
              </w:rPr>
              <w:t>в</w:t>
            </w:r>
            <w:r>
              <w:rPr>
                <w:spacing w:val="-9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течение</w:t>
            </w:r>
          </w:p>
          <w:p w14:paraId="3444693B">
            <w:pPr>
              <w:pStyle w:val="9"/>
              <w:spacing w:line="264" w:lineRule="exact"/>
              <w:ind w:left="298" w:right="25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года</w:t>
            </w:r>
          </w:p>
        </w:tc>
        <w:tc>
          <w:tcPr>
            <w:tcW w:w="1739" w:type="dxa"/>
            <w:tcBorders>
              <w:right w:val="single" w:color="000000" w:sz="4" w:space="0"/>
            </w:tcBorders>
          </w:tcPr>
          <w:p w14:paraId="1B1CB858">
            <w:pPr>
              <w:pStyle w:val="9"/>
              <w:spacing w:line="271" w:lineRule="exact"/>
              <w:ind w:left="445" w:right="42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декабрь</w:t>
            </w:r>
          </w:p>
        </w:tc>
        <w:tc>
          <w:tcPr>
            <w:tcW w:w="1741" w:type="dxa"/>
            <w:tcBorders>
              <w:left w:val="single" w:color="000000" w:sz="4" w:space="0"/>
              <w:right w:val="single" w:color="000000" w:sz="4" w:space="0"/>
            </w:tcBorders>
          </w:tcPr>
          <w:p w14:paraId="25AF2127">
            <w:pPr>
              <w:pStyle w:val="9"/>
              <w:spacing w:line="271" w:lineRule="exact"/>
              <w:ind w:left="460" w:right="42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февраль</w:t>
            </w:r>
          </w:p>
        </w:tc>
        <w:tc>
          <w:tcPr>
            <w:tcW w:w="1737" w:type="dxa"/>
            <w:tcBorders>
              <w:left w:val="single" w:color="000000" w:sz="4" w:space="0"/>
              <w:right w:val="single" w:color="000000" w:sz="4" w:space="0"/>
            </w:tcBorders>
          </w:tcPr>
          <w:p w14:paraId="4FE6E58D">
            <w:pPr>
              <w:pStyle w:val="9"/>
              <w:spacing w:line="271" w:lineRule="exact"/>
              <w:ind w:left="17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апрель</w:t>
            </w:r>
          </w:p>
        </w:tc>
        <w:tc>
          <w:tcPr>
            <w:tcW w:w="1735" w:type="dxa"/>
            <w:tcBorders>
              <w:left w:val="single" w:color="000000" w:sz="4" w:space="0"/>
            </w:tcBorders>
          </w:tcPr>
          <w:p w14:paraId="4512079A">
            <w:pPr>
              <w:pStyle w:val="9"/>
              <w:spacing w:line="271" w:lineRule="exact"/>
              <w:ind w:left="460" w:right="41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май</w:t>
            </w:r>
          </w:p>
        </w:tc>
      </w:tr>
      <w:tr w14:paraId="6488D6E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78" w:type="dxa"/>
            <w:tcBorders>
              <w:bottom w:val="single" w:color="000000" w:sz="4" w:space="0"/>
            </w:tcBorders>
          </w:tcPr>
          <w:p w14:paraId="16529573">
            <w:pPr>
              <w:pStyle w:val="9"/>
              <w:spacing w:line="255" w:lineRule="exact"/>
              <w:ind w:left="109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503" w:type="dxa"/>
            <w:tcBorders>
              <w:bottom w:val="single" w:color="000000" w:sz="4" w:space="0"/>
            </w:tcBorders>
          </w:tcPr>
          <w:p w14:paraId="0F1A9718">
            <w:pPr>
              <w:pStyle w:val="9"/>
              <w:spacing w:line="247" w:lineRule="exact"/>
              <w:ind w:left="44"/>
              <w:jc w:val="center"/>
              <w:rPr>
                <w:lang w:val="en-US"/>
              </w:rPr>
            </w:pPr>
          </w:p>
        </w:tc>
        <w:tc>
          <w:tcPr>
            <w:tcW w:w="1739" w:type="dxa"/>
            <w:tcBorders>
              <w:bottom w:val="single" w:color="000000" w:sz="4" w:space="0"/>
              <w:right w:val="single" w:color="000000" w:sz="4" w:space="0"/>
            </w:tcBorders>
          </w:tcPr>
          <w:p w14:paraId="2EC97303">
            <w:pPr>
              <w:pStyle w:val="9"/>
              <w:tabs>
                <w:tab w:val="left" w:pos="56"/>
              </w:tabs>
              <w:spacing w:line="247" w:lineRule="exact"/>
              <w:ind w:left="56" w:right="-18"/>
              <w:jc w:val="center"/>
              <w:rPr>
                <w:lang w:val="en-US"/>
              </w:rPr>
            </w:pPr>
            <w:r>
              <w:rPr>
                <w:lang w:val="en-US"/>
              </w:rPr>
              <w:t>Зачет</w:t>
            </w:r>
          </w:p>
        </w:tc>
        <w:tc>
          <w:tcPr>
            <w:tcW w:w="17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23AABB">
            <w:pPr>
              <w:pStyle w:val="9"/>
              <w:spacing w:line="247" w:lineRule="exact"/>
              <w:ind w:left="460" w:right="425"/>
              <w:jc w:val="center"/>
              <w:rPr>
                <w:lang w:val="en-US"/>
              </w:rPr>
            </w:pPr>
          </w:p>
        </w:tc>
        <w:tc>
          <w:tcPr>
            <w:tcW w:w="17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52E34">
            <w:pPr>
              <w:pStyle w:val="9"/>
              <w:spacing w:line="247" w:lineRule="exact"/>
              <w:ind w:right="58" w:hanging="22"/>
              <w:jc w:val="center"/>
              <w:rPr>
                <w:lang w:val="en-US"/>
              </w:rPr>
            </w:pPr>
          </w:p>
        </w:tc>
        <w:tc>
          <w:tcPr>
            <w:tcW w:w="1735" w:type="dxa"/>
            <w:tcBorders>
              <w:left w:val="single" w:color="000000" w:sz="4" w:space="0"/>
              <w:bottom w:val="single" w:color="000000" w:sz="4" w:space="0"/>
            </w:tcBorders>
          </w:tcPr>
          <w:p w14:paraId="668D13B2">
            <w:pPr>
              <w:pStyle w:val="9"/>
              <w:spacing w:line="247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Зачет</w:t>
            </w:r>
          </w:p>
        </w:tc>
      </w:tr>
      <w:tr w14:paraId="013F014F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78" w:type="dxa"/>
            <w:tcBorders>
              <w:top w:val="single" w:color="000000" w:sz="4" w:space="0"/>
              <w:bottom w:val="single" w:color="000000" w:sz="4" w:space="0"/>
            </w:tcBorders>
          </w:tcPr>
          <w:p w14:paraId="1852F6F7">
            <w:pPr>
              <w:pStyle w:val="9"/>
              <w:spacing w:line="254" w:lineRule="exact"/>
              <w:ind w:left="109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503" w:type="dxa"/>
            <w:tcBorders>
              <w:top w:val="single" w:color="000000" w:sz="4" w:space="0"/>
              <w:bottom w:val="single" w:color="000000" w:sz="4" w:space="0"/>
            </w:tcBorders>
          </w:tcPr>
          <w:p w14:paraId="4294CE3A">
            <w:pPr>
              <w:pStyle w:val="9"/>
              <w:spacing w:line="247" w:lineRule="exact"/>
              <w:ind w:left="44"/>
              <w:jc w:val="center"/>
              <w:rPr>
                <w:lang w:val="en-US"/>
              </w:rPr>
            </w:pPr>
          </w:p>
        </w:tc>
        <w:tc>
          <w:tcPr>
            <w:tcW w:w="17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5E958">
            <w:pPr>
              <w:pStyle w:val="9"/>
              <w:tabs>
                <w:tab w:val="left" w:pos="64"/>
                <w:tab w:val="left" w:pos="525"/>
                <w:tab w:val="center" w:pos="869"/>
              </w:tabs>
              <w:spacing w:line="247" w:lineRule="exact"/>
              <w:ind w:left="56" w:right="-26" w:hanging="56"/>
              <w:jc w:val="center"/>
              <w:rPr>
                <w:lang w:val="en-US"/>
              </w:rPr>
            </w:pPr>
            <w:r>
              <w:rPr>
                <w:lang w:val="en-US"/>
              </w:rPr>
              <w:t>Зачёт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08341">
            <w:pPr>
              <w:pStyle w:val="9"/>
              <w:spacing w:line="247" w:lineRule="exact"/>
              <w:ind w:left="460" w:right="425"/>
              <w:jc w:val="center"/>
              <w:rPr>
                <w:lang w:val="en-US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AD64B">
            <w:pPr>
              <w:pStyle w:val="9"/>
              <w:spacing w:line="247" w:lineRule="exact"/>
              <w:ind w:right="58"/>
              <w:jc w:val="center"/>
              <w:rPr>
                <w:lang w:val="en-US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CD2B558">
            <w:pPr>
              <w:pStyle w:val="9"/>
              <w:spacing w:line="247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Зачет</w:t>
            </w:r>
          </w:p>
        </w:tc>
      </w:tr>
      <w:tr w14:paraId="4C19665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78" w:type="dxa"/>
            <w:tcBorders>
              <w:top w:val="single" w:color="000000" w:sz="4" w:space="0"/>
              <w:bottom w:val="single" w:color="000000" w:sz="4" w:space="0"/>
            </w:tcBorders>
          </w:tcPr>
          <w:p w14:paraId="45CE0F3D">
            <w:pPr>
              <w:pStyle w:val="9"/>
              <w:spacing w:line="271" w:lineRule="exact"/>
              <w:ind w:left="109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1503" w:type="dxa"/>
            <w:tcBorders>
              <w:top w:val="single" w:color="000000" w:sz="4" w:space="0"/>
              <w:bottom w:val="single" w:color="000000" w:sz="4" w:space="0"/>
            </w:tcBorders>
          </w:tcPr>
          <w:p w14:paraId="1008E812">
            <w:pPr>
              <w:pStyle w:val="9"/>
              <w:spacing w:line="252" w:lineRule="exact"/>
              <w:ind w:left="8"/>
              <w:jc w:val="center"/>
              <w:rPr>
                <w:lang w:val="en-US"/>
              </w:rPr>
            </w:pPr>
          </w:p>
        </w:tc>
        <w:tc>
          <w:tcPr>
            <w:tcW w:w="17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B6770">
            <w:pPr>
              <w:pStyle w:val="9"/>
              <w:tabs>
                <w:tab w:val="left" w:pos="56"/>
                <w:tab w:val="left" w:pos="375"/>
              </w:tabs>
              <w:spacing w:line="251" w:lineRule="exact"/>
              <w:ind w:left="56" w:right="-18"/>
              <w:jc w:val="center"/>
              <w:rPr>
                <w:lang w:val="en-US"/>
              </w:rPr>
            </w:pPr>
            <w:r>
              <w:rPr>
                <w:lang w:val="en-US"/>
              </w:rPr>
              <w:t>Зачёт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92D6AC">
            <w:pPr>
              <w:pStyle w:val="9"/>
              <w:spacing w:line="251" w:lineRule="exact"/>
              <w:ind w:left="460" w:right="425"/>
              <w:jc w:val="center"/>
              <w:rPr>
                <w:lang w:val="en-US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C3373">
            <w:pPr>
              <w:pStyle w:val="9"/>
              <w:tabs>
                <w:tab w:val="left" w:pos="1679"/>
              </w:tabs>
              <w:spacing w:line="251" w:lineRule="exact"/>
              <w:jc w:val="center"/>
              <w:rPr>
                <w:lang w:val="en-US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C9A73DA">
            <w:pPr>
              <w:pStyle w:val="9"/>
              <w:spacing w:line="251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Зачет</w:t>
            </w:r>
          </w:p>
        </w:tc>
      </w:tr>
      <w:tr w14:paraId="7490AAA1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678" w:type="dxa"/>
            <w:tcBorders>
              <w:top w:val="single" w:color="000000" w:sz="4" w:space="0"/>
              <w:bottom w:val="single" w:color="000000" w:sz="12" w:space="0"/>
            </w:tcBorders>
          </w:tcPr>
          <w:p w14:paraId="5C99942D">
            <w:pPr>
              <w:pStyle w:val="9"/>
              <w:spacing w:line="271" w:lineRule="exact"/>
              <w:ind w:left="109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503" w:type="dxa"/>
            <w:tcBorders>
              <w:top w:val="single" w:color="000000" w:sz="4" w:space="0"/>
              <w:bottom w:val="single" w:color="000000" w:sz="12" w:space="0"/>
            </w:tcBorders>
          </w:tcPr>
          <w:p w14:paraId="14326930">
            <w:pPr>
              <w:pStyle w:val="9"/>
              <w:spacing w:line="252" w:lineRule="exact"/>
              <w:ind w:left="8" w:right="78"/>
              <w:jc w:val="center"/>
              <w:rPr>
                <w:lang w:val="en-US"/>
              </w:rPr>
            </w:pPr>
          </w:p>
        </w:tc>
        <w:tc>
          <w:tcPr>
            <w:tcW w:w="1739" w:type="dxa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</w:tcPr>
          <w:p w14:paraId="765D6F9E">
            <w:pPr>
              <w:pStyle w:val="9"/>
              <w:tabs>
                <w:tab w:val="left" w:pos="56"/>
              </w:tabs>
              <w:spacing w:line="252" w:lineRule="exact"/>
              <w:ind w:right="183"/>
              <w:jc w:val="center"/>
              <w:rPr>
                <w:lang w:val="en-US"/>
              </w:rPr>
            </w:pPr>
            <w:r>
              <w:rPr>
                <w:lang w:val="en-US"/>
              </w:rPr>
              <w:t>Прослушивание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 w14:paraId="5529874E">
            <w:pPr>
              <w:pStyle w:val="9"/>
              <w:spacing w:line="251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Прослушивание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 w14:paraId="4E4B012E">
            <w:pPr>
              <w:pStyle w:val="9"/>
              <w:spacing w:line="251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Прослушивание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</w:tcPr>
          <w:p w14:paraId="0C145DC3">
            <w:pPr>
              <w:pStyle w:val="9"/>
              <w:spacing w:line="251" w:lineRule="exact"/>
              <w:ind w:left="461" w:right="415"/>
              <w:jc w:val="center"/>
              <w:rPr>
                <w:lang w:val="en-US"/>
              </w:rPr>
            </w:pPr>
            <w:r>
              <w:rPr>
                <w:lang w:val="en-US"/>
              </w:rPr>
              <w:t>Экзамен</w:t>
            </w:r>
          </w:p>
        </w:tc>
      </w:tr>
    </w:tbl>
    <w:p w14:paraId="2A601858">
      <w:pPr>
        <w:pStyle w:val="5"/>
        <w:spacing w:line="360" w:lineRule="auto"/>
        <w:ind w:left="0" w:right="264"/>
        <w:jc w:val="both"/>
        <w:rPr>
          <w:sz w:val="28"/>
          <w:szCs w:val="28"/>
        </w:rPr>
      </w:pPr>
    </w:p>
    <w:p w14:paraId="73C8A492">
      <w:pPr>
        <w:pStyle w:val="5"/>
        <w:spacing w:line="360" w:lineRule="auto"/>
        <w:ind w:left="0" w:right="264" w:firstLine="851"/>
        <w:jc w:val="both"/>
      </w:pPr>
      <w:r>
        <w:rPr>
          <w:sz w:val="28"/>
          <w:szCs w:val="28"/>
        </w:rPr>
        <w:t>Зачеты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дифференцированными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недифференцированными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обязательным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методическим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обсуждением,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носящим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рекомендательный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аналитический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характер. При проведении недифференцированного зачета качество подготовки учащегося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фиксируется словом «зачет» («незачет»). При проведении дифференцированного зачета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качество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подготовки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учащегося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оценивается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пятибалльной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шкале: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«отлично», «хорошо»,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«удовлетворительно»,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«неудовлетворительно».</w:t>
      </w:r>
    </w:p>
    <w:p w14:paraId="2118580E">
      <w:pPr>
        <w:pStyle w:val="5"/>
        <w:spacing w:line="360" w:lineRule="auto"/>
        <w:ind w:left="0" w:right="264" w:firstLine="851"/>
        <w:jc w:val="both"/>
      </w:pPr>
      <w:r>
        <w:rPr>
          <w:sz w:val="28"/>
          <w:szCs w:val="28"/>
        </w:rPr>
        <w:t>Экзамены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проводятся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конце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второго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полугодия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каждого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обучения.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Проводятся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применением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дифференцированной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оценок,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завершаясь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обязательным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методическим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обсуждением.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Экзамены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проводятся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пределами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аудиторных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занятий.</w:t>
      </w:r>
    </w:p>
    <w:p w14:paraId="429A5B81">
      <w:pPr>
        <w:pStyle w:val="5"/>
        <w:spacing w:line="360" w:lineRule="auto"/>
        <w:ind w:left="0" w:right="264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промежуточной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аттестации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проводятся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сроки,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определенные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календарным учебным графиком ДООП «Духовые и ударные инструменты» и реализуются в форме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переводного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экзамена,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академического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концерта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классы),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 итоговой аттестации проводится выпускной экзамен (4 класс).</w:t>
      </w:r>
    </w:p>
    <w:p w14:paraId="335C2A58">
      <w:pPr>
        <w:pStyle w:val="5"/>
        <w:spacing w:line="360" w:lineRule="auto"/>
        <w:ind w:left="0" w:right="264" w:firstLine="851"/>
        <w:jc w:val="both"/>
        <w:rPr>
          <w:sz w:val="28"/>
          <w:szCs w:val="28"/>
        </w:rPr>
      </w:pPr>
      <w:r>
        <w:rPr>
          <w:sz w:val="28"/>
          <w:szCs w:val="28"/>
        </w:rPr>
        <w:t>Академический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концерт, переводной</w:t>
      </w:r>
      <w:r>
        <w:rPr>
          <w:spacing w:val="1"/>
          <w:sz w:val="28"/>
          <w:szCs w:val="28"/>
        </w:rPr>
        <w:t xml:space="preserve"> и выпускной экзамен </w:t>
      </w:r>
      <w:r>
        <w:rPr>
          <w:sz w:val="28"/>
          <w:szCs w:val="28"/>
        </w:rPr>
        <w:t>представляют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подготовленное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исполнение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обучающимся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репертуарной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требованиям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данном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этапе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обучения.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Программа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исполняется наизусть. </w:t>
      </w:r>
    </w:p>
    <w:p w14:paraId="300DDA47">
      <w:pPr>
        <w:pStyle w:val="10"/>
        <w:numPr>
          <w:ilvl w:val="0"/>
          <w:numId w:val="4"/>
        </w:numPr>
        <w:tabs>
          <w:tab w:val="left" w:pos="1276"/>
        </w:tabs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Критерии оценивания</w:t>
      </w:r>
    </w:p>
    <w:tbl>
      <w:tblPr>
        <w:tblStyle w:val="3"/>
        <w:tblW w:w="96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6187"/>
      </w:tblGrid>
      <w:tr w14:paraId="5B54C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42E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3E3D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 исполнения</w:t>
            </w:r>
          </w:p>
        </w:tc>
      </w:tr>
      <w:tr w14:paraId="595CC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4CB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(«отлично»)</w:t>
            </w: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BE8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Яркая, осмысленная игра, выразительная динамика; текст сыгран безукоризненно. Использован богатый арсенал выразительных средств. Владение исполнительской техникой и звуковедением позволяет говорить о высоком  художественном уровне игры.</w:t>
            </w:r>
          </w:p>
        </w:tc>
      </w:tr>
      <w:tr w14:paraId="2289D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90FA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(«хорошо»)</w:t>
            </w: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17B518">
            <w:pPr>
              <w:spacing w:before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с ясной художественно-музыкальной трактовкой, но не все технически проработано, определенное количество погрешностей не дает возможность оценить «отлично». Интонационная и ритмическая игра может носить неопределенный характер.</w:t>
            </w:r>
          </w:p>
        </w:tc>
      </w:tr>
      <w:tr w14:paraId="7C6BB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82A0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(«удовлетворительно»)</w:t>
            </w: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618787">
            <w:pPr>
              <w:spacing w:before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технический уровень подготовки, бедный, недостаточный штриховой арсенал, определенные проблемы в исполнительском аппарате мешают донести до слушателя художественный замысел произведения.  Можно говорить о том, что качество исполняемой программы  в данном случае зависело от времени, потраченном на работу  дома или  об отсутствии интереса у ученика к занятиям музыкой.</w:t>
            </w:r>
          </w:p>
        </w:tc>
      </w:tr>
      <w:tr w14:paraId="65283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132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(«неудовлетворительно»)</w:t>
            </w: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8AE2A6">
            <w:pPr>
              <w:spacing w:before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с частыми остановками, однообразной динамикой, без элементов фразировки, интонирования, без личного участия самого ученика в процессе музицирования. </w:t>
            </w:r>
          </w:p>
        </w:tc>
      </w:tr>
      <w:tr w14:paraId="31B76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B69F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Зачет (без оценки)</w:t>
            </w: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3C6D43">
            <w:pPr>
              <w:jc w:val="both"/>
              <w:rPr>
                <w:rFonts w:ascii="Times New Roman" w:hAnsi="Times New Roman" w:eastAsia="Helvetica" w:cs="Times New Roman"/>
                <w:sz w:val="28"/>
                <w:szCs w:val="28"/>
              </w:rPr>
            </w:pPr>
            <w:r>
              <w:rPr>
                <w:rFonts w:ascii="Times New Roman" w:hAnsi="Times New Roman" w:eastAsia="Helvetica" w:cs="Times New Roman"/>
                <w:sz w:val="28"/>
                <w:szCs w:val="28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14:paraId="64230906">
      <w:pPr>
        <w:pStyle w:val="10"/>
        <w:spacing w:line="360" w:lineRule="auto"/>
        <w:ind w:left="720" w:firstLine="0"/>
        <w:jc w:val="both"/>
        <w:rPr>
          <w:sz w:val="28"/>
          <w:szCs w:val="28"/>
        </w:rPr>
      </w:pPr>
    </w:p>
    <w:p w14:paraId="7BBC462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14:paraId="7314463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14:paraId="5C573B3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выведении итоговой (переводной) оценки учитываются следующие параметры:</w:t>
      </w:r>
    </w:p>
    <w:p w14:paraId="616CD71F">
      <w:pPr>
        <w:numPr>
          <w:ilvl w:val="0"/>
          <w:numId w:val="5"/>
        </w:numPr>
        <w:tabs>
          <w:tab w:val="left" w:pos="1276"/>
        </w:tabs>
        <w:suppressAutoHyphens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годовой работы учащегося.</w:t>
      </w:r>
    </w:p>
    <w:p w14:paraId="77FFED62">
      <w:pPr>
        <w:numPr>
          <w:ilvl w:val="0"/>
          <w:numId w:val="5"/>
        </w:numPr>
        <w:tabs>
          <w:tab w:val="left" w:pos="1276"/>
        </w:tabs>
        <w:suppressAutoHyphens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Оценки за академические концерты, зачеты или экзамены.</w:t>
      </w:r>
    </w:p>
    <w:p w14:paraId="53B0B9D3">
      <w:pPr>
        <w:numPr>
          <w:ilvl w:val="0"/>
          <w:numId w:val="5"/>
        </w:numPr>
        <w:tabs>
          <w:tab w:val="left" w:pos="1276"/>
        </w:tabs>
        <w:suppressAutoHyphens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выступления учащегося в течение учебного года.</w:t>
      </w:r>
    </w:p>
    <w:p w14:paraId="341FAAA8">
      <w:pPr>
        <w:tabs>
          <w:tab w:val="left" w:pos="1276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выведении оценки за выпускные экзамены должны быть учтены следующие параметры:</w:t>
      </w:r>
    </w:p>
    <w:p w14:paraId="61586802">
      <w:pPr>
        <w:numPr>
          <w:ilvl w:val="0"/>
          <w:numId w:val="6"/>
        </w:numPr>
        <w:tabs>
          <w:tab w:val="left" w:pos="1276"/>
        </w:tabs>
        <w:suppressAutoHyphens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Учащийся должен продемонстрировать достаточный технический уровень владения инструментом.</w:t>
      </w:r>
    </w:p>
    <w:p w14:paraId="70473CCF">
      <w:pPr>
        <w:numPr>
          <w:ilvl w:val="0"/>
          <w:numId w:val="6"/>
        </w:numPr>
        <w:tabs>
          <w:tab w:val="left" w:pos="1276"/>
        </w:tabs>
        <w:suppressAutoHyphens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Убедительно раскрытый художественный образ музыкального произведения.</w:t>
      </w:r>
    </w:p>
    <w:p w14:paraId="02F8FFB4">
      <w:pPr>
        <w:numPr>
          <w:ilvl w:val="0"/>
          <w:numId w:val="6"/>
        </w:numPr>
        <w:tabs>
          <w:tab w:val="left" w:pos="1276"/>
        </w:tabs>
        <w:suppressAutoHyphens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Понимание и отражение в исполнительской интерпретации стиля исполняемого произведения.</w:t>
      </w:r>
    </w:p>
    <w:p w14:paraId="7F03B56C">
      <w:pPr>
        <w:tabs>
          <w:tab w:val="left" w:pos="1276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выпускных экзаменах оценка ставится по пятибалльной шкале («отлично», «хорошо», «удовлетворительно», «неудовлетворительно»).</w:t>
      </w:r>
    </w:p>
    <w:p w14:paraId="4BA92F00">
      <w:pPr>
        <w:tabs>
          <w:tab w:val="left" w:pos="1276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77EEE1D">
      <w:pPr>
        <w:tabs>
          <w:tab w:val="left" w:pos="1276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E5E6378">
      <w:pPr>
        <w:tabs>
          <w:tab w:val="left" w:pos="2480"/>
        </w:tabs>
        <w:spacing w:after="0" w:line="360" w:lineRule="auto"/>
        <w:ind w:right="275"/>
        <w:jc w:val="both"/>
        <w:rPr>
          <w:rFonts w:ascii="Times New Roman" w:hAnsi="Times New Roman" w:cs="Times New Roman"/>
          <w:b/>
          <w:i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14:textFill>
            <w14:solidFill>
              <w14:schemeClr w14:val="tx1"/>
            </w14:solidFill>
          </w14:textFill>
        </w:rPr>
        <w:t>Примеры программы на переходной и выпускной экзамен по программе «Фортепиано»:</w:t>
      </w:r>
    </w:p>
    <w:p w14:paraId="09E74F4D">
      <w:pPr>
        <w:tabs>
          <w:tab w:val="left" w:pos="1605"/>
          <w:tab w:val="left" w:pos="1680"/>
        </w:tabs>
        <w:spacing w:after="0" w:line="360" w:lineRule="auto"/>
        <w:ind w:right="275"/>
        <w:rPr>
          <w:rFonts w:ascii="Times New Roman" w:hAnsi="Times New Roman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1 класс </w:t>
      </w:r>
      <w:r>
        <w:rPr>
          <w:rFonts w:ascii="Times New Roman" w:hAnsi="Times New Roman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ab/>
      </w:r>
    </w:p>
    <w:p w14:paraId="5CE24200">
      <w:pPr>
        <w:tabs>
          <w:tab w:val="left" w:pos="1605"/>
          <w:tab w:val="left" w:pos="1680"/>
        </w:tabs>
        <w:spacing w:after="0" w:line="360" w:lineRule="auto"/>
        <w:ind w:right="275"/>
        <w:rPr>
          <w:rFonts w:ascii="Times New Roman" w:hAnsi="Times New Roman" w:cs="Times New Roman"/>
          <w:b/>
          <w:i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Вариант №1 </w:t>
      </w:r>
    </w:p>
    <w:p w14:paraId="46E57264">
      <w:pPr>
        <w:tabs>
          <w:tab w:val="left" w:pos="2480"/>
        </w:tabs>
        <w:spacing w:after="0" w:line="360" w:lineRule="auto"/>
        <w:ind w:right="275"/>
        <w:rPr>
          <w:rFonts w:ascii="Times New Roman" w:hAnsi="Times New Roman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1.Абелев Ю. «Осеняя песенка»</w:t>
      </w:r>
    </w:p>
    <w:p w14:paraId="6171FF01">
      <w:pPr>
        <w:tabs>
          <w:tab w:val="left" w:pos="2480"/>
        </w:tabs>
        <w:spacing w:after="0" w:line="360" w:lineRule="auto"/>
        <w:ind w:right="275"/>
        <w:rPr>
          <w:rFonts w:ascii="Times New Roman" w:hAnsi="Times New Roman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2. Витлин В. «Серенькая кошечка»</w:t>
      </w:r>
    </w:p>
    <w:p w14:paraId="6EA4E20D">
      <w:pPr>
        <w:tabs>
          <w:tab w:val="left" w:pos="2480"/>
        </w:tabs>
        <w:spacing w:after="0" w:line="360" w:lineRule="auto"/>
        <w:ind w:right="275"/>
        <w:rPr>
          <w:rFonts w:ascii="Times New Roman" w:hAnsi="Times New Roman" w:cs="Times New Roman"/>
          <w:b/>
          <w:i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14:textFill>
            <w14:solidFill>
              <w14:schemeClr w14:val="tx1"/>
            </w14:solidFill>
          </w14:textFill>
        </w:rPr>
        <w:t>Вариант №2</w:t>
      </w:r>
    </w:p>
    <w:p w14:paraId="216AC501">
      <w:pPr>
        <w:pStyle w:val="10"/>
        <w:numPr>
          <w:ilvl w:val="0"/>
          <w:numId w:val="7"/>
        </w:numPr>
        <w:tabs>
          <w:tab w:val="left" w:pos="2480"/>
        </w:tabs>
        <w:spacing w:line="360" w:lineRule="auto"/>
        <w:ind w:left="426" w:right="275" w:hanging="426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t>Гнесина Е. «Песня»</w:t>
      </w:r>
    </w:p>
    <w:p w14:paraId="7974AF96">
      <w:pPr>
        <w:pStyle w:val="10"/>
        <w:numPr>
          <w:ilvl w:val="0"/>
          <w:numId w:val="7"/>
        </w:numPr>
        <w:tabs>
          <w:tab w:val="left" w:pos="2480"/>
        </w:tabs>
        <w:spacing w:line="360" w:lineRule="auto"/>
        <w:ind w:left="426" w:right="275" w:hanging="426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t>Польская народная песня «Висла»</w:t>
      </w:r>
    </w:p>
    <w:p w14:paraId="45796E2F">
      <w:pPr>
        <w:tabs>
          <w:tab w:val="left" w:pos="2480"/>
        </w:tabs>
        <w:spacing w:after="0" w:line="360" w:lineRule="auto"/>
        <w:ind w:right="275"/>
        <w:rPr>
          <w:rFonts w:ascii="Times New Roman" w:hAnsi="Times New Roman" w:eastAsia="Microsoft Yi Baiti" w:cs="Times New Roman"/>
          <w:bCs/>
          <w:iCs/>
          <w:sz w:val="28"/>
          <w:szCs w:val="28"/>
        </w:rPr>
      </w:pPr>
    </w:p>
    <w:p w14:paraId="68F0264B">
      <w:pPr>
        <w:tabs>
          <w:tab w:val="left" w:pos="2480"/>
        </w:tabs>
        <w:spacing w:after="0" w:line="360" w:lineRule="auto"/>
        <w:ind w:right="275"/>
        <w:rPr>
          <w:rFonts w:ascii="Times New Roman" w:hAnsi="Times New Roman" w:eastAsia="Microsoft Yi Baiti" w:cs="Times New Roman"/>
          <w:b/>
          <w:bCs/>
          <w:iCs/>
          <w:sz w:val="28"/>
          <w:szCs w:val="28"/>
        </w:rPr>
      </w:pPr>
      <w:r>
        <w:rPr>
          <w:rFonts w:ascii="Times New Roman" w:hAnsi="Times New Roman" w:eastAsia="Microsoft Yi Baiti" w:cs="Times New Roman"/>
          <w:b/>
          <w:bCs/>
          <w:iCs/>
          <w:sz w:val="28"/>
          <w:szCs w:val="28"/>
        </w:rPr>
        <w:t>2 класс</w:t>
      </w:r>
    </w:p>
    <w:p w14:paraId="7BFD0047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Вариант №1:</w:t>
      </w:r>
    </w:p>
    <w:p w14:paraId="10FCEF70">
      <w:pPr>
        <w:pStyle w:val="10"/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Моцарт В. «Менуэт»</w:t>
      </w:r>
    </w:p>
    <w:p w14:paraId="55B37C15">
      <w:pPr>
        <w:pStyle w:val="10"/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Шевченко С. «Весенний день»</w:t>
      </w:r>
    </w:p>
    <w:p w14:paraId="430575F1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Вариант №2 </w:t>
      </w:r>
    </w:p>
    <w:p w14:paraId="2B590136">
      <w:pPr>
        <w:tabs>
          <w:tab w:val="left" w:pos="2480"/>
          <w:tab w:val="center" w:pos="4540"/>
        </w:tabs>
        <w:spacing w:after="0" w:line="360" w:lineRule="auto"/>
        <w:ind w:right="2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1.Абелев Ю. «Весенняя песня»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B1D92CD">
      <w:pPr>
        <w:tabs>
          <w:tab w:val="left" w:pos="2480"/>
          <w:tab w:val="center" w:pos="4540"/>
        </w:tabs>
        <w:spacing w:after="0" w:line="360" w:lineRule="auto"/>
        <w:ind w:right="2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2.Украинская народная песня «Ой, лопнув обруч»</w:t>
      </w:r>
    </w:p>
    <w:p w14:paraId="0BD7D187">
      <w:pPr>
        <w:tabs>
          <w:tab w:val="left" w:pos="2480"/>
          <w:tab w:val="center" w:pos="4540"/>
        </w:tabs>
        <w:spacing w:after="0" w:line="360" w:lineRule="auto"/>
        <w:ind w:right="2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Шаинский В. «Песенка крокодила Гены» пер. Геталовой О.</w:t>
      </w:r>
    </w:p>
    <w:p w14:paraId="41E0C630">
      <w:pPr>
        <w:tabs>
          <w:tab w:val="left" w:pos="2480"/>
        </w:tabs>
        <w:spacing w:after="0" w:line="360" w:lineRule="auto"/>
        <w:ind w:right="275"/>
        <w:rPr>
          <w:rFonts w:ascii="Times New Roman" w:hAnsi="Times New Roman" w:cs="Times New Roman"/>
          <w:b/>
          <w:sz w:val="28"/>
          <w:szCs w:val="28"/>
        </w:rPr>
      </w:pPr>
    </w:p>
    <w:p w14:paraId="5C07A7FB">
      <w:pPr>
        <w:tabs>
          <w:tab w:val="left" w:pos="2480"/>
        </w:tabs>
        <w:spacing w:after="0" w:line="360" w:lineRule="auto"/>
        <w:ind w:right="27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класс</w:t>
      </w:r>
    </w:p>
    <w:p w14:paraId="252F0997">
      <w:pPr>
        <w:pStyle w:val="5"/>
        <w:spacing w:line="360" w:lineRule="auto"/>
        <w:ind w:left="0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Вариант 1</w:t>
      </w:r>
    </w:p>
    <w:p w14:paraId="1BC8D61A">
      <w:pPr>
        <w:pStyle w:val="5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1.Гречанинов А. « В разлуке»</w:t>
      </w:r>
    </w:p>
    <w:p w14:paraId="522D928C">
      <w:pPr>
        <w:pStyle w:val="5"/>
        <w:tabs>
          <w:tab w:val="left" w:pos="2535"/>
        </w:tabs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2.Свиридов Г. «Ласковая просьба»</w:t>
      </w:r>
    </w:p>
    <w:p w14:paraId="6FB30982">
      <w:pPr>
        <w:pStyle w:val="5"/>
        <w:spacing w:line="36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Вариант 2 </w:t>
      </w:r>
    </w:p>
    <w:p w14:paraId="36081F61">
      <w:pPr>
        <w:pStyle w:val="5"/>
        <w:numPr>
          <w:ilvl w:val="0"/>
          <w:numId w:val="9"/>
        </w:numPr>
        <w:spacing w:line="360" w:lineRule="auto"/>
        <w:ind w:left="284"/>
        <w:rPr>
          <w:sz w:val="28"/>
          <w:szCs w:val="28"/>
        </w:rPr>
      </w:pPr>
      <w:r>
        <w:rPr>
          <w:sz w:val="28"/>
          <w:szCs w:val="28"/>
        </w:rPr>
        <w:t>Назарова Т. «Летний дождик»</w:t>
      </w:r>
    </w:p>
    <w:p w14:paraId="7851AB98">
      <w:pPr>
        <w:pStyle w:val="5"/>
        <w:numPr>
          <w:ilvl w:val="0"/>
          <w:numId w:val="9"/>
        </w:numPr>
        <w:spacing w:line="360" w:lineRule="auto"/>
        <w:ind w:left="284"/>
        <w:rPr>
          <w:sz w:val="28"/>
          <w:szCs w:val="28"/>
        </w:rPr>
      </w:pPr>
      <w:r>
        <w:rPr>
          <w:sz w:val="28"/>
          <w:szCs w:val="28"/>
        </w:rPr>
        <w:t>Кабалевский Д. «Пьеса» ми минор</w:t>
      </w:r>
    </w:p>
    <w:p w14:paraId="25F8C80F">
      <w:pPr>
        <w:pStyle w:val="5"/>
        <w:numPr>
          <w:ilvl w:val="0"/>
          <w:numId w:val="9"/>
        </w:numPr>
        <w:spacing w:line="360" w:lineRule="auto"/>
        <w:ind w:left="284"/>
        <w:rPr>
          <w:sz w:val="28"/>
          <w:szCs w:val="28"/>
        </w:rPr>
      </w:pPr>
      <w:r>
        <w:rPr>
          <w:sz w:val="28"/>
          <w:szCs w:val="28"/>
        </w:rPr>
        <w:t>Лемуан А. «Этюд» Соль мажор</w:t>
      </w:r>
    </w:p>
    <w:p w14:paraId="12EBD6B8">
      <w:pPr>
        <w:pStyle w:val="5"/>
        <w:spacing w:line="360" w:lineRule="auto"/>
        <w:ind w:left="0"/>
        <w:rPr>
          <w:b/>
          <w:sz w:val="28"/>
          <w:szCs w:val="28"/>
        </w:rPr>
      </w:pPr>
    </w:p>
    <w:p w14:paraId="15181911">
      <w:pPr>
        <w:pStyle w:val="5"/>
        <w:spacing w:line="360" w:lineRule="auto"/>
        <w:ind w:left="0"/>
        <w:rPr>
          <w:b/>
          <w:sz w:val="28"/>
          <w:szCs w:val="28"/>
        </w:rPr>
      </w:pPr>
    </w:p>
    <w:p w14:paraId="6D54FF56">
      <w:pPr>
        <w:pStyle w:val="5"/>
        <w:spacing w:line="360" w:lineRule="auto"/>
        <w:ind w:left="0"/>
        <w:rPr>
          <w:b/>
          <w:sz w:val="28"/>
          <w:szCs w:val="28"/>
        </w:rPr>
      </w:pPr>
    </w:p>
    <w:p w14:paraId="2972D6EE">
      <w:pPr>
        <w:pStyle w:val="5"/>
        <w:spacing w:line="36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4 класс</w:t>
      </w:r>
    </w:p>
    <w:p w14:paraId="0E71BFB6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Примерный репертуарный список итогового экзамена: </w:t>
      </w:r>
    </w:p>
    <w:p w14:paraId="355C0273">
      <w:pPr>
        <w:pStyle w:val="5"/>
        <w:spacing w:line="360" w:lineRule="auto"/>
        <w:ind w:left="0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Вариант №1</w:t>
      </w:r>
    </w:p>
    <w:p w14:paraId="28C8765F">
      <w:pPr>
        <w:pStyle w:val="5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1. Гедике А «Пьеса» </w:t>
      </w:r>
    </w:p>
    <w:p w14:paraId="25A43642">
      <w:pPr>
        <w:pStyle w:val="5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2. Моцарт В. «Колокольчики звенят»</w:t>
      </w:r>
    </w:p>
    <w:p w14:paraId="164BA6E9">
      <w:pPr>
        <w:pStyle w:val="5"/>
        <w:spacing w:line="360" w:lineRule="auto"/>
        <w:ind w:left="0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Вариант №2</w:t>
      </w:r>
    </w:p>
    <w:p w14:paraId="7C0729C1">
      <w:pPr>
        <w:pStyle w:val="5"/>
        <w:numPr>
          <w:ilvl w:val="0"/>
          <w:numId w:val="10"/>
        </w:numPr>
        <w:spacing w:line="360" w:lineRule="auto"/>
        <w:ind w:left="426"/>
        <w:rPr>
          <w:sz w:val="28"/>
          <w:szCs w:val="28"/>
        </w:rPr>
      </w:pPr>
      <w:r>
        <w:rPr>
          <w:sz w:val="28"/>
          <w:szCs w:val="28"/>
        </w:rPr>
        <w:t>Берлин Б. «Обезьянки на дереве»</w:t>
      </w:r>
    </w:p>
    <w:p w14:paraId="66B0D029">
      <w:pPr>
        <w:pStyle w:val="5"/>
        <w:numPr>
          <w:ilvl w:val="0"/>
          <w:numId w:val="10"/>
        </w:numPr>
        <w:spacing w:line="360" w:lineRule="auto"/>
        <w:ind w:left="426"/>
        <w:rPr>
          <w:sz w:val="28"/>
          <w:szCs w:val="28"/>
        </w:rPr>
      </w:pPr>
      <w:r>
        <w:rPr>
          <w:sz w:val="28"/>
          <w:szCs w:val="28"/>
        </w:rPr>
        <w:t>Мордасов Н. «Прогулка»</w:t>
      </w:r>
    </w:p>
    <w:p w14:paraId="31D13618">
      <w:pPr>
        <w:pStyle w:val="5"/>
        <w:spacing w:line="36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Вариант №3 </w:t>
      </w:r>
    </w:p>
    <w:p w14:paraId="7225BED0">
      <w:pPr>
        <w:pStyle w:val="5"/>
        <w:numPr>
          <w:ilvl w:val="0"/>
          <w:numId w:val="11"/>
        </w:numPr>
        <w:spacing w:line="360" w:lineRule="auto"/>
        <w:ind w:left="284" w:hanging="284"/>
        <w:rPr>
          <w:sz w:val="28"/>
          <w:szCs w:val="28"/>
        </w:rPr>
      </w:pPr>
      <w:r>
        <w:rPr>
          <w:sz w:val="28"/>
          <w:szCs w:val="28"/>
        </w:rPr>
        <w:t>Вильтон К. «Сонатина»</w:t>
      </w:r>
    </w:p>
    <w:p w14:paraId="5B16874A">
      <w:pPr>
        <w:pStyle w:val="5"/>
        <w:numPr>
          <w:ilvl w:val="0"/>
          <w:numId w:val="11"/>
        </w:numPr>
        <w:spacing w:line="360" w:lineRule="auto"/>
        <w:ind w:left="284" w:hanging="284"/>
        <w:rPr>
          <w:sz w:val="28"/>
          <w:szCs w:val="28"/>
        </w:rPr>
      </w:pPr>
      <w:r>
        <w:rPr>
          <w:sz w:val="28"/>
          <w:szCs w:val="28"/>
        </w:rPr>
        <w:t>Тюрк Д. «Маленький вальс»</w:t>
      </w:r>
    </w:p>
    <w:p w14:paraId="3018F56A">
      <w:pPr>
        <w:pStyle w:val="5"/>
        <w:spacing w:line="36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№4</w:t>
      </w:r>
    </w:p>
    <w:p w14:paraId="5DB825DE">
      <w:pPr>
        <w:pStyle w:val="5"/>
        <w:numPr>
          <w:ilvl w:val="0"/>
          <w:numId w:val="12"/>
        </w:numPr>
        <w:spacing w:line="360" w:lineRule="auto"/>
        <w:ind w:left="426"/>
        <w:rPr>
          <w:sz w:val="28"/>
          <w:szCs w:val="28"/>
        </w:rPr>
      </w:pPr>
      <w:r>
        <w:rPr>
          <w:sz w:val="28"/>
          <w:szCs w:val="28"/>
        </w:rPr>
        <w:t>Атвуд Т. «Сонатина»</w:t>
      </w:r>
    </w:p>
    <w:p w14:paraId="7D014A61">
      <w:pPr>
        <w:pStyle w:val="5"/>
        <w:numPr>
          <w:ilvl w:val="0"/>
          <w:numId w:val="12"/>
        </w:numPr>
        <w:spacing w:line="360" w:lineRule="auto"/>
        <w:ind w:left="426"/>
        <w:rPr>
          <w:sz w:val="28"/>
          <w:szCs w:val="28"/>
        </w:rPr>
      </w:pPr>
      <w:r>
        <w:rPr>
          <w:sz w:val="28"/>
          <w:szCs w:val="28"/>
        </w:rPr>
        <w:t>Остен Т. «Полонез»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i Baiti">
    <w:panose1 w:val="03000500000000000000"/>
    <w:charset w:val="00"/>
    <w:family w:val="script"/>
    <w:pitch w:val="default"/>
    <w:sig w:usb0="80000003" w:usb1="00010402" w:usb2="00080002" w:usb3="00000000" w:csb0="000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decimal"/>
      <w:lvlText w:val="%1."/>
      <w:lvlJc w:val="left"/>
      <w:pPr>
        <w:tabs>
          <w:tab w:val="left" w:pos="-425"/>
        </w:tabs>
        <w:ind w:left="786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931" w:hanging="360"/>
      </w:pPr>
    </w:lvl>
    <w:lvl w:ilvl="2" w:tentative="0">
      <w:start w:val="1"/>
      <w:numFmt w:val="lowerRoman"/>
      <w:lvlText w:val="%2.%3."/>
      <w:lvlJc w:val="left"/>
      <w:pPr>
        <w:tabs>
          <w:tab w:val="left" w:pos="0"/>
        </w:tabs>
        <w:ind w:left="2651" w:hanging="180"/>
      </w:pPr>
    </w:lvl>
    <w:lvl w:ilvl="3" w:tentative="0">
      <w:start w:val="1"/>
      <w:numFmt w:val="decimal"/>
      <w:lvlText w:val="%2.%3.%4."/>
      <w:lvlJc w:val="left"/>
      <w:pPr>
        <w:tabs>
          <w:tab w:val="left" w:pos="0"/>
        </w:tabs>
        <w:ind w:left="3371" w:hanging="360"/>
      </w:pPr>
    </w:lvl>
    <w:lvl w:ilvl="4" w:tentative="0">
      <w:start w:val="1"/>
      <w:numFmt w:val="lowerLetter"/>
      <w:lvlText w:val="%2.%3.%4.%5."/>
      <w:lvlJc w:val="left"/>
      <w:pPr>
        <w:tabs>
          <w:tab w:val="left" w:pos="0"/>
        </w:tabs>
        <w:ind w:left="4091" w:hanging="360"/>
      </w:pPr>
    </w:lvl>
    <w:lvl w:ilvl="5" w:tentative="0">
      <w:start w:val="1"/>
      <w:numFmt w:val="lowerRoman"/>
      <w:lvlText w:val="%2.%3.%4.%5.%6."/>
      <w:lvlJc w:val="left"/>
      <w:pPr>
        <w:tabs>
          <w:tab w:val="left" w:pos="0"/>
        </w:tabs>
        <w:ind w:left="4811" w:hanging="180"/>
      </w:pPr>
    </w:lvl>
    <w:lvl w:ilvl="6" w:tentative="0">
      <w:start w:val="1"/>
      <w:numFmt w:val="decimal"/>
      <w:lvlText w:val="%2.%3.%4.%5.%6.%7."/>
      <w:lvlJc w:val="left"/>
      <w:pPr>
        <w:tabs>
          <w:tab w:val="left" w:pos="0"/>
        </w:tabs>
        <w:ind w:left="5531" w:hanging="360"/>
      </w:pPr>
    </w:lvl>
    <w:lvl w:ilvl="7" w:tentative="0">
      <w:start w:val="1"/>
      <w:numFmt w:val="lowerLetter"/>
      <w:lvlText w:val="%2.%3.%4.%5.%6.%7.%8."/>
      <w:lvlJc w:val="left"/>
      <w:pPr>
        <w:tabs>
          <w:tab w:val="left" w:pos="0"/>
        </w:tabs>
        <w:ind w:left="6251" w:hanging="360"/>
      </w:pPr>
    </w:lvl>
    <w:lvl w:ilvl="8" w:tentative="0">
      <w:start w:val="1"/>
      <w:numFmt w:val="lowerRoman"/>
      <w:lvlText w:val="%2.%3.%4.%5.%6.%7.%8.%9."/>
      <w:lvlJc w:val="left"/>
      <w:pPr>
        <w:tabs>
          <w:tab w:val="left" w:pos="0"/>
        </w:tabs>
        <w:ind w:left="6971" w:hanging="180"/>
      </w:pPr>
    </w:lvl>
  </w:abstractNum>
  <w:abstractNum w:abstractNumId="1">
    <w:nsid w:val="00000006"/>
    <w:multiLevelType w:val="multilevel"/>
    <w:tmpl w:val="00000006"/>
    <w:lvl w:ilvl="0" w:tentative="0">
      <w:start w:val="1"/>
      <w:numFmt w:val="decimal"/>
      <w:lvlText w:val="%1."/>
      <w:lvlJc w:val="left"/>
      <w:pPr>
        <w:tabs>
          <w:tab w:val="left" w:pos="0"/>
        </w:tabs>
        <w:ind w:left="1211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931" w:hanging="360"/>
      </w:pPr>
    </w:lvl>
    <w:lvl w:ilvl="2" w:tentative="0">
      <w:start w:val="1"/>
      <w:numFmt w:val="lowerRoman"/>
      <w:lvlText w:val="%2.%3."/>
      <w:lvlJc w:val="left"/>
      <w:pPr>
        <w:tabs>
          <w:tab w:val="left" w:pos="0"/>
        </w:tabs>
        <w:ind w:left="2651" w:hanging="180"/>
      </w:pPr>
    </w:lvl>
    <w:lvl w:ilvl="3" w:tentative="0">
      <w:start w:val="1"/>
      <w:numFmt w:val="decimal"/>
      <w:lvlText w:val="%2.%3.%4."/>
      <w:lvlJc w:val="left"/>
      <w:pPr>
        <w:tabs>
          <w:tab w:val="left" w:pos="0"/>
        </w:tabs>
        <w:ind w:left="3371" w:hanging="360"/>
      </w:pPr>
    </w:lvl>
    <w:lvl w:ilvl="4" w:tentative="0">
      <w:start w:val="1"/>
      <w:numFmt w:val="lowerLetter"/>
      <w:lvlText w:val="%2.%3.%4.%5."/>
      <w:lvlJc w:val="left"/>
      <w:pPr>
        <w:tabs>
          <w:tab w:val="left" w:pos="0"/>
        </w:tabs>
        <w:ind w:left="4091" w:hanging="360"/>
      </w:pPr>
    </w:lvl>
    <w:lvl w:ilvl="5" w:tentative="0">
      <w:start w:val="1"/>
      <w:numFmt w:val="lowerRoman"/>
      <w:lvlText w:val="%2.%3.%4.%5.%6."/>
      <w:lvlJc w:val="left"/>
      <w:pPr>
        <w:tabs>
          <w:tab w:val="left" w:pos="0"/>
        </w:tabs>
        <w:ind w:left="4811" w:hanging="180"/>
      </w:pPr>
    </w:lvl>
    <w:lvl w:ilvl="6" w:tentative="0">
      <w:start w:val="1"/>
      <w:numFmt w:val="decimal"/>
      <w:lvlText w:val="%2.%3.%4.%5.%6.%7."/>
      <w:lvlJc w:val="left"/>
      <w:pPr>
        <w:tabs>
          <w:tab w:val="left" w:pos="0"/>
        </w:tabs>
        <w:ind w:left="5531" w:hanging="360"/>
      </w:pPr>
    </w:lvl>
    <w:lvl w:ilvl="7" w:tentative="0">
      <w:start w:val="1"/>
      <w:numFmt w:val="lowerLetter"/>
      <w:lvlText w:val="%2.%3.%4.%5.%6.%7.%8."/>
      <w:lvlJc w:val="left"/>
      <w:pPr>
        <w:tabs>
          <w:tab w:val="left" w:pos="0"/>
        </w:tabs>
        <w:ind w:left="6251" w:hanging="360"/>
      </w:pPr>
    </w:lvl>
    <w:lvl w:ilvl="8" w:tentative="0">
      <w:start w:val="1"/>
      <w:numFmt w:val="lowerRoman"/>
      <w:lvlText w:val="%2.%3.%4.%5.%6.%7.%8.%9."/>
      <w:lvlJc w:val="left"/>
      <w:pPr>
        <w:tabs>
          <w:tab w:val="left" w:pos="0"/>
        </w:tabs>
        <w:ind w:left="6971" w:hanging="180"/>
      </w:pPr>
    </w:lvl>
  </w:abstractNum>
  <w:abstractNum w:abstractNumId="2">
    <w:nsid w:val="01793531"/>
    <w:multiLevelType w:val="multilevel"/>
    <w:tmpl w:val="0179353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57D30"/>
    <w:multiLevelType w:val="multilevel"/>
    <w:tmpl w:val="03A57D3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1C06AF"/>
    <w:multiLevelType w:val="multilevel"/>
    <w:tmpl w:val="0A1C06AF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625869"/>
    <w:multiLevelType w:val="multilevel"/>
    <w:tmpl w:val="0B62586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7218C"/>
    <w:multiLevelType w:val="multilevel"/>
    <w:tmpl w:val="3E77218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693275"/>
    <w:multiLevelType w:val="multilevel"/>
    <w:tmpl w:val="5369327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A642B2"/>
    <w:multiLevelType w:val="multilevel"/>
    <w:tmpl w:val="66A642B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A41B4B"/>
    <w:multiLevelType w:val="multilevel"/>
    <w:tmpl w:val="70A41B4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426C45"/>
    <w:multiLevelType w:val="multilevel"/>
    <w:tmpl w:val="73426C45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D84316"/>
    <w:multiLevelType w:val="multilevel"/>
    <w:tmpl w:val="7CD84316"/>
    <w:lvl w:ilvl="0" w:tentative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0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8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1F9"/>
    <w:rsid w:val="0002063F"/>
    <w:rsid w:val="00101E3C"/>
    <w:rsid w:val="001028DC"/>
    <w:rsid w:val="00150D6D"/>
    <w:rsid w:val="00175660"/>
    <w:rsid w:val="001832C9"/>
    <w:rsid w:val="001A0942"/>
    <w:rsid w:val="001B3B88"/>
    <w:rsid w:val="00276CF4"/>
    <w:rsid w:val="002B53C0"/>
    <w:rsid w:val="00325656"/>
    <w:rsid w:val="00363562"/>
    <w:rsid w:val="00393E79"/>
    <w:rsid w:val="003D6B45"/>
    <w:rsid w:val="006228FF"/>
    <w:rsid w:val="006D41B9"/>
    <w:rsid w:val="00724E9A"/>
    <w:rsid w:val="00816B38"/>
    <w:rsid w:val="0086623A"/>
    <w:rsid w:val="008C5E4C"/>
    <w:rsid w:val="00904645"/>
    <w:rsid w:val="0093260C"/>
    <w:rsid w:val="0094413D"/>
    <w:rsid w:val="009C7F32"/>
    <w:rsid w:val="009E15A0"/>
    <w:rsid w:val="00A06E44"/>
    <w:rsid w:val="00A23D9D"/>
    <w:rsid w:val="00A35989"/>
    <w:rsid w:val="00AF7B21"/>
    <w:rsid w:val="00B409F1"/>
    <w:rsid w:val="00B4435C"/>
    <w:rsid w:val="00B534D2"/>
    <w:rsid w:val="00BF4ADB"/>
    <w:rsid w:val="00EB41F9"/>
    <w:rsid w:val="00F02403"/>
    <w:rsid w:val="00F0336C"/>
    <w:rsid w:val="00F15BD0"/>
    <w:rsid w:val="00F77E31"/>
    <w:rsid w:val="00FD71F2"/>
    <w:rsid w:val="72EA3C5E"/>
    <w:rsid w:val="7AC5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Body Text"/>
    <w:basedOn w:val="1"/>
    <w:link w:val="8"/>
    <w:qFormat/>
    <w:uiPriority w:val="1"/>
    <w:pPr>
      <w:widowControl w:val="0"/>
      <w:autoSpaceDE w:val="0"/>
      <w:autoSpaceDN w:val="0"/>
      <w:spacing w:after="0" w:line="240" w:lineRule="auto"/>
      <w:ind w:left="1810"/>
    </w:pPr>
    <w:rPr>
      <w:rFonts w:ascii="Times New Roman" w:hAnsi="Times New Roman" w:eastAsia="Times New Roman" w:cs="Times New Roman"/>
      <w:sz w:val="24"/>
      <w:szCs w:val="24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customStyle="1" w:styleId="7">
    <w:name w:val="Table Normal"/>
    <w:semiHidden/>
    <w:unhideWhenUsed/>
    <w:qFormat/>
    <w:uiPriority w:val="2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Основной текст Знак"/>
    <w:basedOn w:val="2"/>
    <w:link w:val="5"/>
    <w:uiPriority w:val="1"/>
    <w:rPr>
      <w:rFonts w:ascii="Times New Roman" w:hAnsi="Times New Roman" w:eastAsia="Times New Roman" w:cs="Times New Roman"/>
      <w:sz w:val="24"/>
      <w:szCs w:val="24"/>
    </w:rPr>
  </w:style>
  <w:style w:type="paragraph" w:customStyle="1" w:styleId="9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paragraph" w:styleId="10">
    <w:name w:val="List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2609" w:hanging="140"/>
    </w:pPr>
    <w:rPr>
      <w:rFonts w:ascii="Times New Roman" w:hAnsi="Times New Roman" w:eastAsia="Times New Roman" w:cs="Times New Roman"/>
    </w:rPr>
  </w:style>
  <w:style w:type="paragraph" w:customStyle="1" w:styleId="11">
    <w:name w:val="Базовый"/>
    <w:qFormat/>
    <w:uiPriority w:val="0"/>
    <w:pPr>
      <w:suppressAutoHyphens/>
      <w:spacing w:after="200" w:line="276" w:lineRule="auto"/>
    </w:pPr>
    <w:rPr>
      <w:rFonts w:ascii="Calibri" w:hAnsi="Calibri" w:eastAsia="SimSun" w:cs="Times New Roman"/>
      <w:color w:val="00000A"/>
      <w:sz w:val="22"/>
      <w:szCs w:val="22"/>
      <w:lang w:val="ru-RU" w:eastAsia="ru-RU" w:bidi="ar-SA"/>
    </w:rPr>
  </w:style>
  <w:style w:type="character" w:customStyle="1" w:styleId="12">
    <w:name w:val="Основной текст (3)_"/>
    <w:basedOn w:val="2"/>
    <w:link w:val="13"/>
    <w:qFormat/>
    <w:uiPriority w:val="0"/>
    <w:rPr>
      <w:shd w:val="clear" w:color="auto" w:fill="FFFFFF"/>
    </w:rPr>
  </w:style>
  <w:style w:type="paragraph" w:customStyle="1" w:styleId="13">
    <w:name w:val="Основной текст (3)"/>
    <w:basedOn w:val="1"/>
    <w:link w:val="12"/>
    <w:qFormat/>
    <w:uiPriority w:val="0"/>
    <w:pPr>
      <w:shd w:val="clear" w:color="auto" w:fill="FFFFFF"/>
      <w:spacing w:after="0" w:line="283" w:lineRule="exact"/>
      <w:ind w:hanging="380"/>
    </w:pPr>
  </w:style>
  <w:style w:type="character" w:customStyle="1" w:styleId="14">
    <w:name w:val="Верхний колонтитул Знак"/>
    <w:basedOn w:val="2"/>
    <w:link w:val="4"/>
    <w:uiPriority w:val="99"/>
  </w:style>
  <w:style w:type="character" w:customStyle="1" w:styleId="15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1754</Words>
  <Characters>10002</Characters>
  <Lines>83</Lines>
  <Paragraphs>23</Paragraphs>
  <TotalTime>245</TotalTime>
  <ScaleCrop>false</ScaleCrop>
  <LinksUpToDate>false</LinksUpToDate>
  <CharactersWithSpaces>11733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2023-06-14T18:48:00Z</dcterms:created>
  <dc:creator>User</dc:creator>
  <cp:lastModifiedBy>HP</cp:lastModifiedBy>
  <cp:lastPrinted>2024-08-21T16:31:00Z</cp:lastPrinted>
  <dcterms:modified xsi:type="dcterms:W3CDTF">2025-10-19T13:01:39Z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DE5C29D0BB45433FA06465B4303D4B7F_13</vt:lpwstr>
  </property>
</Properties>
</file>