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A17ABF">
      <w:pPr>
        <w:spacing w:before="75" w:line="242" w:lineRule="auto"/>
        <w:ind w:left="2113" w:right="1317" w:hanging="800"/>
        <w:rPr>
          <w:b/>
          <w:sz w:val="28"/>
        </w:rPr>
      </w:pPr>
      <w:r>
        <w:rPr>
          <w:b/>
          <w:color w:val="252525"/>
          <w:sz w:val="28"/>
        </w:rPr>
        <w:t>МУНИЦИПАЛЬНОЕ</w:t>
      </w:r>
      <w:r>
        <w:rPr>
          <w:b/>
          <w:color w:val="252525"/>
          <w:spacing w:val="-7"/>
          <w:sz w:val="28"/>
        </w:rPr>
        <w:t xml:space="preserve"> </w:t>
      </w:r>
      <w:r>
        <w:rPr>
          <w:b/>
          <w:color w:val="252525"/>
          <w:sz w:val="28"/>
        </w:rPr>
        <w:t>БЮДЖЕТНОЕ</w:t>
      </w:r>
      <w:r>
        <w:rPr>
          <w:b/>
          <w:color w:val="252525"/>
          <w:spacing w:val="-4"/>
          <w:sz w:val="28"/>
        </w:rPr>
        <w:t xml:space="preserve"> </w:t>
      </w:r>
      <w:r>
        <w:rPr>
          <w:b/>
          <w:color w:val="252525"/>
          <w:sz w:val="28"/>
        </w:rPr>
        <w:t>УЧРЕЖДЕНИЕ</w:t>
      </w:r>
      <w:r>
        <w:rPr>
          <w:b/>
          <w:color w:val="252525"/>
          <w:spacing w:val="-67"/>
          <w:sz w:val="28"/>
        </w:rPr>
        <w:t xml:space="preserve"> </w:t>
      </w:r>
      <w:r>
        <w:rPr>
          <w:b/>
          <w:color w:val="252525"/>
          <w:sz w:val="28"/>
        </w:rPr>
        <w:t>ДОПОЛНИТЕЛЬНОГО</w:t>
      </w:r>
      <w:r>
        <w:rPr>
          <w:b/>
          <w:color w:val="252525"/>
          <w:spacing w:val="-3"/>
          <w:sz w:val="28"/>
        </w:rPr>
        <w:t xml:space="preserve"> </w:t>
      </w:r>
      <w:r>
        <w:rPr>
          <w:b/>
          <w:color w:val="252525"/>
          <w:sz w:val="28"/>
        </w:rPr>
        <w:t>ОБРАЗОВАНИЯ</w:t>
      </w:r>
    </w:p>
    <w:p w14:paraId="69A9C5C7">
      <w:pPr>
        <w:ind w:left="2184" w:right="899" w:hanging="1284"/>
        <w:rPr>
          <w:b/>
          <w:sz w:val="28"/>
        </w:rPr>
      </w:pPr>
      <w:r>
        <w:rPr>
          <w:b/>
          <w:color w:val="252525"/>
          <w:sz w:val="28"/>
        </w:rPr>
        <w:t>«СИМФЕРОПОЛЬСКАЯ ДЕТСКАЯ ШКОЛА ИСКУССТВ»</w:t>
      </w:r>
      <w:r>
        <w:rPr>
          <w:b/>
          <w:color w:val="252525"/>
          <w:spacing w:val="-67"/>
          <w:sz w:val="28"/>
        </w:rPr>
        <w:t xml:space="preserve"> </w:t>
      </w:r>
      <w:r>
        <w:rPr>
          <w:b/>
          <w:color w:val="252525"/>
          <w:sz w:val="28"/>
        </w:rPr>
        <w:t>МУНИЦИПАЛЬНОГО ОБРАЗОВАНИЯ</w:t>
      </w:r>
      <w:r>
        <w:rPr>
          <w:b/>
          <w:color w:val="252525"/>
          <w:spacing w:val="1"/>
          <w:sz w:val="28"/>
        </w:rPr>
        <w:t xml:space="preserve"> </w:t>
      </w:r>
      <w:r>
        <w:rPr>
          <w:b/>
          <w:color w:val="252525"/>
          <w:sz w:val="28"/>
        </w:rPr>
        <w:t>ГОРОДСКОЙ</w:t>
      </w:r>
      <w:r>
        <w:rPr>
          <w:b/>
          <w:color w:val="252525"/>
          <w:spacing w:val="-3"/>
          <w:sz w:val="28"/>
        </w:rPr>
        <w:t xml:space="preserve"> </w:t>
      </w:r>
      <w:r>
        <w:rPr>
          <w:b/>
          <w:color w:val="252525"/>
          <w:sz w:val="28"/>
        </w:rPr>
        <w:t>ОКРУГ</w:t>
      </w:r>
      <w:r>
        <w:rPr>
          <w:b/>
          <w:color w:val="252525"/>
          <w:spacing w:val="2"/>
          <w:sz w:val="28"/>
        </w:rPr>
        <w:t xml:space="preserve"> </w:t>
      </w:r>
      <w:r>
        <w:rPr>
          <w:b/>
          <w:color w:val="252525"/>
          <w:sz w:val="28"/>
        </w:rPr>
        <w:t>СИМФЕРОПОЛЬ</w:t>
      </w:r>
    </w:p>
    <w:p w14:paraId="6784A635">
      <w:pPr>
        <w:pStyle w:val="7"/>
        <w:rPr>
          <w:b/>
          <w:sz w:val="30"/>
        </w:rPr>
      </w:pPr>
    </w:p>
    <w:p w14:paraId="285AACAD">
      <w:pPr>
        <w:pStyle w:val="7"/>
        <w:rPr>
          <w:b/>
          <w:sz w:val="30"/>
        </w:rPr>
      </w:pPr>
    </w:p>
    <w:p w14:paraId="1174C981">
      <w:pPr>
        <w:pStyle w:val="7"/>
        <w:rPr>
          <w:b/>
          <w:sz w:val="30"/>
        </w:rPr>
      </w:pPr>
    </w:p>
    <w:p w14:paraId="50EC74CE">
      <w:pPr>
        <w:pStyle w:val="7"/>
        <w:rPr>
          <w:b/>
          <w:sz w:val="30"/>
        </w:rPr>
      </w:pPr>
    </w:p>
    <w:p w14:paraId="3473579F">
      <w:pPr>
        <w:pStyle w:val="7"/>
        <w:rPr>
          <w:b/>
          <w:sz w:val="30"/>
        </w:rPr>
      </w:pPr>
    </w:p>
    <w:p w14:paraId="16779740">
      <w:pPr>
        <w:pStyle w:val="7"/>
        <w:rPr>
          <w:b/>
          <w:sz w:val="30"/>
        </w:rPr>
      </w:pPr>
    </w:p>
    <w:p w14:paraId="75EB6DEE">
      <w:pPr>
        <w:pStyle w:val="7"/>
        <w:rPr>
          <w:b/>
          <w:sz w:val="30"/>
        </w:rPr>
      </w:pPr>
    </w:p>
    <w:p w14:paraId="344CD419">
      <w:pPr>
        <w:pStyle w:val="7"/>
        <w:rPr>
          <w:b/>
          <w:sz w:val="30"/>
        </w:rPr>
      </w:pPr>
    </w:p>
    <w:p w14:paraId="59C8AE85">
      <w:pPr>
        <w:pStyle w:val="7"/>
        <w:spacing w:before="11"/>
        <w:rPr>
          <w:b/>
          <w:sz w:val="39"/>
        </w:rPr>
      </w:pPr>
    </w:p>
    <w:p w14:paraId="76E78C52">
      <w:pPr>
        <w:spacing w:line="237" w:lineRule="auto"/>
        <w:ind w:left="2552" w:right="2435" w:firstLine="695"/>
        <w:rPr>
          <w:b/>
          <w:sz w:val="28"/>
        </w:rPr>
      </w:pPr>
      <w:r>
        <w:rPr>
          <w:b/>
          <w:sz w:val="28"/>
        </w:rPr>
        <w:t>Предметная область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1.Исполнительская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подготовка</w:t>
      </w:r>
    </w:p>
    <w:p w14:paraId="779A32CD">
      <w:pPr>
        <w:pStyle w:val="7"/>
        <w:rPr>
          <w:b/>
          <w:sz w:val="30"/>
        </w:rPr>
      </w:pPr>
    </w:p>
    <w:p w14:paraId="734E6377">
      <w:pPr>
        <w:pStyle w:val="7"/>
        <w:spacing w:before="4"/>
        <w:rPr>
          <w:b/>
        </w:rPr>
      </w:pPr>
    </w:p>
    <w:p w14:paraId="4280B83F">
      <w:pPr>
        <w:spacing w:line="321" w:lineRule="exact"/>
        <w:ind w:left="2305" w:right="2307"/>
        <w:jc w:val="center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1.1</w:t>
      </w:r>
    </w:p>
    <w:p w14:paraId="2571AB83">
      <w:pPr>
        <w:spacing w:line="321" w:lineRule="exact"/>
        <w:ind w:left="2299" w:right="2310"/>
        <w:jc w:val="center"/>
        <w:rPr>
          <w:b/>
          <w:sz w:val="28"/>
        </w:rPr>
      </w:pPr>
      <w:r>
        <w:rPr>
          <w:b/>
          <w:sz w:val="28"/>
        </w:rPr>
        <w:t>СПЕЦИАЛЬНОСТЬ</w:t>
      </w:r>
    </w:p>
    <w:p w14:paraId="4B9AD5DA">
      <w:pPr>
        <w:spacing w:before="2"/>
        <w:ind w:left="2305" w:right="2310"/>
        <w:jc w:val="center"/>
        <w:rPr>
          <w:b/>
          <w:sz w:val="28"/>
        </w:rPr>
      </w:pPr>
      <w:r>
        <w:rPr>
          <w:b/>
          <w:sz w:val="28"/>
        </w:rPr>
        <w:t>дополнительной общеобразовательной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общеразвивающей программы</w:t>
      </w:r>
    </w:p>
    <w:p w14:paraId="01DD3A02">
      <w:pPr>
        <w:spacing w:line="321" w:lineRule="exact"/>
        <w:ind w:left="2534" w:right="2543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музыкального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14:paraId="5C2923A4">
      <w:pPr>
        <w:spacing w:line="242" w:lineRule="auto"/>
        <w:ind w:left="3309" w:right="3216" w:firstLine="548"/>
        <w:rPr>
          <w:b/>
          <w:sz w:val="28"/>
        </w:rPr>
      </w:pPr>
      <w:r>
        <w:rPr>
          <w:b/>
          <w:sz w:val="28"/>
        </w:rPr>
        <w:t>«Фортепиано»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года)</w:t>
      </w:r>
    </w:p>
    <w:p w14:paraId="6552036A">
      <w:pPr>
        <w:spacing w:line="316" w:lineRule="exact"/>
        <w:ind w:left="4190"/>
        <w:rPr>
          <w:b/>
          <w:sz w:val="28"/>
        </w:rPr>
      </w:pPr>
      <w:r>
        <w:rPr>
          <w:rFonts w:hint="default"/>
          <w:b/>
          <w:sz w:val="28"/>
          <w:lang w:val="ru-RU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ступень</w:t>
      </w:r>
    </w:p>
    <w:p w14:paraId="018A2E87">
      <w:pPr>
        <w:pStyle w:val="7"/>
        <w:rPr>
          <w:b/>
          <w:sz w:val="30"/>
        </w:rPr>
      </w:pPr>
    </w:p>
    <w:p w14:paraId="20AA8EC7">
      <w:pPr>
        <w:pStyle w:val="7"/>
        <w:rPr>
          <w:b/>
          <w:sz w:val="30"/>
        </w:rPr>
      </w:pPr>
    </w:p>
    <w:p w14:paraId="157D916C">
      <w:pPr>
        <w:pStyle w:val="7"/>
        <w:rPr>
          <w:b/>
          <w:sz w:val="30"/>
        </w:rPr>
      </w:pPr>
    </w:p>
    <w:p w14:paraId="13D4E51D">
      <w:pPr>
        <w:pStyle w:val="7"/>
        <w:rPr>
          <w:b/>
          <w:sz w:val="30"/>
        </w:rPr>
      </w:pPr>
    </w:p>
    <w:p w14:paraId="2B0E8C4F">
      <w:pPr>
        <w:pStyle w:val="7"/>
        <w:rPr>
          <w:b/>
          <w:sz w:val="30"/>
        </w:rPr>
      </w:pPr>
    </w:p>
    <w:p w14:paraId="16EE2384">
      <w:pPr>
        <w:pStyle w:val="7"/>
        <w:rPr>
          <w:b/>
          <w:sz w:val="30"/>
        </w:rPr>
      </w:pPr>
    </w:p>
    <w:p w14:paraId="2064E34A">
      <w:pPr>
        <w:pStyle w:val="7"/>
        <w:rPr>
          <w:b/>
          <w:sz w:val="30"/>
        </w:rPr>
      </w:pPr>
    </w:p>
    <w:p w14:paraId="79B6CE93">
      <w:pPr>
        <w:pStyle w:val="7"/>
        <w:rPr>
          <w:b/>
          <w:sz w:val="30"/>
        </w:rPr>
      </w:pPr>
    </w:p>
    <w:p w14:paraId="3B2AF12E">
      <w:pPr>
        <w:pStyle w:val="7"/>
        <w:rPr>
          <w:b/>
          <w:sz w:val="30"/>
        </w:rPr>
      </w:pPr>
    </w:p>
    <w:p w14:paraId="7C02B6BE">
      <w:pPr>
        <w:pStyle w:val="7"/>
        <w:rPr>
          <w:b/>
          <w:sz w:val="30"/>
        </w:rPr>
      </w:pPr>
    </w:p>
    <w:p w14:paraId="1FBC8D19">
      <w:pPr>
        <w:pStyle w:val="7"/>
        <w:rPr>
          <w:b/>
          <w:sz w:val="30"/>
        </w:rPr>
      </w:pPr>
    </w:p>
    <w:p w14:paraId="29740722">
      <w:pPr>
        <w:pStyle w:val="7"/>
        <w:rPr>
          <w:b/>
          <w:sz w:val="30"/>
        </w:rPr>
      </w:pPr>
    </w:p>
    <w:p w14:paraId="6751E5D5">
      <w:pPr>
        <w:pStyle w:val="7"/>
        <w:rPr>
          <w:b/>
          <w:sz w:val="30"/>
        </w:rPr>
      </w:pPr>
    </w:p>
    <w:p w14:paraId="331F7C37">
      <w:pPr>
        <w:pStyle w:val="7"/>
        <w:rPr>
          <w:b/>
          <w:sz w:val="30"/>
        </w:rPr>
      </w:pPr>
    </w:p>
    <w:p w14:paraId="080154F4">
      <w:pPr>
        <w:pStyle w:val="7"/>
        <w:rPr>
          <w:b/>
          <w:sz w:val="30"/>
        </w:rPr>
      </w:pPr>
    </w:p>
    <w:p w14:paraId="4A6B4E1B">
      <w:pPr>
        <w:pStyle w:val="7"/>
        <w:spacing w:before="1"/>
        <w:rPr>
          <w:b/>
        </w:rPr>
      </w:pPr>
    </w:p>
    <w:p w14:paraId="4604FE94">
      <w:pPr>
        <w:ind w:left="2305" w:right="2310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2025</w:t>
      </w:r>
    </w:p>
    <w:p w14:paraId="48035058">
      <w:pPr>
        <w:jc w:val="center"/>
        <w:rPr>
          <w:sz w:val="28"/>
        </w:rPr>
      </w:pPr>
    </w:p>
    <w:p w14:paraId="7DFCBC5D">
      <w:pPr>
        <w:jc w:val="center"/>
        <w:rPr>
          <w:sz w:val="28"/>
        </w:rPr>
      </w:pPr>
    </w:p>
    <w:p w14:paraId="1B98A746">
      <w:pPr>
        <w:jc w:val="center"/>
        <w:rPr>
          <w:sz w:val="28"/>
        </w:rPr>
        <w:sectPr>
          <w:type w:val="continuous"/>
          <w:pgSz w:w="11910" w:h="16840"/>
          <w:pgMar w:top="1040" w:right="740" w:bottom="280" w:left="1600" w:header="720" w:footer="720" w:gutter="0"/>
          <w:cols w:space="720" w:num="1"/>
        </w:sectPr>
      </w:pPr>
    </w:p>
    <w:tbl>
      <w:tblPr>
        <w:tblStyle w:val="9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1"/>
        <w:gridCol w:w="4669"/>
      </w:tblGrid>
      <w:tr w14:paraId="6CC44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</w:trPr>
        <w:tc>
          <w:tcPr>
            <w:tcW w:w="4681" w:type="dxa"/>
            <w:tcBorders>
              <w:bottom w:val="nil"/>
            </w:tcBorders>
          </w:tcPr>
          <w:p w14:paraId="3B158E6A">
            <w:pPr>
              <w:pStyle w:val="11"/>
              <w:spacing w:before="3" w:line="240" w:lineRule="auto"/>
              <w:ind w:left="0"/>
              <w:jc w:val="left"/>
              <w:rPr>
                <w:b/>
                <w:sz w:val="35"/>
              </w:rPr>
            </w:pPr>
          </w:p>
          <w:p w14:paraId="1CC024DC">
            <w:pPr>
              <w:pStyle w:val="11"/>
              <w:spacing w:line="321" w:lineRule="exact"/>
              <w:ind w:left="1135" w:right="1130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14:paraId="01522542">
            <w:pPr>
              <w:pStyle w:val="11"/>
              <w:spacing w:line="242" w:lineRule="auto"/>
              <w:ind w:left="839" w:right="838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14:paraId="705391C9">
            <w:pPr>
              <w:pStyle w:val="11"/>
              <w:spacing w:line="306" w:lineRule="exact"/>
              <w:ind w:left="594"/>
              <w:jc w:val="left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 02.06.2025г.</w:t>
            </w:r>
          </w:p>
        </w:tc>
        <w:tc>
          <w:tcPr>
            <w:tcW w:w="4669" w:type="dxa"/>
            <w:tcBorders>
              <w:bottom w:val="nil"/>
            </w:tcBorders>
          </w:tcPr>
          <w:p w14:paraId="49D0C3F3">
            <w:pPr>
              <w:pStyle w:val="11"/>
              <w:spacing w:before="82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14:paraId="4E3B1EA5">
            <w:pPr>
              <w:pStyle w:val="11"/>
              <w:spacing w:before="2" w:line="240" w:lineRule="auto"/>
              <w:ind w:left="8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МБУДО СДШИ</w:t>
            </w:r>
          </w:p>
          <w:p w14:paraId="2233F83E">
            <w:pPr>
              <w:pStyle w:val="11"/>
              <w:spacing w:line="240" w:lineRule="auto"/>
              <w:ind w:left="0"/>
              <w:jc w:val="left"/>
              <w:rPr>
                <w:b/>
                <w:sz w:val="28"/>
              </w:rPr>
            </w:pPr>
          </w:p>
          <w:p w14:paraId="25C046D2">
            <w:pPr>
              <w:pStyle w:val="11"/>
              <w:tabs>
                <w:tab w:val="left" w:pos="2463"/>
              </w:tabs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М.Н.</w:t>
            </w:r>
          </w:p>
        </w:tc>
      </w:tr>
      <w:tr w14:paraId="19024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4681" w:type="dxa"/>
            <w:tcBorders>
              <w:top w:val="nil"/>
            </w:tcBorders>
          </w:tcPr>
          <w:p w14:paraId="4DA9B0F2">
            <w:pPr>
              <w:pStyle w:val="11"/>
              <w:spacing w:line="240" w:lineRule="auto"/>
              <w:ind w:left="0"/>
              <w:jc w:val="left"/>
              <w:rPr>
                <w:sz w:val="28"/>
              </w:rPr>
            </w:pPr>
          </w:p>
        </w:tc>
        <w:tc>
          <w:tcPr>
            <w:tcW w:w="4669" w:type="dxa"/>
            <w:tcBorders>
              <w:top w:val="nil"/>
            </w:tcBorders>
          </w:tcPr>
          <w:p w14:paraId="2320A8DF">
            <w:pPr>
              <w:pStyle w:val="11"/>
              <w:spacing w:line="314" w:lineRule="exact"/>
              <w:ind w:left="391"/>
              <w:jc w:val="left"/>
              <w:rPr>
                <w:sz w:val="28"/>
              </w:rPr>
            </w:pPr>
            <w:r>
              <w:rPr>
                <w:sz w:val="28"/>
                <w:u w:val="single"/>
              </w:rPr>
              <w:t>Приказ № 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</w:tr>
    </w:tbl>
    <w:p w14:paraId="03BB2225">
      <w:pPr>
        <w:pStyle w:val="7"/>
        <w:rPr>
          <w:b/>
          <w:sz w:val="20"/>
        </w:rPr>
      </w:pPr>
    </w:p>
    <w:p w14:paraId="36CEBDB3">
      <w:pPr>
        <w:pStyle w:val="7"/>
        <w:rPr>
          <w:b/>
          <w:sz w:val="20"/>
        </w:rPr>
      </w:pPr>
    </w:p>
    <w:p w14:paraId="1D389347">
      <w:pPr>
        <w:pStyle w:val="7"/>
        <w:rPr>
          <w:b/>
          <w:sz w:val="20"/>
        </w:rPr>
      </w:pPr>
    </w:p>
    <w:p w14:paraId="7887F25A">
      <w:pPr>
        <w:pStyle w:val="7"/>
        <w:rPr>
          <w:b/>
          <w:sz w:val="20"/>
        </w:rPr>
      </w:pPr>
    </w:p>
    <w:p w14:paraId="6E1691D4">
      <w:pPr>
        <w:pStyle w:val="7"/>
        <w:rPr>
          <w:b/>
          <w:sz w:val="20"/>
        </w:rPr>
      </w:pPr>
    </w:p>
    <w:p w14:paraId="329C267B">
      <w:pPr>
        <w:pStyle w:val="7"/>
        <w:rPr>
          <w:b/>
          <w:sz w:val="20"/>
        </w:rPr>
      </w:pPr>
    </w:p>
    <w:p w14:paraId="1D5A687A">
      <w:pPr>
        <w:pStyle w:val="7"/>
        <w:rPr>
          <w:b/>
          <w:sz w:val="20"/>
        </w:rPr>
      </w:pPr>
    </w:p>
    <w:p w14:paraId="30E97E90">
      <w:pPr>
        <w:pStyle w:val="7"/>
        <w:rPr>
          <w:b/>
          <w:sz w:val="20"/>
        </w:rPr>
      </w:pPr>
    </w:p>
    <w:p w14:paraId="2A5B2240">
      <w:pPr>
        <w:pStyle w:val="7"/>
        <w:rPr>
          <w:b/>
          <w:sz w:val="20"/>
        </w:rPr>
      </w:pPr>
    </w:p>
    <w:p w14:paraId="3952F1A3">
      <w:pPr>
        <w:pStyle w:val="7"/>
        <w:rPr>
          <w:b/>
          <w:sz w:val="20"/>
        </w:rPr>
      </w:pPr>
    </w:p>
    <w:p w14:paraId="35979C19">
      <w:pPr>
        <w:pStyle w:val="7"/>
        <w:rPr>
          <w:b/>
          <w:sz w:val="20"/>
        </w:rPr>
      </w:pPr>
    </w:p>
    <w:p w14:paraId="30492C10">
      <w:pPr>
        <w:pStyle w:val="7"/>
        <w:rPr>
          <w:b/>
          <w:sz w:val="20"/>
        </w:rPr>
      </w:pPr>
    </w:p>
    <w:p w14:paraId="1EBD8B2D">
      <w:pPr>
        <w:pStyle w:val="7"/>
        <w:rPr>
          <w:b/>
          <w:sz w:val="20"/>
        </w:rPr>
      </w:pPr>
    </w:p>
    <w:p w14:paraId="631DD61C">
      <w:pPr>
        <w:pStyle w:val="7"/>
        <w:rPr>
          <w:b/>
          <w:sz w:val="20"/>
        </w:rPr>
      </w:pPr>
    </w:p>
    <w:p w14:paraId="3B44DE0B">
      <w:pPr>
        <w:pStyle w:val="7"/>
        <w:rPr>
          <w:b/>
          <w:sz w:val="20"/>
        </w:rPr>
      </w:pPr>
    </w:p>
    <w:p w14:paraId="24F9E196">
      <w:pPr>
        <w:pStyle w:val="7"/>
        <w:rPr>
          <w:b/>
          <w:sz w:val="20"/>
        </w:rPr>
      </w:pPr>
    </w:p>
    <w:p w14:paraId="58D98234">
      <w:pPr>
        <w:pStyle w:val="7"/>
        <w:rPr>
          <w:b/>
          <w:sz w:val="20"/>
        </w:rPr>
      </w:pPr>
    </w:p>
    <w:p w14:paraId="73EDC873">
      <w:pPr>
        <w:pStyle w:val="7"/>
        <w:rPr>
          <w:b/>
          <w:sz w:val="20"/>
        </w:rPr>
      </w:pPr>
    </w:p>
    <w:p w14:paraId="0345EE57">
      <w:pPr>
        <w:pStyle w:val="7"/>
        <w:spacing w:before="8"/>
        <w:rPr>
          <w:b/>
          <w:sz w:val="15"/>
        </w:rPr>
      </w:pPr>
    </w:p>
    <w:p w14:paraId="2289B05C">
      <w:pPr>
        <w:spacing w:before="88"/>
        <w:ind w:left="100" w:right="110" w:hanging="1"/>
        <w:jc w:val="both"/>
        <w:rPr>
          <w:sz w:val="28"/>
        </w:rPr>
      </w:pPr>
      <w:r>
        <w:rPr>
          <w:sz w:val="28"/>
        </w:rPr>
        <w:t xml:space="preserve">Разработчики: </w:t>
      </w:r>
      <w:r>
        <w:rPr>
          <w:b/>
          <w:sz w:val="28"/>
        </w:rPr>
        <w:t>Голубева В.К.</w:t>
      </w:r>
      <w:r>
        <w:rPr>
          <w:sz w:val="28"/>
        </w:rPr>
        <w:t>., преподаватель первой 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 по классу фортепиано муниципального бюджетного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«Симферопольская детская школа искусств»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Симферополь</w:t>
      </w:r>
    </w:p>
    <w:p w14:paraId="16D9A623">
      <w:pPr>
        <w:ind w:left="100" w:right="102" w:firstLine="72"/>
        <w:jc w:val="both"/>
        <w:rPr>
          <w:sz w:val="28"/>
        </w:rPr>
      </w:pPr>
      <w:r>
        <w:rPr>
          <w:b/>
          <w:spacing w:val="-1"/>
          <w:sz w:val="28"/>
        </w:rPr>
        <w:t>Аметова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З.Э</w:t>
      </w:r>
      <w:r>
        <w:rPr>
          <w:sz w:val="28"/>
        </w:rPr>
        <w:t>.,</w:t>
      </w:r>
      <w:r>
        <w:rPr>
          <w:spacing w:val="-15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1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15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8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«Симферопольская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искусств»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Симферополь</w:t>
      </w:r>
    </w:p>
    <w:p w14:paraId="5084D76A">
      <w:pPr>
        <w:pStyle w:val="7"/>
        <w:spacing w:before="10"/>
        <w:rPr>
          <w:sz w:val="27"/>
        </w:rPr>
      </w:pPr>
    </w:p>
    <w:p w14:paraId="57F0ECD3">
      <w:pPr>
        <w:ind w:left="100"/>
        <w:rPr>
          <w:sz w:val="28"/>
        </w:rPr>
      </w:pPr>
      <w:r>
        <w:rPr>
          <w:sz w:val="28"/>
        </w:rPr>
        <w:t>Рецензент:</w:t>
      </w:r>
    </w:p>
    <w:p w14:paraId="030B7473">
      <w:pPr>
        <w:spacing w:before="3"/>
        <w:ind w:left="100"/>
        <w:rPr>
          <w:sz w:val="28"/>
        </w:rPr>
      </w:pPr>
      <w:r>
        <w:rPr>
          <w:sz w:val="28"/>
        </w:rPr>
        <w:t>Алиева</w:t>
      </w:r>
      <w:r>
        <w:rPr>
          <w:spacing w:val="8"/>
          <w:sz w:val="28"/>
        </w:rPr>
        <w:t xml:space="preserve"> </w:t>
      </w:r>
      <w:r>
        <w:rPr>
          <w:sz w:val="28"/>
        </w:rPr>
        <w:t>З.Э.,</w:t>
      </w:r>
      <w:r>
        <w:rPr>
          <w:spacing w:val="10"/>
          <w:sz w:val="28"/>
        </w:rPr>
        <w:t xml:space="preserve"> </w:t>
      </w:r>
      <w:r>
        <w:rPr>
          <w:sz w:val="28"/>
        </w:rPr>
        <w:t>заслуженный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РК,</w:t>
      </w:r>
      <w:r>
        <w:rPr>
          <w:spacing w:val="10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8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-67"/>
          <w:sz w:val="28"/>
        </w:rPr>
        <w:t xml:space="preserve"> </w:t>
      </w:r>
      <w:r>
        <w:rPr>
          <w:sz w:val="28"/>
        </w:rPr>
        <w:t>МИИ</w:t>
      </w:r>
      <w:r>
        <w:rPr>
          <w:spacing w:val="2"/>
          <w:sz w:val="28"/>
        </w:rPr>
        <w:t xml:space="preserve"> </w:t>
      </w:r>
      <w:r>
        <w:rPr>
          <w:sz w:val="28"/>
        </w:rPr>
        <w:t>ГБОУВО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КИПУ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</w:t>
      </w:r>
      <w:r>
        <w:rPr>
          <w:spacing w:val="3"/>
          <w:sz w:val="28"/>
        </w:rPr>
        <w:t xml:space="preserve"> </w:t>
      </w:r>
      <w:r>
        <w:rPr>
          <w:sz w:val="28"/>
        </w:rPr>
        <w:t>Февзи</w:t>
      </w:r>
      <w:r>
        <w:rPr>
          <w:spacing w:val="-2"/>
          <w:sz w:val="28"/>
        </w:rPr>
        <w:t xml:space="preserve"> </w:t>
      </w:r>
      <w:r>
        <w:rPr>
          <w:sz w:val="28"/>
        </w:rPr>
        <w:t>Якубова</w:t>
      </w:r>
    </w:p>
    <w:p w14:paraId="09A0D803">
      <w:pPr>
        <w:pStyle w:val="7"/>
        <w:rPr>
          <w:sz w:val="30"/>
        </w:rPr>
      </w:pPr>
    </w:p>
    <w:p w14:paraId="1815F058">
      <w:pPr>
        <w:pStyle w:val="7"/>
      </w:pPr>
    </w:p>
    <w:p w14:paraId="7A6F36AA">
      <w:pPr>
        <w:spacing w:line="321" w:lineRule="exact"/>
        <w:ind w:left="100"/>
        <w:rPr>
          <w:sz w:val="28"/>
        </w:rPr>
      </w:pPr>
      <w:r>
        <w:rPr>
          <w:sz w:val="28"/>
        </w:rPr>
        <w:t>Рецензент:</w:t>
      </w:r>
    </w:p>
    <w:p w14:paraId="1632A950">
      <w:pPr>
        <w:spacing w:line="242" w:lineRule="auto"/>
        <w:ind w:left="100"/>
        <w:rPr>
          <w:sz w:val="28"/>
        </w:rPr>
      </w:pPr>
      <w:r>
        <w:rPr>
          <w:sz w:val="28"/>
        </w:rPr>
        <w:t>Селяметова</w:t>
      </w:r>
      <w:r>
        <w:rPr>
          <w:spacing w:val="32"/>
          <w:sz w:val="28"/>
        </w:rPr>
        <w:t xml:space="preserve"> </w:t>
      </w:r>
      <w:r>
        <w:rPr>
          <w:sz w:val="28"/>
        </w:rPr>
        <w:t>У.С.</w:t>
      </w:r>
      <w:r>
        <w:rPr>
          <w:spacing w:val="34"/>
          <w:sz w:val="28"/>
        </w:rPr>
        <w:t xml:space="preserve"> </w:t>
      </w:r>
      <w:r>
        <w:rPr>
          <w:sz w:val="28"/>
        </w:rPr>
        <w:t>Заслуженный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</w:t>
      </w:r>
      <w:r>
        <w:rPr>
          <w:spacing w:val="33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32"/>
          <w:sz w:val="28"/>
        </w:rPr>
        <w:t xml:space="preserve"> </w:t>
      </w:r>
      <w:r>
        <w:rPr>
          <w:sz w:val="28"/>
        </w:rPr>
        <w:t>Украины,</w:t>
      </w:r>
      <w:r>
        <w:rPr>
          <w:spacing w:val="34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35"/>
          <w:sz w:val="28"/>
        </w:rPr>
        <w:t xml:space="preserve"> </w:t>
      </w:r>
      <w:r>
        <w:rPr>
          <w:sz w:val="28"/>
        </w:rPr>
        <w:t>ГБОУВО</w:t>
      </w:r>
      <w:r>
        <w:rPr>
          <w:spacing w:val="-67"/>
          <w:sz w:val="28"/>
        </w:rPr>
        <w:t xml:space="preserve"> </w:t>
      </w:r>
      <w:r>
        <w:rPr>
          <w:sz w:val="28"/>
        </w:rPr>
        <w:t>РК</w:t>
      </w:r>
      <w:r>
        <w:rPr>
          <w:spacing w:val="2"/>
          <w:sz w:val="28"/>
        </w:rPr>
        <w:t xml:space="preserve"> </w:t>
      </w:r>
      <w:r>
        <w:rPr>
          <w:sz w:val="28"/>
        </w:rPr>
        <w:t>КИПУ</w:t>
      </w:r>
      <w:r>
        <w:rPr>
          <w:spacing w:val="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Февзи</w:t>
      </w:r>
      <w:r>
        <w:rPr>
          <w:spacing w:val="-2"/>
          <w:sz w:val="28"/>
        </w:rPr>
        <w:t xml:space="preserve"> </w:t>
      </w:r>
      <w:r>
        <w:rPr>
          <w:sz w:val="28"/>
        </w:rPr>
        <w:t>Якубова</w:t>
      </w:r>
    </w:p>
    <w:p w14:paraId="33F86748">
      <w:pPr>
        <w:spacing w:line="242" w:lineRule="auto"/>
        <w:rPr>
          <w:sz w:val="28"/>
        </w:rPr>
      </w:pPr>
    </w:p>
    <w:p w14:paraId="1DFCB46D">
      <w:pPr>
        <w:spacing w:line="242" w:lineRule="auto"/>
        <w:rPr>
          <w:sz w:val="28"/>
        </w:rPr>
      </w:pPr>
    </w:p>
    <w:p w14:paraId="36A8716A">
      <w:pPr>
        <w:spacing w:line="242" w:lineRule="auto"/>
        <w:rPr>
          <w:sz w:val="28"/>
        </w:rPr>
      </w:pPr>
    </w:p>
    <w:p w14:paraId="3D458C7D">
      <w:pPr>
        <w:spacing w:line="242" w:lineRule="auto"/>
        <w:rPr>
          <w:sz w:val="28"/>
        </w:rPr>
      </w:pPr>
    </w:p>
    <w:p w14:paraId="68C403CC">
      <w:pPr>
        <w:spacing w:line="242" w:lineRule="auto"/>
        <w:rPr>
          <w:sz w:val="28"/>
        </w:rPr>
      </w:pPr>
    </w:p>
    <w:p w14:paraId="01928AD8">
      <w:pPr>
        <w:spacing w:line="242" w:lineRule="auto"/>
        <w:rPr>
          <w:sz w:val="28"/>
        </w:rPr>
      </w:pPr>
    </w:p>
    <w:p w14:paraId="127FFF81">
      <w:pPr>
        <w:spacing w:line="242" w:lineRule="auto"/>
        <w:rPr>
          <w:sz w:val="28"/>
        </w:rPr>
      </w:pPr>
    </w:p>
    <w:p w14:paraId="04B77106">
      <w:pPr>
        <w:spacing w:line="242" w:lineRule="auto"/>
        <w:rPr>
          <w:sz w:val="28"/>
        </w:rPr>
      </w:pPr>
    </w:p>
    <w:p w14:paraId="21CD1459">
      <w:pPr>
        <w:spacing w:line="242" w:lineRule="auto"/>
        <w:rPr>
          <w:sz w:val="28"/>
        </w:rPr>
      </w:pPr>
    </w:p>
    <w:p w14:paraId="1A9C827C">
      <w:pPr>
        <w:spacing w:line="242" w:lineRule="auto"/>
        <w:rPr>
          <w:sz w:val="28"/>
        </w:rPr>
      </w:pPr>
    </w:p>
    <w:p w14:paraId="526D2BE3">
      <w:pPr>
        <w:spacing w:line="242" w:lineRule="auto"/>
        <w:rPr>
          <w:sz w:val="28"/>
        </w:rPr>
      </w:pPr>
    </w:p>
    <w:p w14:paraId="722F2E7D">
      <w:pPr>
        <w:spacing w:line="242" w:lineRule="auto"/>
        <w:ind w:left="-1418"/>
        <w:rPr>
          <w:sz w:val="28"/>
        </w:rPr>
      </w:pPr>
      <w:r>
        <w:rPr>
          <w:lang w:eastAsia="ru-RU"/>
        </w:rPr>
        <w:drawing>
          <wp:inline distT="0" distB="0" distL="0" distR="0">
            <wp:extent cx="7338060" cy="936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6142" r="517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9364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9FB1">
      <w:pPr>
        <w:spacing w:line="242" w:lineRule="auto"/>
        <w:ind w:left="-1418"/>
        <w:rPr>
          <w:sz w:val="28"/>
        </w:rPr>
      </w:pPr>
    </w:p>
    <w:p w14:paraId="4447903D">
      <w:pPr>
        <w:spacing w:line="242" w:lineRule="auto"/>
        <w:rPr>
          <w:sz w:val="28"/>
        </w:rPr>
        <w:sectPr>
          <w:pgSz w:w="11910" w:h="16840"/>
          <w:pgMar w:top="1135" w:right="740" w:bottom="280" w:left="1600" w:header="720" w:footer="720" w:gutter="0"/>
          <w:cols w:space="720" w:num="1"/>
        </w:sectPr>
      </w:pPr>
    </w:p>
    <w:p w14:paraId="42E82E3E">
      <w:pPr>
        <w:spacing w:before="74"/>
        <w:ind w:left="-142" w:right="102"/>
        <w:jc w:val="center"/>
        <w:rPr>
          <w:b/>
          <w:sz w:val="28"/>
        </w:rPr>
      </w:pPr>
      <w:r>
        <w:rPr>
          <w:lang w:eastAsia="ru-RU"/>
        </w:rPr>
        <w:drawing>
          <wp:inline distT="0" distB="0" distL="0" distR="0">
            <wp:extent cx="6576060" cy="8930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223" t="4051" r="5621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893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E9C9">
      <w:pPr>
        <w:spacing w:before="74"/>
        <w:ind w:left="304" w:right="102"/>
        <w:jc w:val="center"/>
        <w:rPr>
          <w:b/>
          <w:sz w:val="28"/>
        </w:rPr>
      </w:pPr>
    </w:p>
    <w:p w14:paraId="2A5B2C23">
      <w:pPr>
        <w:spacing w:before="74"/>
        <w:ind w:left="304" w:right="102"/>
        <w:jc w:val="center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</w:t>
      </w:r>
    </w:p>
    <w:p w14:paraId="2BFF31E8">
      <w:pPr>
        <w:pStyle w:val="10"/>
        <w:numPr>
          <w:ilvl w:val="0"/>
          <w:numId w:val="1"/>
        </w:numPr>
        <w:tabs>
          <w:tab w:val="left" w:pos="1605"/>
        </w:tabs>
        <w:spacing w:before="162"/>
        <w:ind w:hanging="71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14:paraId="58F22579">
      <w:pPr>
        <w:pStyle w:val="10"/>
        <w:numPr>
          <w:ilvl w:val="0"/>
          <w:numId w:val="2"/>
        </w:numPr>
        <w:tabs>
          <w:tab w:val="left" w:pos="481"/>
        </w:tabs>
        <w:spacing w:before="154" w:line="357" w:lineRule="auto"/>
        <w:ind w:right="115"/>
        <w:jc w:val="both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Характеристика учебного предмета, его место и роль в образовательном</w:t>
      </w:r>
      <w:r>
        <w:rPr>
          <w:rFonts w:hint="default" w:ascii="Times New Roman" w:hAnsi="Times New Roman" w:cs="Times New Roman"/>
          <w:i w:val="0"/>
          <w:iCs/>
          <w:spacing w:val="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процессе - Срок</w:t>
      </w:r>
      <w:r>
        <w:rPr>
          <w:rFonts w:hint="default" w:ascii="Times New Roman" w:hAnsi="Times New Roman" w:cs="Times New Roman"/>
          <w:i w:val="0"/>
          <w:iCs/>
          <w:spacing w:val="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реализации</w:t>
      </w:r>
      <w:r>
        <w:rPr>
          <w:rFonts w:hint="default" w:ascii="Times New Roman" w:hAnsi="Times New Roman" w:cs="Times New Roman"/>
          <w:i w:val="0"/>
          <w:iCs/>
          <w:spacing w:val="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предмета</w:t>
      </w:r>
    </w:p>
    <w:p w14:paraId="185FC0FC">
      <w:pPr>
        <w:pStyle w:val="10"/>
        <w:numPr>
          <w:ilvl w:val="0"/>
          <w:numId w:val="2"/>
        </w:numPr>
        <w:tabs>
          <w:tab w:val="left" w:pos="481"/>
        </w:tabs>
        <w:spacing w:before="5" w:line="360" w:lineRule="auto"/>
        <w:ind w:right="113"/>
        <w:jc w:val="both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>Объем</w:t>
      </w:r>
      <w:r>
        <w:rPr>
          <w:rFonts w:hint="default" w:ascii="Times New Roman" w:hAnsi="Times New Roman" w:cs="Times New Roman"/>
          <w:i w:val="0"/>
          <w:iCs/>
          <w:spacing w:val="-1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1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>времени,</w:t>
      </w:r>
      <w:r>
        <w:rPr>
          <w:rFonts w:hint="default" w:ascii="Times New Roman" w:hAnsi="Times New Roman" w:cs="Times New Roman"/>
          <w:i w:val="0"/>
          <w:iCs/>
          <w:spacing w:val="-1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>предусмотренный</w:t>
      </w:r>
      <w:r>
        <w:rPr>
          <w:rFonts w:hint="default" w:ascii="Times New Roman" w:hAnsi="Times New Roman" w:cs="Times New Roman"/>
          <w:i w:val="0"/>
          <w:iCs/>
          <w:spacing w:val="-1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учебным</w:t>
      </w:r>
      <w:r>
        <w:rPr>
          <w:rFonts w:hint="default" w:ascii="Times New Roman" w:hAnsi="Times New Roman" w:cs="Times New Roman"/>
          <w:i w:val="0"/>
          <w:iCs/>
          <w:spacing w:val="-1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планом</w:t>
      </w:r>
      <w:r>
        <w:rPr>
          <w:rFonts w:hint="default" w:ascii="Times New Roman" w:hAnsi="Times New Roman" w:cs="Times New Roman"/>
          <w:i w:val="0"/>
          <w:iCs/>
          <w:spacing w:val="-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образовательного</w:t>
      </w:r>
      <w:r>
        <w:rPr>
          <w:rFonts w:hint="default" w:ascii="Times New Roman" w:hAnsi="Times New Roman" w:cs="Times New Roman"/>
          <w:i w:val="0"/>
          <w:iCs/>
          <w:spacing w:val="-68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>учреждения</w:t>
      </w:r>
      <w:r>
        <w:rPr>
          <w:rFonts w:hint="default" w:ascii="Times New Roman" w:hAnsi="Times New Roman" w:cs="Times New Roman"/>
          <w:i w:val="0"/>
          <w:iCs/>
          <w:spacing w:val="-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на</w:t>
      </w:r>
      <w:r>
        <w:rPr>
          <w:rFonts w:hint="default" w:ascii="Times New Roman" w:hAnsi="Times New Roman" w:cs="Times New Roman"/>
          <w:i w:val="0"/>
          <w:iCs/>
          <w:spacing w:val="-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реализацию</w:t>
      </w:r>
      <w:r>
        <w:rPr>
          <w:rFonts w:hint="default" w:ascii="Times New Roman" w:hAnsi="Times New Roman" w:cs="Times New Roman"/>
          <w:i w:val="0"/>
          <w:iCs/>
          <w:spacing w:val="-1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предмета</w:t>
      </w:r>
      <w:r>
        <w:rPr>
          <w:rFonts w:hint="default" w:ascii="Times New Roman" w:hAnsi="Times New Roman" w:cs="Times New Roman"/>
          <w:i w:val="0"/>
          <w:iCs/>
          <w:spacing w:val="-16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-</w:t>
      </w:r>
      <w:r>
        <w:rPr>
          <w:rFonts w:hint="default" w:ascii="Times New Roman" w:hAnsi="Times New Roman" w:cs="Times New Roman"/>
          <w:i w:val="0"/>
          <w:iCs/>
          <w:spacing w:val="-1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Сведения</w:t>
      </w:r>
      <w:r>
        <w:rPr>
          <w:rFonts w:hint="default" w:ascii="Times New Roman" w:hAnsi="Times New Roman" w:cs="Times New Roman"/>
          <w:i w:val="0"/>
          <w:iCs/>
          <w:spacing w:val="-1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</w:t>
      </w:r>
      <w:r>
        <w:rPr>
          <w:rFonts w:hint="default" w:ascii="Times New Roman" w:hAnsi="Times New Roman" w:cs="Times New Roman"/>
          <w:i w:val="0"/>
          <w:iCs/>
          <w:spacing w:val="-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затратах</w:t>
      </w:r>
      <w:r>
        <w:rPr>
          <w:rFonts w:hint="default" w:ascii="Times New Roman" w:hAnsi="Times New Roman" w:cs="Times New Roman"/>
          <w:i w:val="0"/>
          <w:iCs/>
          <w:spacing w:val="-1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6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времени</w:t>
      </w:r>
    </w:p>
    <w:p w14:paraId="0636A274">
      <w:pPr>
        <w:pStyle w:val="10"/>
        <w:numPr>
          <w:ilvl w:val="0"/>
          <w:numId w:val="2"/>
        </w:numPr>
        <w:tabs>
          <w:tab w:val="left" w:pos="481"/>
        </w:tabs>
        <w:spacing w:before="0" w:line="321" w:lineRule="exact"/>
        <w:jc w:val="both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Форма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проведения учебных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аудиторных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занятий</w:t>
      </w:r>
    </w:p>
    <w:p w14:paraId="12AAA91E">
      <w:pPr>
        <w:pStyle w:val="10"/>
        <w:numPr>
          <w:ilvl w:val="0"/>
          <w:numId w:val="2"/>
        </w:numPr>
        <w:tabs>
          <w:tab w:val="left" w:pos="481"/>
        </w:tabs>
        <w:spacing w:before="162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Цель</w:t>
      </w:r>
      <w:r>
        <w:rPr>
          <w:rFonts w:hint="default" w:ascii="Times New Roman" w:hAnsi="Times New Roman" w:cs="Times New Roman"/>
          <w:i w:val="0"/>
          <w:iCs/>
          <w:spacing w:val="-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и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задачи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предмета</w:t>
      </w:r>
    </w:p>
    <w:p w14:paraId="163CC314">
      <w:pPr>
        <w:pStyle w:val="10"/>
        <w:numPr>
          <w:ilvl w:val="0"/>
          <w:numId w:val="2"/>
        </w:numPr>
        <w:tabs>
          <w:tab w:val="left" w:pos="481"/>
        </w:tabs>
        <w:spacing w:before="162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Структура</w:t>
      </w:r>
      <w:r>
        <w:rPr>
          <w:rFonts w:hint="default" w:ascii="Times New Roman" w:hAnsi="Times New Roman" w:cs="Times New Roman"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программы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предмета</w:t>
      </w:r>
    </w:p>
    <w:p w14:paraId="02B3644C">
      <w:pPr>
        <w:pStyle w:val="10"/>
        <w:numPr>
          <w:ilvl w:val="0"/>
          <w:numId w:val="2"/>
        </w:numPr>
        <w:tabs>
          <w:tab w:val="left" w:pos="481"/>
        </w:tabs>
        <w:spacing w:before="162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Методы</w:t>
      </w:r>
      <w:r>
        <w:rPr>
          <w:rFonts w:hint="default" w:ascii="Times New Roman" w:hAnsi="Times New Roman" w:cs="Times New Roman"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обучения</w:t>
      </w:r>
    </w:p>
    <w:p w14:paraId="0EBB28C8">
      <w:pPr>
        <w:pStyle w:val="10"/>
        <w:numPr>
          <w:ilvl w:val="0"/>
          <w:numId w:val="2"/>
        </w:numPr>
        <w:tabs>
          <w:tab w:val="left" w:pos="481"/>
        </w:tabs>
        <w:spacing w:before="158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Описание</w:t>
      </w:r>
      <w:r>
        <w:rPr>
          <w:rFonts w:hint="default" w:ascii="Times New Roman" w:hAnsi="Times New Roman" w:cs="Times New Roman"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материально-технических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условий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реализации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предмета</w:t>
      </w:r>
    </w:p>
    <w:p w14:paraId="0B1C881E">
      <w:pPr>
        <w:pStyle w:val="7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22AA5ACD">
      <w:pPr>
        <w:pStyle w:val="7"/>
        <w:spacing w:before="8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485F157E">
      <w:pPr>
        <w:pStyle w:val="10"/>
        <w:numPr>
          <w:ilvl w:val="0"/>
          <w:numId w:val="1"/>
        </w:numPr>
        <w:tabs>
          <w:tab w:val="left" w:pos="1039"/>
          <w:tab w:val="left" w:pos="1040"/>
        </w:tabs>
        <w:spacing w:before="1"/>
        <w:ind w:left="1039" w:hanging="708"/>
        <w:jc w:val="left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Содержание</w:t>
      </w:r>
      <w:r>
        <w:rPr>
          <w:rFonts w:hint="default" w:ascii="Times New Roman" w:hAnsi="Times New Roman" w:cs="Times New Roman"/>
          <w:b/>
          <w:i w:val="0"/>
          <w:iCs/>
          <w:spacing w:val="-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предмета</w:t>
      </w:r>
    </w:p>
    <w:p w14:paraId="5BBC73A1">
      <w:pPr>
        <w:pStyle w:val="10"/>
        <w:numPr>
          <w:ilvl w:val="0"/>
          <w:numId w:val="2"/>
        </w:numPr>
        <w:tabs>
          <w:tab w:val="left" w:pos="481"/>
        </w:tabs>
        <w:spacing w:before="154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Учебно-тематический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план</w:t>
      </w:r>
    </w:p>
    <w:p w14:paraId="28862D0B">
      <w:pPr>
        <w:pStyle w:val="10"/>
        <w:numPr>
          <w:ilvl w:val="0"/>
          <w:numId w:val="2"/>
        </w:numPr>
        <w:tabs>
          <w:tab w:val="left" w:pos="481"/>
        </w:tabs>
        <w:spacing w:before="162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Годовые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требования</w:t>
      </w:r>
    </w:p>
    <w:p w14:paraId="67C29263">
      <w:pPr>
        <w:pStyle w:val="7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5A21265A">
      <w:pPr>
        <w:pStyle w:val="10"/>
        <w:numPr>
          <w:ilvl w:val="0"/>
          <w:numId w:val="1"/>
        </w:numPr>
        <w:tabs>
          <w:tab w:val="left" w:pos="1035"/>
          <w:tab w:val="left" w:pos="1036"/>
        </w:tabs>
        <w:spacing w:before="269"/>
        <w:ind w:left="1036" w:hanging="701"/>
        <w:jc w:val="left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Требования</w:t>
      </w:r>
      <w:r>
        <w:rPr>
          <w:rFonts w:hint="default" w:ascii="Times New Roman" w:hAnsi="Times New Roman" w:cs="Times New Roman"/>
          <w:b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к</w:t>
      </w:r>
      <w:r>
        <w:rPr>
          <w:rFonts w:hint="default" w:ascii="Times New Roman" w:hAnsi="Times New Roman" w:cs="Times New Roman"/>
          <w:b/>
          <w:i w:val="0"/>
          <w:iCs/>
          <w:spacing w:val="-8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уровню</w:t>
      </w:r>
      <w:r>
        <w:rPr>
          <w:rFonts w:hint="default" w:ascii="Times New Roman" w:hAnsi="Times New Roman" w:cs="Times New Roman"/>
          <w:b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подготовки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учащихся</w:t>
      </w:r>
    </w:p>
    <w:p w14:paraId="685CF54F">
      <w:pPr>
        <w:pStyle w:val="10"/>
        <w:numPr>
          <w:ilvl w:val="0"/>
          <w:numId w:val="2"/>
        </w:numPr>
        <w:tabs>
          <w:tab w:val="left" w:pos="481"/>
        </w:tabs>
        <w:spacing w:before="154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Требования к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уровню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подготовки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на различных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этапах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обучения</w:t>
      </w:r>
    </w:p>
    <w:p w14:paraId="2DA43D43">
      <w:pPr>
        <w:pStyle w:val="7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0FDD185B">
      <w:pPr>
        <w:pStyle w:val="7"/>
        <w:spacing w:before="8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66D64895">
      <w:pPr>
        <w:pStyle w:val="10"/>
        <w:numPr>
          <w:ilvl w:val="0"/>
          <w:numId w:val="1"/>
        </w:numPr>
        <w:tabs>
          <w:tab w:val="left" w:pos="1035"/>
          <w:tab w:val="left" w:pos="1036"/>
        </w:tabs>
        <w:spacing w:before="0"/>
        <w:ind w:left="1035" w:hanging="704"/>
        <w:jc w:val="left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Формы</w:t>
      </w:r>
      <w:r>
        <w:rPr>
          <w:rFonts w:hint="default" w:ascii="Times New Roman" w:hAnsi="Times New Roman" w:cs="Times New Roman"/>
          <w:b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и</w:t>
      </w:r>
      <w:r>
        <w:rPr>
          <w:rFonts w:hint="default" w:ascii="Times New Roman" w:hAnsi="Times New Roman" w:cs="Times New Roman"/>
          <w:b/>
          <w:i w:val="0"/>
          <w:iCs/>
          <w:spacing w:val="-8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методы</w:t>
      </w:r>
      <w:r>
        <w:rPr>
          <w:rFonts w:hint="default" w:ascii="Times New Roman" w:hAnsi="Times New Roman" w:cs="Times New Roman"/>
          <w:b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контроля, система</w:t>
      </w:r>
      <w:r>
        <w:rPr>
          <w:rFonts w:hint="default" w:ascii="Times New Roman" w:hAnsi="Times New Roman" w:cs="Times New Roman"/>
          <w:b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оценок</w:t>
      </w:r>
    </w:p>
    <w:p w14:paraId="16D434BB">
      <w:pPr>
        <w:pStyle w:val="10"/>
        <w:numPr>
          <w:ilvl w:val="0"/>
          <w:numId w:val="2"/>
        </w:numPr>
        <w:tabs>
          <w:tab w:val="left" w:pos="481"/>
        </w:tabs>
        <w:spacing w:before="154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Аттестация:</w:t>
      </w:r>
      <w:r>
        <w:rPr>
          <w:rFonts w:hint="default" w:ascii="Times New Roman" w:hAnsi="Times New Roman" w:cs="Times New Roman"/>
          <w:i w:val="0"/>
          <w:iCs/>
          <w:spacing w:val="-3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цели,</w:t>
      </w:r>
      <w:r>
        <w:rPr>
          <w:rFonts w:hint="default" w:ascii="Times New Roman" w:hAnsi="Times New Roman" w:cs="Times New Roman"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виды,</w:t>
      </w:r>
      <w:r>
        <w:rPr>
          <w:rFonts w:hint="default" w:ascii="Times New Roman" w:hAnsi="Times New Roman" w:cs="Times New Roman"/>
          <w:i w:val="0"/>
          <w:iCs/>
          <w:spacing w:val="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форма,</w:t>
      </w:r>
      <w:r>
        <w:rPr>
          <w:rFonts w:hint="default" w:ascii="Times New Roman" w:hAnsi="Times New Roman" w:cs="Times New Roman"/>
          <w:i w:val="0"/>
          <w:iCs/>
          <w:spacing w:val="-7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содержание;</w:t>
      </w:r>
    </w:p>
    <w:p w14:paraId="2B3ABAC4">
      <w:pPr>
        <w:pStyle w:val="10"/>
        <w:numPr>
          <w:ilvl w:val="0"/>
          <w:numId w:val="2"/>
        </w:numPr>
        <w:tabs>
          <w:tab w:val="left" w:pos="481"/>
        </w:tabs>
        <w:spacing w:before="162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Критерии оценки</w:t>
      </w:r>
    </w:p>
    <w:p w14:paraId="027DD430">
      <w:pPr>
        <w:pStyle w:val="7"/>
        <w:rPr>
          <w:rFonts w:hint="default" w:ascii="Times New Roman" w:hAnsi="Times New Roman" w:cs="Times New Roman"/>
          <w:i w:val="0"/>
          <w:iCs/>
          <w:sz w:val="28"/>
          <w:szCs w:val="28"/>
        </w:rPr>
      </w:pPr>
    </w:p>
    <w:p w14:paraId="4DF52FE8">
      <w:pPr>
        <w:pStyle w:val="10"/>
        <w:numPr>
          <w:ilvl w:val="0"/>
          <w:numId w:val="1"/>
        </w:numPr>
        <w:tabs>
          <w:tab w:val="left" w:pos="1023"/>
          <w:tab w:val="left" w:pos="1024"/>
        </w:tabs>
        <w:spacing w:before="269"/>
        <w:ind w:left="1023"/>
        <w:jc w:val="left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Методическое</w:t>
      </w:r>
      <w:r>
        <w:rPr>
          <w:rFonts w:hint="default" w:ascii="Times New Roman" w:hAnsi="Times New Roman" w:cs="Times New Roman"/>
          <w:b/>
          <w:i w:val="0"/>
          <w:iCs/>
          <w:spacing w:val="-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обеспечение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учебного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процесса</w:t>
      </w:r>
    </w:p>
    <w:p w14:paraId="46B818F8">
      <w:pPr>
        <w:pStyle w:val="7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</w:p>
    <w:p w14:paraId="6E9BDADC">
      <w:pPr>
        <w:pStyle w:val="10"/>
        <w:numPr>
          <w:ilvl w:val="0"/>
          <w:numId w:val="1"/>
        </w:numPr>
        <w:tabs>
          <w:tab w:val="left" w:pos="1023"/>
          <w:tab w:val="left" w:pos="1024"/>
        </w:tabs>
        <w:spacing w:before="265"/>
        <w:ind w:left="1023"/>
        <w:jc w:val="left"/>
        <w:rPr>
          <w:rFonts w:hint="default" w:ascii="Times New Roman" w:hAnsi="Times New Roman" w:cs="Times New Roman"/>
          <w:b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Список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литературы</w:t>
      </w:r>
      <w:r>
        <w:rPr>
          <w:rFonts w:hint="default" w:ascii="Times New Roman" w:hAnsi="Times New Roman" w:cs="Times New Roman"/>
          <w:b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и</w:t>
      </w:r>
      <w:r>
        <w:rPr>
          <w:rFonts w:hint="default" w:ascii="Times New Roman" w:hAnsi="Times New Roman" w:cs="Times New Roman"/>
          <w:b/>
          <w:i w:val="0"/>
          <w:iCs/>
          <w:spacing w:val="-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средств</w:t>
      </w:r>
      <w:r>
        <w:rPr>
          <w:rFonts w:hint="default" w:ascii="Times New Roman" w:hAnsi="Times New Roman" w:cs="Times New Roman"/>
          <w:b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i w:val="0"/>
          <w:iCs/>
          <w:sz w:val="28"/>
          <w:szCs w:val="28"/>
        </w:rPr>
        <w:t>обучения</w:t>
      </w:r>
    </w:p>
    <w:p w14:paraId="51F80AE3">
      <w:pPr>
        <w:pStyle w:val="10"/>
        <w:numPr>
          <w:ilvl w:val="0"/>
          <w:numId w:val="2"/>
        </w:numPr>
        <w:tabs>
          <w:tab w:val="left" w:pos="481"/>
        </w:tabs>
        <w:spacing w:before="154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Методическая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литература</w:t>
      </w:r>
    </w:p>
    <w:p w14:paraId="189BD1EE">
      <w:pPr>
        <w:pStyle w:val="10"/>
        <w:numPr>
          <w:ilvl w:val="0"/>
          <w:numId w:val="2"/>
        </w:numPr>
        <w:tabs>
          <w:tab w:val="left" w:pos="481"/>
        </w:tabs>
        <w:spacing w:before="162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Учебная</w:t>
      </w:r>
      <w:r>
        <w:rPr>
          <w:rFonts w:hint="default"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литература</w:t>
      </w:r>
    </w:p>
    <w:p w14:paraId="1C21DF46">
      <w:pPr>
        <w:pStyle w:val="10"/>
        <w:numPr>
          <w:ilvl w:val="0"/>
          <w:numId w:val="2"/>
        </w:numPr>
        <w:tabs>
          <w:tab w:val="left" w:pos="481"/>
        </w:tabs>
        <w:spacing w:before="159"/>
        <w:ind w:hanging="166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Средства</w:t>
      </w:r>
      <w:r>
        <w:rPr>
          <w:rFonts w:hint="default" w:ascii="Times New Roman" w:hAnsi="Times New Roman" w:cs="Times New Roman"/>
          <w:i w:val="0"/>
          <w:iCs/>
          <w:spacing w:val="-2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</w:rPr>
        <w:t>обучения</w:t>
      </w:r>
    </w:p>
    <w:p w14:paraId="44D644D7">
      <w:pPr>
        <w:rPr>
          <w:rFonts w:hint="default" w:ascii="Times New Roman" w:hAnsi="Times New Roman" w:cs="Times New Roman"/>
          <w:i w:val="0"/>
          <w:iCs/>
          <w:sz w:val="28"/>
          <w:szCs w:val="28"/>
        </w:rPr>
        <w:sectPr>
          <w:footerReference r:id="rId3" w:type="default"/>
          <w:pgSz w:w="11910" w:h="16840"/>
          <w:pgMar w:top="1080" w:right="600" w:bottom="1200" w:left="1240" w:header="0" w:footer="1009" w:gutter="0"/>
          <w:pgNumType w:start="2"/>
          <w:cols w:space="720" w:num="1"/>
        </w:sectPr>
      </w:pPr>
    </w:p>
    <w:p w14:paraId="4668AD4E">
      <w:pPr>
        <w:pStyle w:val="2"/>
        <w:numPr>
          <w:ilvl w:val="1"/>
          <w:numId w:val="1"/>
        </w:numPr>
        <w:tabs>
          <w:tab w:val="left" w:pos="896"/>
          <w:tab w:val="left" w:pos="897"/>
        </w:tabs>
        <w:spacing w:before="73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0DB7B00F">
      <w:pPr>
        <w:pStyle w:val="7"/>
        <w:rPr>
          <w:b/>
          <w:sz w:val="28"/>
        </w:rPr>
      </w:pPr>
    </w:p>
    <w:p w14:paraId="0D80C5C8">
      <w:pPr>
        <w:pStyle w:val="7"/>
        <w:spacing w:before="10"/>
        <w:rPr>
          <w:b/>
          <w:sz w:val="23"/>
        </w:rPr>
      </w:pPr>
    </w:p>
    <w:p w14:paraId="6B7EF399">
      <w:pPr>
        <w:pStyle w:val="3"/>
        <w:spacing w:line="360" w:lineRule="auto"/>
        <w:ind w:left="4628" w:right="616" w:hanging="3805"/>
      </w:pPr>
      <w:bookmarkStart w:id="0" w:name="Характеристика_учебного_предмета,_его_ме"/>
      <w:bookmarkEnd w:id="0"/>
      <w:r>
        <w:t>Характеристика учебного предмета, его место и роль в образовательном</w:t>
      </w:r>
      <w:r>
        <w:rPr>
          <w:spacing w:val="-62"/>
        </w:rPr>
        <w:t xml:space="preserve"> </w:t>
      </w:r>
      <w:r>
        <w:t>процессе</w:t>
      </w:r>
    </w:p>
    <w:p w14:paraId="0790B5E4">
      <w:pPr>
        <w:pStyle w:val="7"/>
        <w:spacing w:line="360" w:lineRule="auto"/>
        <w:ind w:left="316" w:right="11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(фортепиано)»</w:t>
      </w:r>
      <w:r>
        <w:rPr>
          <w:spacing w:val="-62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 деятельности при реализации общеразвивающих программ в области</w:t>
      </w:r>
      <w:r>
        <w:rPr>
          <w:spacing w:val="1"/>
        </w:rPr>
        <w:t xml:space="preserve"> </w:t>
      </w:r>
      <w:r>
        <w:t>искусств»,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12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фортепианного</w:t>
      </w:r>
      <w:r>
        <w:rPr>
          <w:spacing w:val="1"/>
        </w:rPr>
        <w:t xml:space="preserve"> </w:t>
      </w:r>
      <w:r>
        <w:t>исполнительства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школах</w:t>
      </w:r>
      <w:r>
        <w:rPr>
          <w:spacing w:val="4"/>
        </w:rPr>
        <w:t xml:space="preserve"> </w:t>
      </w:r>
      <w:r>
        <w:t>искусств.</w:t>
      </w:r>
    </w:p>
    <w:p w14:paraId="127BCFFC">
      <w:pPr>
        <w:pStyle w:val="7"/>
        <w:spacing w:line="360" w:lineRule="auto"/>
        <w:ind w:left="1039" w:right="1116"/>
        <w:jc w:val="both"/>
      </w:pPr>
      <w:r>
        <w:t>Предлагаемая программа рассчитана на четырехлетний срок обучения.</w:t>
      </w:r>
      <w:r>
        <w:rPr>
          <w:spacing w:val="-62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приступающих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rPr>
          <w:rFonts w:hint="default"/>
          <w:lang w:val="ru-RU"/>
        </w:rPr>
        <w:t>11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rFonts w:hint="default"/>
          <w:lang w:val="ru-RU"/>
        </w:rPr>
        <w:t>2</w:t>
      </w:r>
      <w:r>
        <w:rPr>
          <w:spacing w:val="-1"/>
        </w:rPr>
        <w:t xml:space="preserve"> </w:t>
      </w:r>
      <w:r>
        <w:t>лет.</w:t>
      </w:r>
    </w:p>
    <w:p w14:paraId="311FFF04">
      <w:pPr>
        <w:pStyle w:val="7"/>
        <w:spacing w:line="360" w:lineRule="auto"/>
        <w:ind w:left="315" w:right="123" w:firstLine="707"/>
        <w:jc w:val="both"/>
      </w:pPr>
      <w:r>
        <w:t>Данная программа предполагает достаточную свободу в выборе репертуара и</w:t>
      </w:r>
      <w:r>
        <w:rPr>
          <w:spacing w:val="1"/>
        </w:rPr>
        <w:t xml:space="preserve"> </w:t>
      </w:r>
      <w:r>
        <w:t>направлена,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интересов самого обучающегося.</w:t>
      </w:r>
    </w:p>
    <w:p w14:paraId="4184C27F">
      <w:pPr>
        <w:pStyle w:val="7"/>
        <w:spacing w:line="360" w:lineRule="auto"/>
        <w:ind w:left="315" w:right="113" w:firstLine="707"/>
        <w:jc w:val="both"/>
      </w:pP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(фортепиано)»</w:t>
      </w:r>
      <w:r>
        <w:rPr>
          <w:spacing w:val="1"/>
        </w:rPr>
        <w:t xml:space="preserve"> </w:t>
      </w:r>
      <w:r>
        <w:t>составляет 2 часа в неделю. Занятия проходят в индивидуальной форме.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увеличен.</w:t>
      </w:r>
    </w:p>
    <w:p w14:paraId="509375FB">
      <w:pPr>
        <w:pStyle w:val="7"/>
        <w:spacing w:line="360" w:lineRule="auto"/>
        <w:ind w:left="315" w:right="114" w:firstLine="707"/>
        <w:jc w:val="both"/>
      </w:pPr>
      <w:r>
        <w:t>Эффективным</w:t>
      </w:r>
      <w:r>
        <w:rPr>
          <w:spacing w:val="-17"/>
        </w:rPr>
        <w:t xml:space="preserve"> </w:t>
      </w:r>
      <w:r>
        <w:t>способом</w:t>
      </w:r>
      <w:r>
        <w:rPr>
          <w:spacing w:val="-16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ансамбле,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художественно осмысленные трактовки произведений, развивающая умение слушать</w:t>
      </w:r>
      <w:r>
        <w:rPr>
          <w:spacing w:val="1"/>
        </w:rPr>
        <w:t xml:space="preserve"> </w:t>
      </w:r>
      <w:r>
        <w:t>друг друга, гармонический слух, формирующая навыки игры ритмично, синхронно.</w:t>
      </w:r>
      <w:r>
        <w:rPr>
          <w:spacing w:val="1"/>
        </w:rPr>
        <w:t xml:space="preserve"> </w:t>
      </w:r>
      <w:r>
        <w:t>Ансамблевое музицирование доставляет большое удовольствие ученикам и позволяет</w:t>
      </w:r>
      <w:r>
        <w:rPr>
          <w:spacing w:val="-62"/>
        </w:rPr>
        <w:t xml:space="preserve"> </w:t>
      </w:r>
      <w:r>
        <w:t>им уже на первом этапе обучения почувствовать себя музыкантами. А позитивные</w:t>
      </w:r>
      <w:r>
        <w:rPr>
          <w:spacing w:val="1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серьезным</w:t>
      </w:r>
      <w:r>
        <w:rPr>
          <w:spacing w:val="-7"/>
        </w:rPr>
        <w:t xml:space="preserve"> </w:t>
      </w:r>
      <w:r>
        <w:t>стимулом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музыкой.</w:t>
      </w:r>
    </w:p>
    <w:p w14:paraId="27AFB4B9">
      <w:pPr>
        <w:pStyle w:val="7"/>
        <w:spacing w:line="360" w:lineRule="auto"/>
        <w:ind w:left="316" w:right="115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экзамена. Возможны другие формы завершения обучения. При выборе той или иной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подход.</w:t>
      </w:r>
    </w:p>
    <w:p w14:paraId="02FF33D0">
      <w:pPr>
        <w:pStyle w:val="3"/>
        <w:ind w:left="1024"/>
      </w:pPr>
    </w:p>
    <w:p w14:paraId="7DC8AA52">
      <w:pPr>
        <w:pStyle w:val="3"/>
        <w:ind w:left="1024"/>
      </w:pPr>
    </w:p>
    <w:p w14:paraId="0C0F9C08">
      <w:pPr>
        <w:pStyle w:val="3"/>
        <w:ind w:left="1024"/>
      </w:pPr>
    </w:p>
    <w:p w14:paraId="3485DEF8">
      <w:pPr>
        <w:pStyle w:val="3"/>
        <w:ind w:left="0" w:leftChars="0" w:firstLine="650" w:firstLineChars="250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 предмета</w:t>
      </w:r>
    </w:p>
    <w:p w14:paraId="6FF295FF">
      <w:pPr>
        <w:sectPr>
          <w:pgSz w:w="11910" w:h="16840"/>
          <w:pgMar w:top="1080" w:right="600" w:bottom="1280" w:left="1240" w:header="0" w:footer="1009" w:gutter="0"/>
          <w:cols w:space="720" w:num="1"/>
        </w:sectPr>
      </w:pPr>
    </w:p>
    <w:p w14:paraId="1D991ECE">
      <w:pPr>
        <w:pStyle w:val="7"/>
        <w:spacing w:before="77" w:line="360" w:lineRule="auto"/>
        <w:ind w:left="316" w:right="115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(фортепиано)» со сроком обучения 4 года, продолжительность учебных занятий с</w:t>
      </w:r>
      <w:r>
        <w:rPr>
          <w:spacing w:val="1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четвертые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33 недели</w:t>
      </w:r>
      <w:r>
        <w:rPr>
          <w:spacing w:val="-1"/>
        </w:rPr>
        <w:t xml:space="preserve"> </w:t>
      </w:r>
      <w:r>
        <w:t>в год.</w:t>
      </w:r>
    </w:p>
    <w:p w14:paraId="69CDAFCE">
      <w:pPr>
        <w:pStyle w:val="7"/>
        <w:spacing w:before="6"/>
        <w:rPr>
          <w:sz w:val="39"/>
        </w:rPr>
      </w:pPr>
    </w:p>
    <w:p w14:paraId="6AE49B0F">
      <w:pPr>
        <w:pStyle w:val="3"/>
        <w:ind w:right="111"/>
        <w:jc w:val="center"/>
      </w:pPr>
      <w:bookmarkStart w:id="1" w:name="Сведения_о_затратах_учебного_времени"/>
      <w:bookmarkEnd w:id="1"/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затратах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</w:p>
    <w:p w14:paraId="09DFFA87">
      <w:pPr>
        <w:pStyle w:val="7"/>
        <w:rPr>
          <w:b/>
          <w:i/>
          <w:sz w:val="20"/>
        </w:rPr>
      </w:pPr>
    </w:p>
    <w:p w14:paraId="3C21E316">
      <w:pPr>
        <w:pStyle w:val="7"/>
        <w:rPr>
          <w:b/>
          <w:i/>
          <w:sz w:val="20"/>
        </w:rPr>
      </w:pPr>
    </w:p>
    <w:p w14:paraId="520A700B">
      <w:pPr>
        <w:pStyle w:val="7"/>
        <w:spacing w:before="2"/>
        <w:rPr>
          <w:b/>
          <w:i/>
          <w:sz w:val="12"/>
        </w:rPr>
      </w:pPr>
    </w:p>
    <w:tbl>
      <w:tblPr>
        <w:tblStyle w:val="9"/>
        <w:tblW w:w="0" w:type="auto"/>
        <w:tblInd w:w="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8"/>
        <w:gridCol w:w="1416"/>
        <w:gridCol w:w="1420"/>
        <w:gridCol w:w="1416"/>
        <w:gridCol w:w="1420"/>
        <w:gridCol w:w="992"/>
      </w:tblGrid>
      <w:tr w14:paraId="057E1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2908" w:type="dxa"/>
          </w:tcPr>
          <w:p w14:paraId="30C59AD7">
            <w:pPr>
              <w:pStyle w:val="11"/>
              <w:ind w:left="273" w:right="241"/>
              <w:rPr>
                <w:sz w:val="26"/>
              </w:rPr>
            </w:pPr>
            <w:r>
              <w:rPr>
                <w:sz w:val="26"/>
              </w:rPr>
              <w:t>Вид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</w:p>
          <w:p w14:paraId="1459A00B">
            <w:pPr>
              <w:pStyle w:val="11"/>
              <w:spacing w:before="8" w:line="440" w:lineRule="atLeast"/>
              <w:ind w:left="883" w:right="793" w:firstLine="2"/>
              <w:rPr>
                <w:sz w:val="26"/>
              </w:rPr>
            </w:pPr>
            <w:r>
              <w:rPr>
                <w:sz w:val="26"/>
              </w:rPr>
              <w:t>нагрузки,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аттестации</w:t>
            </w:r>
          </w:p>
        </w:tc>
        <w:tc>
          <w:tcPr>
            <w:tcW w:w="5672" w:type="dxa"/>
            <w:gridSpan w:val="4"/>
          </w:tcPr>
          <w:p w14:paraId="6E2C7638">
            <w:pPr>
              <w:pStyle w:val="11"/>
              <w:spacing w:before="11" w:line="240" w:lineRule="auto"/>
              <w:ind w:left="0"/>
              <w:jc w:val="left"/>
              <w:rPr>
                <w:b/>
                <w:i/>
                <w:sz w:val="38"/>
              </w:rPr>
            </w:pPr>
          </w:p>
          <w:p w14:paraId="599580A2">
            <w:pPr>
              <w:pStyle w:val="11"/>
              <w:spacing w:line="240" w:lineRule="auto"/>
              <w:ind w:left="124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Затраты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учебного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992" w:type="dxa"/>
            <w:vMerge w:val="restart"/>
          </w:tcPr>
          <w:p w14:paraId="68A25BD6">
            <w:pPr>
              <w:pStyle w:val="11"/>
              <w:spacing w:before="228" w:line="360" w:lineRule="auto"/>
              <w:ind w:left="187" w:right="146" w:hanging="12"/>
              <w:jc w:val="left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14:paraId="15811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908" w:type="dxa"/>
          </w:tcPr>
          <w:p w14:paraId="305C1C78">
            <w:pPr>
              <w:pStyle w:val="11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Годы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</w:tc>
        <w:tc>
          <w:tcPr>
            <w:tcW w:w="1416" w:type="dxa"/>
          </w:tcPr>
          <w:p w14:paraId="559893D7">
            <w:pPr>
              <w:pStyle w:val="11"/>
              <w:ind w:right="291"/>
              <w:rPr>
                <w:sz w:val="26"/>
              </w:rPr>
            </w:pPr>
            <w:r>
              <w:rPr>
                <w:sz w:val="26"/>
              </w:rPr>
              <w:t>1-й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420" w:type="dxa"/>
          </w:tcPr>
          <w:p w14:paraId="280B0456">
            <w:pPr>
              <w:pStyle w:val="11"/>
              <w:ind w:left="291" w:right="294"/>
              <w:rPr>
                <w:sz w:val="26"/>
              </w:rPr>
            </w:pPr>
            <w:r>
              <w:rPr>
                <w:sz w:val="26"/>
              </w:rPr>
              <w:t>2-й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416" w:type="dxa"/>
          </w:tcPr>
          <w:p w14:paraId="6F54D711">
            <w:pPr>
              <w:pStyle w:val="11"/>
              <w:ind w:right="291"/>
              <w:rPr>
                <w:sz w:val="26"/>
              </w:rPr>
            </w:pPr>
            <w:r>
              <w:rPr>
                <w:sz w:val="26"/>
              </w:rPr>
              <w:t>3-й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420" w:type="dxa"/>
          </w:tcPr>
          <w:p w14:paraId="12CCE731">
            <w:pPr>
              <w:pStyle w:val="11"/>
              <w:ind w:left="315"/>
              <w:jc w:val="left"/>
              <w:rPr>
                <w:sz w:val="26"/>
              </w:rPr>
            </w:pPr>
            <w:r>
              <w:rPr>
                <w:sz w:val="26"/>
              </w:rPr>
              <w:t>4-й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992" w:type="dxa"/>
            <w:vMerge w:val="continue"/>
            <w:tcBorders>
              <w:top w:val="nil"/>
            </w:tcBorders>
          </w:tcPr>
          <w:p w14:paraId="6E2FC0EF">
            <w:pPr>
              <w:rPr>
                <w:sz w:val="2"/>
                <w:szCs w:val="2"/>
              </w:rPr>
            </w:pPr>
          </w:p>
        </w:tc>
      </w:tr>
      <w:tr w14:paraId="20763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2908" w:type="dxa"/>
          </w:tcPr>
          <w:p w14:paraId="78447AB0">
            <w:pPr>
              <w:pStyle w:val="11"/>
              <w:spacing w:line="295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недель</w:t>
            </w:r>
          </w:p>
        </w:tc>
        <w:tc>
          <w:tcPr>
            <w:tcW w:w="1416" w:type="dxa"/>
          </w:tcPr>
          <w:p w14:paraId="5A4C78A9">
            <w:pPr>
              <w:pStyle w:val="11"/>
              <w:spacing w:line="295" w:lineRule="exact"/>
              <w:ind w:right="282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420" w:type="dxa"/>
          </w:tcPr>
          <w:p w14:paraId="232CD7FB">
            <w:pPr>
              <w:pStyle w:val="11"/>
              <w:spacing w:line="295" w:lineRule="exact"/>
              <w:ind w:left="291" w:right="287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416" w:type="dxa"/>
          </w:tcPr>
          <w:p w14:paraId="6CBD40F6">
            <w:pPr>
              <w:pStyle w:val="11"/>
              <w:spacing w:line="295" w:lineRule="exact"/>
              <w:ind w:right="282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420" w:type="dxa"/>
          </w:tcPr>
          <w:p w14:paraId="0D24C2E4">
            <w:pPr>
              <w:pStyle w:val="11"/>
              <w:spacing w:line="295" w:lineRule="exact"/>
              <w:ind w:left="291" w:right="279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992" w:type="dxa"/>
            <w:vMerge w:val="continue"/>
            <w:tcBorders>
              <w:top w:val="nil"/>
            </w:tcBorders>
          </w:tcPr>
          <w:p w14:paraId="6B7D5D21">
            <w:pPr>
              <w:rPr>
                <w:sz w:val="2"/>
                <w:szCs w:val="2"/>
              </w:rPr>
            </w:pPr>
          </w:p>
        </w:tc>
      </w:tr>
      <w:tr w14:paraId="3AFFA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2908" w:type="dxa"/>
          </w:tcPr>
          <w:p w14:paraId="15044FAD">
            <w:pPr>
              <w:pStyle w:val="11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Аудиторные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  <w:tc>
          <w:tcPr>
            <w:tcW w:w="1416" w:type="dxa"/>
          </w:tcPr>
          <w:p w14:paraId="38C16BD6">
            <w:pPr>
              <w:pStyle w:val="11"/>
              <w:ind w:right="282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20" w:type="dxa"/>
          </w:tcPr>
          <w:p w14:paraId="5EAD1C88">
            <w:pPr>
              <w:pStyle w:val="11"/>
              <w:ind w:left="277" w:right="294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16" w:type="dxa"/>
          </w:tcPr>
          <w:p w14:paraId="7F585A53">
            <w:pPr>
              <w:pStyle w:val="11"/>
              <w:ind w:right="282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20" w:type="dxa"/>
          </w:tcPr>
          <w:p w14:paraId="05FA7D85">
            <w:pPr>
              <w:pStyle w:val="11"/>
              <w:ind w:left="291" w:right="175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92" w:type="dxa"/>
          </w:tcPr>
          <w:p w14:paraId="1A5E8466">
            <w:pPr>
              <w:pStyle w:val="11"/>
              <w:ind w:left="278" w:right="274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</w:tr>
      <w:tr w14:paraId="0A1D2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2908" w:type="dxa"/>
          </w:tcPr>
          <w:p w14:paraId="0D66BAC9">
            <w:pPr>
              <w:pStyle w:val="11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</w:p>
          <w:p w14:paraId="6C6A74A4">
            <w:pPr>
              <w:pStyle w:val="11"/>
              <w:spacing w:before="149" w:line="240" w:lineRule="auto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</w:p>
        </w:tc>
        <w:tc>
          <w:tcPr>
            <w:tcW w:w="1416" w:type="dxa"/>
          </w:tcPr>
          <w:p w14:paraId="16BA7C4E">
            <w:pPr>
              <w:pStyle w:val="11"/>
              <w:ind w:right="282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20" w:type="dxa"/>
          </w:tcPr>
          <w:p w14:paraId="0246E266">
            <w:pPr>
              <w:pStyle w:val="11"/>
              <w:ind w:left="277" w:right="294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16" w:type="dxa"/>
          </w:tcPr>
          <w:p w14:paraId="2ABD18D9">
            <w:pPr>
              <w:pStyle w:val="11"/>
              <w:ind w:right="282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1420" w:type="dxa"/>
          </w:tcPr>
          <w:p w14:paraId="1398A791">
            <w:pPr>
              <w:pStyle w:val="11"/>
              <w:ind w:left="291" w:right="279"/>
              <w:rPr>
                <w:sz w:val="26"/>
              </w:rPr>
            </w:pPr>
            <w:r>
              <w:rPr>
                <w:sz w:val="26"/>
              </w:rPr>
              <w:t>66</w:t>
            </w:r>
          </w:p>
        </w:tc>
        <w:tc>
          <w:tcPr>
            <w:tcW w:w="992" w:type="dxa"/>
          </w:tcPr>
          <w:p w14:paraId="234FF442">
            <w:pPr>
              <w:pStyle w:val="11"/>
              <w:ind w:left="278" w:right="274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</w:tr>
    </w:tbl>
    <w:p w14:paraId="4F5D44D4">
      <w:pPr>
        <w:pStyle w:val="7"/>
        <w:rPr>
          <w:b/>
          <w:i/>
          <w:sz w:val="20"/>
        </w:rPr>
      </w:pPr>
    </w:p>
    <w:p w14:paraId="644B9E96">
      <w:pPr>
        <w:pStyle w:val="7"/>
        <w:rPr>
          <w:b/>
          <w:i/>
          <w:sz w:val="20"/>
        </w:rPr>
      </w:pPr>
    </w:p>
    <w:p w14:paraId="37F78A95">
      <w:pPr>
        <w:pStyle w:val="7"/>
        <w:rPr>
          <w:b/>
          <w:i/>
          <w:sz w:val="20"/>
        </w:rPr>
      </w:pPr>
    </w:p>
    <w:p w14:paraId="7843111C">
      <w:pPr>
        <w:spacing w:before="207" w:line="360" w:lineRule="auto"/>
        <w:ind w:left="2383" w:right="355" w:hanging="1872"/>
        <w:jc w:val="both"/>
        <w:rPr>
          <w:b/>
          <w:i/>
          <w:sz w:val="26"/>
        </w:rPr>
      </w:pPr>
      <w:bookmarkStart w:id="2" w:name="Объем_учебного_времени,_предусмотренный_"/>
      <w:bookmarkEnd w:id="2"/>
      <w:r>
        <w:rPr>
          <w:b/>
          <w:i/>
          <w:sz w:val="26"/>
        </w:rPr>
        <w:t>Объем учебного времени, предусмотренный учебным планом 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учреждения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реализацию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учебного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предмета</w:t>
      </w:r>
    </w:p>
    <w:p w14:paraId="2A819022">
      <w:pPr>
        <w:pStyle w:val="7"/>
        <w:spacing w:line="360" w:lineRule="auto"/>
        <w:ind w:left="315" w:right="119" w:firstLine="711"/>
        <w:jc w:val="both"/>
        <w:rPr>
          <w:i/>
        </w:rPr>
      </w:pPr>
      <w:r>
        <w:t>Общая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(фортепиано)» при 4-летнем сроке обучения составляет 528 часов.</w:t>
      </w:r>
      <w:r>
        <w:rPr>
          <w:spacing w:val="1"/>
        </w:rPr>
        <w:t xml:space="preserve"> </w:t>
      </w:r>
      <w:r>
        <w:t>Из них: 264 часа –</w:t>
      </w:r>
      <w:r>
        <w:rPr>
          <w:spacing w:val="1"/>
        </w:rPr>
        <w:t xml:space="preserve"> </w:t>
      </w:r>
      <w:r>
        <w:t>аудиторные</w:t>
      </w:r>
      <w:r>
        <w:rPr>
          <w:spacing w:val="-2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264 часа – 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i/>
          <w:color w:val="FF0000"/>
        </w:rPr>
        <w:t>.</w:t>
      </w:r>
    </w:p>
    <w:p w14:paraId="4CE1859E">
      <w:pPr>
        <w:pStyle w:val="7"/>
        <w:spacing w:before="1"/>
        <w:rPr>
          <w:i/>
          <w:sz w:val="39"/>
        </w:rPr>
      </w:pPr>
    </w:p>
    <w:p w14:paraId="69D4E42F">
      <w:pPr>
        <w:pStyle w:val="3"/>
        <w:ind w:left="3012"/>
      </w:pPr>
      <w:bookmarkStart w:id="3" w:name="Форма_проведения_учебных_занятий"/>
      <w:bookmarkEnd w:id="3"/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</w:p>
    <w:p w14:paraId="41A72AD4">
      <w:pPr>
        <w:pStyle w:val="7"/>
        <w:spacing w:before="141" w:line="360" w:lineRule="auto"/>
        <w:ind w:left="315" w:right="118" w:firstLine="704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мелкогрупповая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в соответствии с принципами дифференцированного и индивидуального</w:t>
      </w:r>
      <w:r>
        <w:rPr>
          <w:spacing w:val="1"/>
        </w:rPr>
        <w:t xml:space="preserve"> </w:t>
      </w:r>
      <w:r>
        <w:t>подходов.</w:t>
      </w:r>
    </w:p>
    <w:p w14:paraId="45811049">
      <w:pPr>
        <w:spacing w:line="360" w:lineRule="auto"/>
        <w:jc w:val="both"/>
        <w:sectPr>
          <w:pgSz w:w="11910" w:h="16840"/>
          <w:pgMar w:top="620" w:right="600" w:bottom="1280" w:left="1240" w:header="0" w:footer="1009" w:gutter="0"/>
          <w:cols w:space="720" w:num="1"/>
        </w:sectPr>
      </w:pPr>
    </w:p>
    <w:p w14:paraId="63F48BBD">
      <w:pPr>
        <w:pStyle w:val="3"/>
        <w:spacing w:before="65"/>
        <w:ind w:left="3708"/>
      </w:pPr>
      <w:bookmarkStart w:id="4" w:name="Цель_учебного_предмета"/>
      <w:bookmarkEnd w:id="4"/>
      <w:r>
        <w:t>Цель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304DE8C5">
      <w:pPr>
        <w:pStyle w:val="7"/>
        <w:spacing w:before="141" w:line="360" w:lineRule="auto"/>
        <w:ind w:left="312" w:right="115" w:firstLine="707"/>
        <w:jc w:val="both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учащегося,</w:t>
      </w:r>
      <w:r>
        <w:rPr>
          <w:spacing w:val="-14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62"/>
        </w:rPr>
        <w:t xml:space="preserve"> </w:t>
      </w:r>
      <w:r>
        <w:t>о фортепианном исполнительстве,</w:t>
      </w:r>
      <w:r>
        <w:rPr>
          <w:spacing w:val="1"/>
        </w:rPr>
        <w:t xml:space="preserve"> </w:t>
      </w:r>
      <w:r>
        <w:t>формирование практических умений и навыков</w:t>
      </w:r>
      <w:r>
        <w:rPr>
          <w:spacing w:val="1"/>
        </w:rPr>
        <w:t xml:space="preserve"> </w:t>
      </w:r>
      <w:r>
        <w:t>игры на фортепиано, устойчивого интереса к самостоятельной деятельности в области</w:t>
      </w:r>
      <w:r>
        <w:rPr>
          <w:spacing w:val="-6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14:paraId="2615002F">
      <w:pPr>
        <w:pStyle w:val="7"/>
        <w:spacing w:before="9"/>
        <w:rPr>
          <w:sz w:val="39"/>
        </w:rPr>
      </w:pPr>
    </w:p>
    <w:p w14:paraId="0644BE93">
      <w:pPr>
        <w:pStyle w:val="3"/>
        <w:ind w:right="105"/>
        <w:jc w:val="center"/>
      </w:pPr>
      <w:bookmarkStart w:id="5" w:name="Задачи_учебного_предмета"/>
      <w:bookmarkEnd w:id="5"/>
      <w:r>
        <w:t>Задачи</w:t>
      </w:r>
      <w:r>
        <w:rPr>
          <w:spacing w:val="-4"/>
        </w:rPr>
        <w:t xml:space="preserve"> </w:t>
      </w:r>
      <w:r>
        <w:t>учебного предмета</w:t>
      </w:r>
    </w:p>
    <w:p w14:paraId="74E4C7C5">
      <w:pPr>
        <w:pStyle w:val="7"/>
        <w:spacing w:before="141"/>
        <w:ind w:left="304" w:right="152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В результате освоения программы </w:t>
      </w:r>
      <w:r>
        <w:rPr>
          <w:rFonts w:hint="default" w:ascii="Times New Roman" w:hAnsi="Times New Roman" w:cs="Times New Roman"/>
          <w:sz w:val="24"/>
          <w:szCs w:val="24"/>
        </w:rPr>
        <w:t>учебного</w:t>
      </w:r>
      <w:r>
        <w:rPr>
          <w:rFonts w:hint="default"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предмета</w:t>
      </w:r>
      <w:r>
        <w:rPr>
          <w:rFonts w:hint="default"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«Музыкальный</w:t>
      </w:r>
      <w:r>
        <w:rPr>
          <w:rFonts w:hint="default"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инструмент</w:t>
      </w:r>
      <w:r>
        <w:rPr>
          <w:rFonts w:hint="default"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(фортепиано)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»  учащиеся должны демонстрировать следующие профессиональные компетенции: </w:t>
      </w:r>
      <w:r>
        <w:rPr>
          <w:rFonts w:hint="default" w:ascii="Times New Roman" w:hAnsi="Times New Roman" w:cs="Times New Roman"/>
          <w:sz w:val="24"/>
          <w:szCs w:val="24"/>
        </w:rPr>
        <w:t>:</w:t>
      </w:r>
    </w:p>
    <w:p w14:paraId="72C5A6F8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</w:p>
    <w:p w14:paraId="197CE7D3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- проявлять интерес к музыкальному искусству, самостоятельному музыкальному исполнительству;</w:t>
      </w:r>
    </w:p>
    <w:p w14:paraId="26ECB8EB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демонстрировать 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14:paraId="471A5511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знать в соответствии с программными требованиями фортепианный репертуар, включающий произведения разных стилей и жанров (полифонические произведения, сонаты, концерты, пьесы, этюды, инструментальные миниатюры); </w:t>
      </w:r>
    </w:p>
    <w:p w14:paraId="151AD7AE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- знать художественно-исполнительские возможности фортепиано;</w:t>
      </w:r>
    </w:p>
    <w:p w14:paraId="756AEFBC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знать профессиональную терминологию;</w:t>
      </w:r>
    </w:p>
    <w:p w14:paraId="2C40C6D4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уметь управлять процессом исполнения музыкального произведения;</w:t>
      </w:r>
    </w:p>
    <w:p w14:paraId="525EB579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обладать навыками использования музыкально-исполнительских средств выразительности в практической исполнительской деятельности; </w:t>
      </w:r>
    </w:p>
    <w:p w14:paraId="54FB1277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- уметь анализировать исполняемые произведения; </w:t>
      </w:r>
    </w:p>
    <w:p w14:paraId="6D473EC4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- владеть различными видами техники исполнительства, использовать художественно оправданные технические приѐмы исполнения;</w:t>
      </w:r>
    </w:p>
    <w:p w14:paraId="2207C65B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обладать творческой инициативой; - обладать сформированными представлениями о методике разучивания музыкальных произведений и приѐмах работы над исполнительскими трудностями; - обладать музыкальной памятью, развитым полифоническим мышлением, мелодическим, гармоническим, тембровым слухом;</w:t>
      </w:r>
    </w:p>
    <w:p w14:paraId="1125D837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обладать элементарными навыками репетиционно-концертной работы в качестве солиста;</w:t>
      </w:r>
    </w:p>
    <w:p w14:paraId="38FC07A9">
      <w:pPr>
        <w:pStyle w:val="7"/>
        <w:spacing w:before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уметь читать с листа и транспонировать музыкальные произведения разных жанров и форм;</w:t>
      </w:r>
    </w:p>
    <w:p w14:paraId="275D15EF">
      <w:pPr>
        <w:pStyle w:val="7"/>
        <w:spacing w:before="1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 xml:space="preserve"> - обладать навыками слухового контроля</w:t>
      </w:r>
    </w:p>
    <w:p w14:paraId="094ABF24">
      <w:pPr>
        <w:pStyle w:val="3"/>
        <w:ind w:left="4081"/>
        <w:jc w:val="left"/>
      </w:pPr>
      <w:bookmarkStart w:id="6" w:name="Методы_обучения"/>
      <w:bookmarkEnd w:id="6"/>
    </w:p>
    <w:p w14:paraId="41D5108B">
      <w:pPr>
        <w:pStyle w:val="3"/>
        <w:ind w:left="4081"/>
        <w:jc w:val="left"/>
      </w:pPr>
      <w:r>
        <w:t>Методы</w:t>
      </w:r>
      <w:r>
        <w:rPr>
          <w:spacing w:val="-3"/>
        </w:rPr>
        <w:t xml:space="preserve"> </w:t>
      </w:r>
      <w:r>
        <w:t>обучения</w:t>
      </w:r>
    </w:p>
    <w:p w14:paraId="4080080F">
      <w:pPr>
        <w:pStyle w:val="7"/>
        <w:spacing w:before="141" w:line="362" w:lineRule="auto"/>
        <w:ind w:left="317" w:firstLine="707"/>
      </w:pPr>
      <w:r>
        <w:t>Для достижения поставленной цели и реализации задач предмета используются</w:t>
      </w:r>
      <w:r>
        <w:rPr>
          <w:spacing w:val="-6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обучения:</w:t>
      </w:r>
    </w:p>
    <w:p w14:paraId="596AA74E">
      <w:pPr>
        <w:pStyle w:val="10"/>
        <w:numPr>
          <w:ilvl w:val="0"/>
          <w:numId w:val="3"/>
        </w:numPr>
        <w:tabs>
          <w:tab w:val="left" w:pos="1193"/>
        </w:tabs>
        <w:spacing w:before="0" w:line="296" w:lineRule="exact"/>
        <w:ind w:left="1192" w:hanging="153"/>
        <w:rPr>
          <w:sz w:val="26"/>
        </w:rPr>
      </w:pPr>
      <w:r>
        <w:rPr>
          <w:sz w:val="26"/>
        </w:rPr>
        <w:t>словесный</w:t>
      </w:r>
      <w:r>
        <w:rPr>
          <w:spacing w:val="-3"/>
          <w:sz w:val="26"/>
        </w:rPr>
        <w:t xml:space="preserve"> </w:t>
      </w:r>
      <w:r>
        <w:rPr>
          <w:sz w:val="26"/>
        </w:rPr>
        <w:t>(объяснение,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4"/>
          <w:sz w:val="26"/>
        </w:rPr>
        <w:t xml:space="preserve"> </w:t>
      </w:r>
      <w:r>
        <w:rPr>
          <w:sz w:val="26"/>
        </w:rPr>
        <w:t>рассказ);</w:t>
      </w:r>
    </w:p>
    <w:p w14:paraId="151EC415">
      <w:pPr>
        <w:pStyle w:val="10"/>
        <w:numPr>
          <w:ilvl w:val="0"/>
          <w:numId w:val="3"/>
        </w:numPr>
        <w:tabs>
          <w:tab w:val="left" w:pos="1193"/>
        </w:tabs>
        <w:ind w:left="1192" w:hanging="153"/>
        <w:rPr>
          <w:sz w:val="26"/>
        </w:rPr>
      </w:pPr>
      <w:r>
        <w:rPr>
          <w:sz w:val="26"/>
        </w:rPr>
        <w:t>наглядный</w:t>
      </w:r>
      <w:r>
        <w:rPr>
          <w:spacing w:val="-6"/>
          <w:sz w:val="26"/>
        </w:rPr>
        <w:t xml:space="preserve"> </w:t>
      </w:r>
      <w:r>
        <w:rPr>
          <w:sz w:val="26"/>
        </w:rPr>
        <w:t>(показ,</w:t>
      </w:r>
      <w:r>
        <w:rPr>
          <w:spacing w:val="-7"/>
          <w:sz w:val="26"/>
        </w:rPr>
        <w:t xml:space="preserve"> </w:t>
      </w:r>
      <w:r>
        <w:rPr>
          <w:sz w:val="26"/>
        </w:rPr>
        <w:t>наблюдение,</w:t>
      </w:r>
      <w:r>
        <w:rPr>
          <w:spacing w:val="-7"/>
          <w:sz w:val="26"/>
        </w:rPr>
        <w:t xml:space="preserve"> </w:t>
      </w:r>
      <w:r>
        <w:rPr>
          <w:sz w:val="26"/>
        </w:rPr>
        <w:t>демонстрация</w:t>
      </w:r>
      <w:r>
        <w:rPr>
          <w:spacing w:val="-6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работы);</w:t>
      </w:r>
    </w:p>
    <w:p w14:paraId="41AEF7DC">
      <w:pPr>
        <w:pStyle w:val="10"/>
        <w:numPr>
          <w:ilvl w:val="0"/>
          <w:numId w:val="3"/>
        </w:numPr>
        <w:tabs>
          <w:tab w:val="left" w:pos="1193"/>
        </w:tabs>
        <w:ind w:left="1192" w:hanging="153"/>
        <w:rPr>
          <w:sz w:val="26"/>
        </w:rPr>
      </w:pPr>
      <w:r>
        <w:rPr>
          <w:sz w:val="26"/>
        </w:rPr>
        <w:t>практический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(освоение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4"/>
          <w:sz w:val="26"/>
        </w:rPr>
        <w:t xml:space="preserve"> </w:t>
      </w:r>
      <w:r>
        <w:rPr>
          <w:sz w:val="26"/>
        </w:rPr>
        <w:t>игры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инструменте);</w:t>
      </w:r>
    </w:p>
    <w:p w14:paraId="3A08028C">
      <w:pPr>
        <w:pStyle w:val="10"/>
        <w:numPr>
          <w:ilvl w:val="0"/>
          <w:numId w:val="3"/>
        </w:numPr>
        <w:tabs>
          <w:tab w:val="left" w:pos="1193"/>
        </w:tabs>
        <w:ind w:left="1192" w:hanging="153"/>
        <w:rPr>
          <w:sz w:val="26"/>
        </w:rPr>
      </w:pPr>
      <w:r>
        <w:rPr>
          <w:sz w:val="26"/>
        </w:rPr>
        <w:t>эмоциональный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(подбор</w:t>
      </w:r>
      <w:r>
        <w:rPr>
          <w:spacing w:val="-6"/>
          <w:sz w:val="26"/>
        </w:rPr>
        <w:t xml:space="preserve"> </w:t>
      </w:r>
      <w:r>
        <w:rPr>
          <w:sz w:val="26"/>
        </w:rPr>
        <w:t>ассоциаций,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образов,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впечатления).</w:t>
      </w:r>
    </w:p>
    <w:p w14:paraId="2769FB71">
      <w:pPr>
        <w:rPr>
          <w:sz w:val="26"/>
        </w:rPr>
        <w:sectPr>
          <w:pgSz w:w="11910" w:h="16840"/>
          <w:pgMar w:top="640" w:right="600" w:bottom="1280" w:left="1240" w:header="0" w:footer="1009" w:gutter="0"/>
          <w:cols w:space="720" w:num="1"/>
        </w:sectPr>
      </w:pPr>
    </w:p>
    <w:p w14:paraId="67B0DC51">
      <w:pPr>
        <w:pStyle w:val="3"/>
        <w:spacing w:before="65" w:line="360" w:lineRule="auto"/>
        <w:ind w:left="1096" w:right="1216" w:hanging="9"/>
      </w:pPr>
      <w:bookmarkStart w:id="7" w:name="Описание_материально-технических_условий"/>
      <w:bookmarkEnd w:id="7"/>
      <w:r>
        <w:t>Описание материально-технических условий реализации учебного</w:t>
      </w:r>
      <w:r>
        <w:rPr>
          <w:spacing w:val="-62"/>
        </w:rPr>
        <w:t xml:space="preserve"> </w:t>
      </w:r>
      <w:r>
        <w:t>предмета</w:t>
      </w:r>
    </w:p>
    <w:p w14:paraId="1683289B">
      <w:pPr>
        <w:pStyle w:val="7"/>
        <w:spacing w:line="360" w:lineRule="auto"/>
        <w:ind w:left="316" w:right="116" w:firstLine="707"/>
        <w:jc w:val="both"/>
      </w:pPr>
      <w:r>
        <w:t>Каждый учащийся обеспечивается доступом к библиотечным фондам и фондам</w:t>
      </w:r>
      <w:r>
        <w:rPr>
          <w:spacing w:val="-62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учащиеся могут пользоваться Интернетом для сбора дополнительного материала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тем.</w:t>
      </w:r>
    </w:p>
    <w:p w14:paraId="79AEDCC6">
      <w:pPr>
        <w:pStyle w:val="7"/>
        <w:spacing w:line="360" w:lineRule="auto"/>
        <w:ind w:left="1048" w:right="120" w:firstLine="707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изданиями,</w:t>
      </w:r>
      <w:r>
        <w:rPr>
          <w:rFonts w:hint="default"/>
          <w:lang w:val="ru-RU"/>
        </w:rPr>
        <w:t xml:space="preserve"> </w:t>
      </w:r>
      <w:r>
        <w:t>учебно-методической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литературой.</w:t>
      </w:r>
    </w:p>
    <w:p w14:paraId="0A715194">
      <w:pPr>
        <w:pStyle w:val="7"/>
        <w:rPr>
          <w:sz w:val="28"/>
        </w:rPr>
      </w:pPr>
    </w:p>
    <w:p w14:paraId="7F4EDAD2">
      <w:pPr>
        <w:pStyle w:val="7"/>
        <w:rPr>
          <w:sz w:val="24"/>
        </w:rPr>
      </w:pPr>
    </w:p>
    <w:p w14:paraId="5488F700">
      <w:pPr>
        <w:pStyle w:val="3"/>
        <w:ind w:left="3932"/>
      </w:pPr>
      <w:bookmarkStart w:id="8" w:name="Годовые_требования"/>
      <w:bookmarkEnd w:id="8"/>
      <w:r>
        <w:t>Годовые</w:t>
      </w:r>
      <w:r>
        <w:rPr>
          <w:spacing w:val="-4"/>
        </w:rPr>
        <w:t xml:space="preserve"> </w:t>
      </w:r>
      <w:r>
        <w:t>требования</w:t>
      </w:r>
    </w:p>
    <w:p w14:paraId="55D5F646">
      <w:pPr>
        <w:pStyle w:val="7"/>
        <w:spacing w:before="141" w:line="360" w:lineRule="auto"/>
        <w:ind w:left="312" w:right="119" w:firstLine="707"/>
        <w:jc w:val="both"/>
      </w:pPr>
      <w:r>
        <w:t>Годовые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7"/>
        </w:rPr>
        <w:t xml:space="preserve"> </w:t>
      </w:r>
      <w:r>
        <w:t>программ,</w:t>
      </w:r>
      <w:r>
        <w:rPr>
          <w:spacing w:val="-10"/>
        </w:rPr>
        <w:t xml:space="preserve"> </w:t>
      </w:r>
      <w:r>
        <w:t>разработанных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учащихся.</w:t>
      </w:r>
    </w:p>
    <w:p w14:paraId="07E9280B">
      <w:pPr>
        <w:pStyle w:val="7"/>
        <w:spacing w:before="10"/>
        <w:rPr>
          <w:sz w:val="39"/>
        </w:rPr>
      </w:pPr>
    </w:p>
    <w:p w14:paraId="5572FCB4">
      <w:pPr>
        <w:ind w:left="304" w:right="109"/>
        <w:jc w:val="center"/>
        <w:rPr>
          <w:b/>
          <w:i/>
          <w:sz w:val="26"/>
        </w:rPr>
      </w:pPr>
      <w:bookmarkStart w:id="9" w:name="Содержание_изучаемого_курса"/>
      <w:bookmarkEnd w:id="9"/>
      <w:r>
        <w:rPr>
          <w:b/>
          <w:i/>
          <w:sz w:val="26"/>
        </w:rPr>
        <w:t>Содержание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изучаемого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курса</w:t>
      </w:r>
    </w:p>
    <w:p w14:paraId="5156F55E">
      <w:pPr>
        <w:pStyle w:val="7"/>
        <w:rPr>
          <w:sz w:val="20"/>
        </w:rPr>
      </w:pPr>
      <w:bookmarkStart w:id="10" w:name="1_год_обучения"/>
      <w:bookmarkEnd w:id="10"/>
    </w:p>
    <w:p w14:paraId="202E0EB8">
      <w:pPr>
        <w:pStyle w:val="7"/>
        <w:spacing w:before="10"/>
        <w:rPr>
          <w:sz w:val="24"/>
        </w:rPr>
      </w:pPr>
    </w:p>
    <w:p w14:paraId="5F763567">
      <w:pPr>
        <w:pStyle w:val="2"/>
        <w:spacing w:before="89"/>
        <w:ind w:left="4263"/>
        <w:jc w:val="both"/>
      </w:pPr>
      <w:bookmarkStart w:id="11" w:name="4_год_обучения"/>
      <w:bookmarkEnd w:id="11"/>
      <w:r>
        <w:rPr>
          <w:rFonts w:hint="default"/>
          <w:u w:val="thick"/>
          <w:lang w:val="ru-RU"/>
        </w:rPr>
        <w:t>1</w:t>
      </w:r>
      <w:r>
        <w:rPr>
          <w:spacing w:val="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14:paraId="72A5C550">
      <w:pPr>
        <w:pStyle w:val="7"/>
        <w:spacing w:before="141" w:line="360" w:lineRule="auto"/>
        <w:ind w:left="340" w:right="117" w:hanging="13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ознакомления:</w:t>
      </w:r>
      <w:r>
        <w:rPr>
          <w:spacing w:val="1"/>
        </w:rPr>
        <w:t xml:space="preserve"> </w:t>
      </w:r>
      <w:r>
        <w:t>1-2</w:t>
      </w:r>
      <w:r>
        <w:rPr>
          <w:spacing w:val="-62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техники,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-4"/>
        </w:rPr>
        <w:t xml:space="preserve"> </w:t>
      </w:r>
      <w:r>
        <w:t>пьес.</w:t>
      </w:r>
    </w:p>
    <w:p w14:paraId="24F5CB1A">
      <w:pPr>
        <w:spacing w:line="360" w:lineRule="auto"/>
        <w:jc w:val="both"/>
        <w:sectPr>
          <w:pgSz w:w="11910" w:h="16840"/>
          <w:pgMar w:top="620" w:right="600" w:bottom="1280" w:left="1240" w:header="0" w:footer="1009" w:gutter="0"/>
          <w:cols w:space="720" w:num="1"/>
        </w:sectPr>
      </w:pPr>
    </w:p>
    <w:p w14:paraId="1BB61177">
      <w:pPr>
        <w:pStyle w:val="7"/>
        <w:spacing w:before="77"/>
        <w:ind w:left="316"/>
      </w:pPr>
      <w:r>
        <w:t>.</w:t>
      </w:r>
    </w:p>
    <w:p w14:paraId="6B4F4FE5">
      <w:pPr>
        <w:pStyle w:val="7"/>
        <w:rPr>
          <w:sz w:val="28"/>
        </w:rPr>
      </w:pPr>
    </w:p>
    <w:p w14:paraId="7CB24FA6">
      <w:pPr>
        <w:pStyle w:val="7"/>
        <w:spacing w:before="10"/>
        <w:rPr>
          <w:sz w:val="23"/>
        </w:rPr>
      </w:pPr>
    </w:p>
    <w:p w14:paraId="5125C12C">
      <w:pPr>
        <w:pStyle w:val="7"/>
        <w:spacing w:before="1"/>
        <w:ind w:left="316"/>
      </w:pPr>
      <w:bookmarkStart w:id="12" w:name="Этюды"/>
      <w:bookmarkEnd w:id="12"/>
      <w:r>
        <w:t>Бургмюллер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Соч.</w:t>
      </w:r>
      <w:r>
        <w:rPr>
          <w:spacing w:val="-4"/>
        </w:rPr>
        <w:t xml:space="preserve"> </w:t>
      </w:r>
      <w:r>
        <w:t>109</w:t>
      </w:r>
      <w:r>
        <w:rPr>
          <w:spacing w:val="-1"/>
        </w:rPr>
        <w:t xml:space="preserve"> </w:t>
      </w:r>
      <w:r>
        <w:t>№1</w:t>
      </w:r>
    </w:p>
    <w:p w14:paraId="0540460D">
      <w:pPr>
        <w:pStyle w:val="7"/>
        <w:rPr>
          <w:sz w:val="28"/>
        </w:rPr>
      </w:pPr>
      <w:r>
        <w:br w:type="column"/>
      </w:r>
    </w:p>
    <w:p w14:paraId="33D1E0D4">
      <w:pPr>
        <w:pStyle w:val="2"/>
        <w:spacing w:before="211"/>
        <w:ind w:left="316"/>
      </w:pPr>
      <w:r>
        <w:t>Этюды</w:t>
      </w:r>
    </w:p>
    <w:p w14:paraId="62BEF766">
      <w:pPr>
        <w:sectPr>
          <w:pgSz w:w="11910" w:h="16840"/>
          <w:pgMar w:top="620" w:right="600" w:bottom="1280" w:left="1240" w:header="0" w:footer="1009" w:gutter="0"/>
          <w:cols w:equalWidth="0" w:num="2">
            <w:col w:w="3534" w:space="862"/>
            <w:col w:w="5674"/>
          </w:cols>
        </w:sectPr>
      </w:pPr>
    </w:p>
    <w:p w14:paraId="414A848F">
      <w:pPr>
        <w:pStyle w:val="7"/>
        <w:spacing w:before="149"/>
        <w:ind w:left="316"/>
      </w:pPr>
      <w:r>
        <w:t>Беренс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«32 избранных</w:t>
      </w:r>
      <w:r>
        <w:rPr>
          <w:spacing w:val="-4"/>
        </w:rPr>
        <w:t xml:space="preserve"> </w:t>
      </w:r>
      <w:r>
        <w:t>этюда»</w:t>
      </w:r>
      <w:r>
        <w:rPr>
          <w:spacing w:val="-8"/>
        </w:rPr>
        <w:t xml:space="preserve"> </w:t>
      </w:r>
      <w:r>
        <w:t>соч.</w:t>
      </w:r>
      <w:r>
        <w:rPr>
          <w:spacing w:val="-3"/>
        </w:rPr>
        <w:t xml:space="preserve"> </w:t>
      </w:r>
      <w:r>
        <w:t>61:</w:t>
      </w:r>
      <w:r>
        <w:rPr>
          <w:spacing w:val="5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–</w:t>
      </w:r>
      <w:r>
        <w:rPr>
          <w:spacing w:val="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26</w:t>
      </w:r>
      <w:r>
        <w:rPr>
          <w:spacing w:val="64"/>
        </w:rPr>
        <w:t xml:space="preserve"> </w:t>
      </w:r>
      <w:r>
        <w:t>Соч.</w:t>
      </w:r>
      <w:r>
        <w:rPr>
          <w:spacing w:val="-3"/>
        </w:rPr>
        <w:t xml:space="preserve"> </w:t>
      </w:r>
      <w:r>
        <w:t>88</w:t>
      </w:r>
      <w:r>
        <w:rPr>
          <w:spacing w:val="4"/>
        </w:rPr>
        <w:t xml:space="preserve"> </w:t>
      </w:r>
      <w:r>
        <w:t>«Этюды»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7</w:t>
      </w:r>
    </w:p>
    <w:p w14:paraId="47440CAC">
      <w:pPr>
        <w:pStyle w:val="7"/>
        <w:spacing w:before="149"/>
        <w:ind w:left="316"/>
      </w:pPr>
      <w:r>
        <w:t>Бертини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«28</w:t>
      </w:r>
      <w:r>
        <w:rPr>
          <w:spacing w:val="-1"/>
        </w:rPr>
        <w:t xml:space="preserve"> </w:t>
      </w:r>
      <w:r>
        <w:t>избранных</w:t>
      </w:r>
      <w:r>
        <w:rPr>
          <w:spacing w:val="-5"/>
        </w:rPr>
        <w:t xml:space="preserve"> </w:t>
      </w:r>
      <w:r>
        <w:t>этюдов» соч.</w:t>
      </w:r>
      <w:r>
        <w:rPr>
          <w:spacing w:val="-4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9</w:t>
      </w:r>
    </w:p>
    <w:p w14:paraId="42A82184">
      <w:pPr>
        <w:pStyle w:val="7"/>
        <w:spacing w:before="152" w:line="360" w:lineRule="auto"/>
        <w:ind w:left="316" w:right="4453"/>
      </w:pPr>
      <w:r>
        <w:t>Гедике А. Соч. 47 «30 легких этюдов» № 20, 26</w:t>
      </w:r>
      <w:r>
        <w:rPr>
          <w:spacing w:val="-62"/>
        </w:rPr>
        <w:t xml:space="preserve"> </w:t>
      </w:r>
      <w:r>
        <w:t>Киркор</w:t>
      </w:r>
      <w:r>
        <w:rPr>
          <w:spacing w:val="-5"/>
        </w:rPr>
        <w:t xml:space="preserve"> </w:t>
      </w:r>
      <w:r>
        <w:t>Г. Соч.</w:t>
      </w:r>
      <w:r>
        <w:rPr>
          <w:spacing w:val="1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«12 пьес</w:t>
      </w:r>
      <w:r>
        <w:rPr>
          <w:spacing w:val="-2"/>
        </w:rPr>
        <w:t xml:space="preserve"> </w:t>
      </w:r>
      <w:r>
        <w:t>– этюдов»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p w14:paraId="32165B76">
      <w:pPr>
        <w:pStyle w:val="7"/>
        <w:spacing w:line="298" w:lineRule="exact"/>
        <w:ind w:left="316"/>
      </w:pPr>
      <w:r>
        <w:t>Лемуан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Соч.</w:t>
      </w:r>
      <w:r>
        <w:rPr>
          <w:spacing w:val="-3"/>
        </w:rPr>
        <w:t xml:space="preserve"> </w:t>
      </w:r>
      <w:r>
        <w:t>37</w:t>
      </w:r>
      <w:r>
        <w:rPr>
          <w:spacing w:val="5"/>
        </w:rPr>
        <w:t xml:space="preserve"> </w:t>
      </w:r>
      <w:r>
        <w:t>«Этюды»</w:t>
      </w:r>
      <w:r>
        <w:rPr>
          <w:spacing w:val="-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32,</w:t>
      </w:r>
      <w:r>
        <w:rPr>
          <w:spacing w:val="-3"/>
        </w:rPr>
        <w:t xml:space="preserve"> </w:t>
      </w:r>
      <w:r>
        <w:t>33,</w:t>
      </w:r>
      <w:r>
        <w:rPr>
          <w:spacing w:val="-2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37,</w:t>
      </w:r>
      <w:r>
        <w:rPr>
          <w:spacing w:val="-2"/>
        </w:rPr>
        <w:t xml:space="preserve"> </w:t>
      </w:r>
      <w:r>
        <w:t>41,</w:t>
      </w:r>
      <w:r>
        <w:rPr>
          <w:spacing w:val="-2"/>
        </w:rPr>
        <w:t xml:space="preserve"> </w:t>
      </w:r>
      <w:r>
        <w:t>44,</w:t>
      </w:r>
      <w:r>
        <w:rPr>
          <w:spacing w:val="-3"/>
        </w:rPr>
        <w:t xml:space="preserve"> </w:t>
      </w:r>
      <w:r>
        <w:t>48,</w:t>
      </w:r>
      <w:r>
        <w:rPr>
          <w:spacing w:val="-2"/>
        </w:rPr>
        <w:t xml:space="preserve"> </w:t>
      </w:r>
      <w:r>
        <w:t>50</w:t>
      </w:r>
    </w:p>
    <w:p w14:paraId="02AFE363">
      <w:pPr>
        <w:pStyle w:val="7"/>
        <w:spacing w:before="149" w:line="360" w:lineRule="auto"/>
        <w:ind w:left="315" w:right="4679"/>
      </w:pPr>
      <w:r>
        <w:t>Лешгорн А. Соч. 66 «Этюды» № 1 – 4</w:t>
      </w:r>
      <w:r>
        <w:rPr>
          <w:spacing w:val="1"/>
        </w:rPr>
        <w:t xml:space="preserve"> </w:t>
      </w:r>
      <w:r>
        <w:t>Майкапар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Соч.</w:t>
      </w:r>
      <w:r>
        <w:rPr>
          <w:spacing w:val="-4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«Стаккато</w:t>
      </w:r>
      <w:r>
        <w:rPr>
          <w:spacing w:val="-4"/>
        </w:rPr>
        <w:t xml:space="preserve"> </w:t>
      </w:r>
      <w:r>
        <w:t>– прелюдия»</w:t>
      </w:r>
    </w:p>
    <w:p w14:paraId="7B97A674">
      <w:pPr>
        <w:pStyle w:val="7"/>
        <w:tabs>
          <w:tab w:val="left" w:pos="7583"/>
        </w:tabs>
        <w:spacing w:line="298" w:lineRule="exact"/>
        <w:ind w:left="316"/>
      </w:pPr>
      <w:r>
        <w:t>Черни</w:t>
      </w:r>
      <w:r>
        <w:rPr>
          <w:spacing w:val="-2"/>
        </w:rPr>
        <w:t xml:space="preserve"> </w:t>
      </w:r>
      <w:r>
        <w:t>К. «Избранные</w:t>
      </w:r>
      <w:r>
        <w:rPr>
          <w:spacing w:val="-1"/>
        </w:rPr>
        <w:t xml:space="preserve"> </w:t>
      </w:r>
      <w:r>
        <w:t>этюды»</w:t>
      </w:r>
      <w:r>
        <w:rPr>
          <w:spacing w:val="-1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Гермера</w:t>
      </w:r>
      <w:r>
        <w:rPr>
          <w:spacing w:val="-1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12</w:t>
      </w:r>
      <w:r>
        <w:tab/>
      </w:r>
      <w:r>
        <w:t>Соч.</w:t>
      </w:r>
      <w:r>
        <w:rPr>
          <w:spacing w:val="-3"/>
        </w:rPr>
        <w:t xml:space="preserve"> </w:t>
      </w:r>
      <w:r>
        <w:t>299 №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14</w:t>
      </w:r>
    </w:p>
    <w:p w14:paraId="63BF8E6E">
      <w:pPr>
        <w:pStyle w:val="7"/>
        <w:rPr>
          <w:sz w:val="20"/>
        </w:rPr>
      </w:pPr>
    </w:p>
    <w:p w14:paraId="6269F9B6">
      <w:pPr>
        <w:pStyle w:val="7"/>
        <w:rPr>
          <w:sz w:val="20"/>
        </w:rPr>
      </w:pPr>
    </w:p>
    <w:p w14:paraId="0A6F6F45">
      <w:pPr>
        <w:pStyle w:val="7"/>
        <w:spacing w:before="2"/>
        <w:rPr>
          <w:sz w:val="23"/>
        </w:rPr>
      </w:pPr>
    </w:p>
    <w:p w14:paraId="6DF538B8">
      <w:pPr>
        <w:pStyle w:val="2"/>
        <w:spacing w:before="89"/>
        <w:ind w:right="109"/>
        <w:jc w:val="center"/>
      </w:pPr>
      <w:bookmarkStart w:id="13" w:name="Пьесы"/>
      <w:bookmarkEnd w:id="13"/>
      <w:r>
        <w:t>Пьесы</w:t>
      </w:r>
    </w:p>
    <w:p w14:paraId="1BBCB5E5">
      <w:pPr>
        <w:pStyle w:val="7"/>
        <w:spacing w:before="141"/>
        <w:ind w:left="304" w:right="6363"/>
        <w:jc w:val="center"/>
      </w:pPr>
      <w:r>
        <w:t>Сигмейстер</w:t>
      </w:r>
      <w:r>
        <w:rPr>
          <w:spacing w:val="-2"/>
        </w:rPr>
        <w:t xml:space="preserve"> </w:t>
      </w:r>
      <w:r>
        <w:t>«Пьеса»</w:t>
      </w:r>
      <w:r>
        <w:rPr>
          <w:spacing w:val="-9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минор</w:t>
      </w:r>
    </w:p>
    <w:p w14:paraId="10C1110F">
      <w:pPr>
        <w:pStyle w:val="7"/>
        <w:spacing w:before="149"/>
        <w:ind w:left="316"/>
      </w:pPr>
      <w:r>
        <w:t>Прокофьев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Соч.</w:t>
      </w:r>
      <w:r>
        <w:rPr>
          <w:spacing w:val="-6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«Сказочка»,</w:t>
      </w:r>
      <w:r>
        <w:rPr>
          <w:spacing w:val="1"/>
        </w:rPr>
        <w:t xml:space="preserve"> </w:t>
      </w:r>
      <w:r>
        <w:t>«Прогулка»</w:t>
      </w:r>
    </w:p>
    <w:p w14:paraId="315AEFF6">
      <w:pPr>
        <w:pStyle w:val="7"/>
        <w:spacing w:before="149" w:line="360" w:lineRule="auto"/>
        <w:ind w:left="316" w:right="2471"/>
      </w:pPr>
      <w:r>
        <w:t>Шуман «Дед мороз», «Деревенская песня», «Маленький романс»</w:t>
      </w:r>
      <w:r>
        <w:rPr>
          <w:spacing w:val="-62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Ребиков</w:t>
      </w:r>
      <w:r>
        <w:rPr>
          <w:spacing w:val="-2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«Вальс»,</w:t>
      </w:r>
      <w:r>
        <w:rPr>
          <w:spacing w:val="5"/>
        </w:rPr>
        <w:t xml:space="preserve"> </w:t>
      </w:r>
      <w:r>
        <w:t>«Дервиш»</w:t>
      </w:r>
    </w:p>
    <w:p w14:paraId="3C929D2B">
      <w:pPr>
        <w:pStyle w:val="7"/>
        <w:spacing w:line="360" w:lineRule="auto"/>
        <w:ind w:left="316" w:right="1665"/>
      </w:pPr>
      <w:r>
        <w:t>Майкапар С. Соч. 8 «Мелодия», соч. 33 «Элегия»,</w:t>
      </w:r>
      <w:r>
        <w:rPr>
          <w:spacing w:val="1"/>
        </w:rPr>
        <w:t xml:space="preserve"> </w:t>
      </w:r>
      <w:r>
        <w:t>Григ Э. «Вальс»</w:t>
      </w:r>
      <w:r>
        <w:rPr>
          <w:spacing w:val="-62"/>
        </w:rPr>
        <w:t xml:space="preserve"> </w:t>
      </w:r>
      <w:r>
        <w:t>Корепанов</w:t>
      </w:r>
      <w:r>
        <w:rPr>
          <w:spacing w:val="3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«Весенний</w:t>
      </w:r>
      <w:r>
        <w:rPr>
          <w:spacing w:val="-2"/>
        </w:rPr>
        <w:t xml:space="preserve"> </w:t>
      </w:r>
      <w:r>
        <w:t>день»,</w:t>
      </w:r>
    </w:p>
    <w:p w14:paraId="4960549E">
      <w:pPr>
        <w:pStyle w:val="7"/>
        <w:spacing w:line="298" w:lineRule="exact"/>
        <w:ind w:left="316"/>
      </w:pPr>
      <w:r>
        <w:t>Пахульский «В</w:t>
      </w:r>
      <w:r>
        <w:rPr>
          <w:spacing w:val="-5"/>
        </w:rPr>
        <w:t xml:space="preserve"> </w:t>
      </w:r>
      <w:r>
        <w:t>мечтах»</w:t>
      </w:r>
    </w:p>
    <w:p w14:paraId="6FFAB425">
      <w:pPr>
        <w:pStyle w:val="7"/>
        <w:spacing w:before="152"/>
        <w:ind w:left="316"/>
      </w:pPr>
      <w:r>
        <w:t>Раков</w:t>
      </w:r>
      <w:r>
        <w:rPr>
          <w:spacing w:val="12"/>
        </w:rPr>
        <w:t xml:space="preserve"> </w:t>
      </w:r>
      <w:r>
        <w:t>Н.</w:t>
      </w:r>
      <w:r>
        <w:rPr>
          <w:spacing w:val="82"/>
        </w:rPr>
        <w:t xml:space="preserve"> </w:t>
      </w:r>
      <w:r>
        <w:t>«Снежинки»,</w:t>
      </w:r>
      <w:r>
        <w:rPr>
          <w:spacing w:val="85"/>
        </w:rPr>
        <w:t xml:space="preserve"> </w:t>
      </w:r>
      <w:r>
        <w:t>«Грустная</w:t>
      </w:r>
      <w:r>
        <w:rPr>
          <w:spacing w:val="80"/>
        </w:rPr>
        <w:t xml:space="preserve"> </w:t>
      </w:r>
      <w:r>
        <w:t>мелодия»,</w:t>
      </w:r>
      <w:r>
        <w:rPr>
          <w:spacing w:val="82"/>
        </w:rPr>
        <w:t xml:space="preserve"> </w:t>
      </w:r>
      <w:r>
        <w:t>«Вальс»</w:t>
      </w:r>
      <w:r>
        <w:rPr>
          <w:spacing w:val="73"/>
        </w:rPr>
        <w:t xml:space="preserve"> </w:t>
      </w:r>
      <w:r>
        <w:t>фа</w:t>
      </w:r>
      <w:r>
        <w:rPr>
          <w:spacing w:val="75"/>
        </w:rPr>
        <w:t xml:space="preserve"> </w:t>
      </w:r>
      <w:r>
        <w:t>диез</w:t>
      </w:r>
      <w:r>
        <w:rPr>
          <w:spacing w:val="76"/>
        </w:rPr>
        <w:t xml:space="preserve"> </w:t>
      </w:r>
      <w:r>
        <w:t>минор,</w:t>
      </w:r>
      <w:r>
        <w:rPr>
          <w:spacing w:val="78"/>
        </w:rPr>
        <w:t xml:space="preserve"> </w:t>
      </w:r>
      <w:r>
        <w:t>ми</w:t>
      </w:r>
      <w:r>
        <w:rPr>
          <w:spacing w:val="80"/>
        </w:rPr>
        <w:t xml:space="preserve"> </w:t>
      </w:r>
      <w:r>
        <w:t>минор,</w:t>
      </w:r>
    </w:p>
    <w:p w14:paraId="1AF8EF5B">
      <w:pPr>
        <w:pStyle w:val="7"/>
        <w:spacing w:before="149"/>
        <w:ind w:left="324"/>
      </w:pPr>
      <w:r>
        <w:t>«Полька», «Сказка»</w:t>
      </w:r>
    </w:p>
    <w:p w14:paraId="738F5EF6">
      <w:pPr>
        <w:pStyle w:val="7"/>
        <w:spacing w:before="149"/>
        <w:ind w:left="324"/>
      </w:pPr>
      <w:r>
        <w:t>Щуровский</w:t>
      </w:r>
      <w:r>
        <w:rPr>
          <w:spacing w:val="10"/>
        </w:rPr>
        <w:t xml:space="preserve"> </w:t>
      </w:r>
      <w:r>
        <w:t>«Танец»,</w:t>
      </w:r>
      <w:r>
        <w:rPr>
          <w:spacing w:val="17"/>
        </w:rPr>
        <w:t xml:space="preserve"> </w:t>
      </w:r>
      <w:r>
        <w:t>«Утро»</w:t>
      </w:r>
      <w:r>
        <w:tab/>
      </w:r>
    </w:p>
    <w:p w14:paraId="53333AC4">
      <w:pPr>
        <w:pStyle w:val="7"/>
        <w:spacing w:before="149"/>
        <w:ind w:left="324"/>
      </w:pPr>
      <w:r>
        <w:t>Рамо</w:t>
      </w:r>
      <w:r>
        <w:rPr>
          <w:spacing w:val="15"/>
        </w:rPr>
        <w:t xml:space="preserve"> </w:t>
      </w:r>
      <w:r>
        <w:t>«Скерцо»</w:t>
      </w:r>
    </w:p>
    <w:p w14:paraId="631D8B42">
      <w:pPr>
        <w:pStyle w:val="7"/>
        <w:spacing w:before="149"/>
        <w:ind w:left="324"/>
      </w:pPr>
      <w:r>
        <w:t>Караев</w:t>
      </w:r>
      <w:r>
        <w:rPr>
          <w:spacing w:val="10"/>
        </w:rPr>
        <w:t xml:space="preserve"> </w:t>
      </w:r>
      <w:r>
        <w:t>«Задумчивость»</w:t>
      </w:r>
    </w:p>
    <w:p w14:paraId="7FFD438F">
      <w:pPr>
        <w:pStyle w:val="7"/>
        <w:spacing w:before="149"/>
        <w:ind w:left="324"/>
      </w:pPr>
      <w:r>
        <w:rPr>
          <w:spacing w:val="-62"/>
        </w:rPr>
        <w:t xml:space="preserve"> </w:t>
      </w:r>
      <w:r>
        <w:t>Парцхаладзе</w:t>
      </w:r>
      <w:r>
        <w:rPr>
          <w:spacing w:val="-2"/>
        </w:rPr>
        <w:t xml:space="preserve"> </w:t>
      </w:r>
      <w:r>
        <w:t>«Танец»</w:t>
      </w:r>
    </w:p>
    <w:p w14:paraId="5C877DC3">
      <w:pPr>
        <w:pStyle w:val="7"/>
        <w:spacing w:before="149"/>
        <w:ind w:left="324"/>
      </w:pPr>
      <w:r>
        <w:t>Скулте</w:t>
      </w:r>
      <w:r>
        <w:rPr>
          <w:spacing w:val="7"/>
        </w:rPr>
        <w:t xml:space="preserve"> </w:t>
      </w:r>
      <w:r>
        <w:t>«Ариэтта»</w:t>
      </w:r>
    </w:p>
    <w:p w14:paraId="7C42DD77">
      <w:pPr>
        <w:pStyle w:val="2"/>
        <w:spacing w:before="0"/>
        <w:ind w:left="315"/>
        <w:rPr>
          <w:u w:val="thick"/>
        </w:rPr>
      </w:pPr>
    </w:p>
    <w:p w14:paraId="5DAA3501">
      <w:pPr>
        <w:pStyle w:val="2"/>
        <w:spacing w:before="0"/>
        <w:ind w:left="315"/>
      </w:pPr>
    </w:p>
    <w:p w14:paraId="71228B3F">
      <w:pPr>
        <w:pStyle w:val="2"/>
        <w:spacing w:before="0"/>
        <w:ind w:left="315"/>
        <w:jc w:val="center"/>
      </w:pPr>
      <w:r>
        <w:t>Полифонические</w:t>
      </w:r>
      <w:r>
        <w:rPr>
          <w:spacing w:val="-7"/>
        </w:rPr>
        <w:t xml:space="preserve"> </w:t>
      </w:r>
      <w:r>
        <w:t>произведения</w:t>
      </w:r>
    </w:p>
    <w:p w14:paraId="44FD7A51">
      <w:pPr>
        <w:pStyle w:val="7"/>
        <w:spacing w:before="141" w:line="360" w:lineRule="auto"/>
        <w:ind w:left="316"/>
        <w:jc w:val="both"/>
        <w:sectPr>
          <w:type w:val="continuous"/>
          <w:pgSz w:w="11910" w:h="16840"/>
          <w:pgMar w:top="1040" w:right="600" w:bottom="280" w:left="1240" w:header="720" w:footer="720" w:gutter="0"/>
          <w:cols w:space="720" w:num="1"/>
        </w:sectPr>
      </w:pPr>
      <w:r>
        <w:t>И.С</w:t>
      </w:r>
      <w:r>
        <w:rPr>
          <w:b/>
        </w:rPr>
        <w:t>.</w:t>
      </w:r>
      <w:r>
        <w:t>Бах</w:t>
      </w:r>
      <w:r>
        <w:rPr>
          <w:spacing w:val="-6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«Ария»</w:t>
      </w:r>
      <w:r>
        <w:rPr>
          <w:spacing w:val="-6"/>
        </w:rPr>
        <w:t xml:space="preserve"> </w:t>
      </w:r>
      <w:r>
        <w:t>фа</w:t>
      </w:r>
      <w:r>
        <w:rPr>
          <w:spacing w:val="-3"/>
        </w:rPr>
        <w:t xml:space="preserve"> </w:t>
      </w:r>
      <w:r>
        <w:t>минор,</w:t>
      </w:r>
      <w:r>
        <w:rPr>
          <w:spacing w:val="-4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бемоль</w:t>
      </w:r>
      <w:r>
        <w:rPr>
          <w:spacing w:val="-2"/>
        </w:rPr>
        <w:t xml:space="preserve"> </w:t>
      </w:r>
      <w:r>
        <w:t>мажор,«Бурре»</w:t>
      </w:r>
      <w:r>
        <w:rPr>
          <w:spacing w:val="-8"/>
        </w:rPr>
        <w:t xml:space="preserve"> </w:t>
      </w:r>
      <w:r>
        <w:t>соль мажор</w:t>
      </w:r>
      <w:r>
        <w:rPr>
          <w:spacing w:val="-4"/>
        </w:rPr>
        <w:t xml:space="preserve"> </w:t>
      </w:r>
      <w:r>
        <w:t>(французская</w:t>
      </w:r>
      <w:r>
        <w:rPr>
          <w:spacing w:val="2"/>
        </w:rPr>
        <w:t xml:space="preserve"> </w:t>
      </w:r>
      <w:r>
        <w:t>сюита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2), «Маленькие</w:t>
      </w:r>
      <w:r>
        <w:rPr>
          <w:spacing w:val="-2"/>
        </w:rPr>
        <w:t xml:space="preserve"> </w:t>
      </w:r>
      <w:r>
        <w:t>прелюдии»</w:t>
      </w:r>
      <w:r>
        <w:rPr>
          <w:spacing w:val="-13"/>
        </w:rPr>
        <w:t xml:space="preserve"> </w:t>
      </w:r>
      <w:r>
        <w:t>тетр. 1 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мажор,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минор, 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минор,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</w:t>
      </w:r>
      <w:r>
        <w:rPr>
          <w:spacing w:val="2"/>
        </w:rPr>
        <w:t xml:space="preserve"> </w:t>
      </w:r>
      <w:r>
        <w:t>минор;</w:t>
      </w:r>
      <w:r>
        <w:rPr>
          <w:spacing w:val="1"/>
        </w:rPr>
        <w:t xml:space="preserve"> </w:t>
      </w:r>
      <w:r>
        <w:t>тетр.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мажор, 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минор,</w:t>
      </w:r>
    </w:p>
    <w:p w14:paraId="1B6828FC">
      <w:pPr>
        <w:pStyle w:val="7"/>
        <w:spacing w:before="77"/>
        <w:ind w:left="316"/>
      </w:pP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</w:t>
      </w:r>
      <w:r>
        <w:rPr>
          <w:spacing w:val="2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минор</w:t>
      </w:r>
    </w:p>
    <w:p w14:paraId="7459473A">
      <w:pPr>
        <w:pStyle w:val="7"/>
        <w:spacing w:before="149"/>
        <w:ind w:left="316"/>
      </w:pPr>
      <w:r>
        <w:t>«Двухголосные</w:t>
      </w:r>
      <w:r>
        <w:rPr>
          <w:spacing w:val="-2"/>
        </w:rPr>
        <w:t xml:space="preserve"> </w:t>
      </w:r>
      <w:r>
        <w:t>инвенции»</w:t>
      </w:r>
      <w:r>
        <w:rPr>
          <w:spacing w:val="-12"/>
        </w:rPr>
        <w:t xml:space="preserve"> №1 </w:t>
      </w:r>
      <w:r>
        <w:t>до мажор,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 ре</w:t>
      </w:r>
      <w:r>
        <w:rPr>
          <w:spacing w:val="-2"/>
        </w:rPr>
        <w:t xml:space="preserve"> </w:t>
      </w:r>
      <w:r>
        <w:t>минор,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 ля</w:t>
      </w:r>
      <w:r>
        <w:rPr>
          <w:spacing w:val="-2"/>
        </w:rPr>
        <w:t xml:space="preserve"> </w:t>
      </w:r>
      <w:r>
        <w:t>минор.</w:t>
      </w:r>
    </w:p>
    <w:p w14:paraId="0C9A1596">
      <w:pPr>
        <w:pStyle w:val="7"/>
        <w:spacing w:before="149" w:line="360" w:lineRule="auto"/>
        <w:ind w:left="316" w:right="4647"/>
      </w:pPr>
      <w:r>
        <w:t>«Менуэт» до минор (французская сюита № 2)</w:t>
      </w:r>
      <w:r>
        <w:rPr>
          <w:spacing w:val="-62"/>
        </w:rPr>
        <w:t xml:space="preserve"> </w:t>
      </w:r>
      <w:r>
        <w:t>Бах</w:t>
      </w:r>
      <w:r>
        <w:rPr>
          <w:spacing w:val="-5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Э.</w:t>
      </w:r>
      <w:r>
        <w:rPr>
          <w:spacing w:val="5"/>
        </w:rPr>
        <w:t xml:space="preserve"> </w:t>
      </w:r>
      <w:r>
        <w:t>«Фантазия»</w:t>
      </w:r>
    </w:p>
    <w:p w14:paraId="41C6092F">
      <w:pPr>
        <w:pStyle w:val="7"/>
        <w:spacing w:line="362" w:lineRule="auto"/>
        <w:ind w:left="316" w:right="652" w:hanging="1"/>
      </w:pPr>
      <w:r>
        <w:t>Гендель Г. Ф. «Жига» ре минор, «Куранта» фа мажор, «Сарабанда с вариациями»</w:t>
      </w:r>
      <w:r>
        <w:rPr>
          <w:spacing w:val="-62"/>
        </w:rPr>
        <w:t xml:space="preserve"> </w:t>
      </w:r>
      <w:r>
        <w:t>Глинка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«Фуга»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мажор</w:t>
      </w:r>
    </w:p>
    <w:p w14:paraId="1981FCCE">
      <w:pPr>
        <w:pStyle w:val="7"/>
        <w:spacing w:line="360" w:lineRule="auto"/>
        <w:ind w:left="316" w:right="6215"/>
      </w:pPr>
      <w:r>
        <w:t>Моцарт Л. «Ария» соль минор</w:t>
      </w:r>
      <w:r>
        <w:rPr>
          <w:spacing w:val="1"/>
        </w:rPr>
        <w:t xml:space="preserve"> </w:t>
      </w:r>
      <w:r>
        <w:t>Рамо Ж. Ф. «Жига» ми минор</w:t>
      </w:r>
      <w:r>
        <w:rPr>
          <w:spacing w:val="1"/>
        </w:rPr>
        <w:t xml:space="preserve"> </w:t>
      </w:r>
      <w:r>
        <w:t>Циполи</w:t>
      </w:r>
      <w:r>
        <w:rPr>
          <w:spacing w:val="-5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«Фугетта»</w:t>
      </w:r>
      <w:r>
        <w:rPr>
          <w:spacing w:val="-6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минор</w:t>
      </w:r>
    </w:p>
    <w:p w14:paraId="7D67070D">
      <w:pPr>
        <w:spacing w:before="3" w:line="357" w:lineRule="auto"/>
        <w:ind w:left="316" w:right="3095" w:firstLine="2996"/>
        <w:rPr>
          <w:sz w:val="26"/>
        </w:rPr>
      </w:pPr>
      <w:bookmarkStart w:id="14" w:name="Произведения_крупной_формы"/>
      <w:bookmarkEnd w:id="14"/>
      <w:r>
        <w:rPr>
          <w:b/>
          <w:sz w:val="26"/>
        </w:rPr>
        <w:t>Произведения крупной формы</w:t>
      </w:r>
      <w:r>
        <w:rPr>
          <w:b/>
          <w:spacing w:val="-62"/>
          <w:sz w:val="26"/>
        </w:rPr>
        <w:t xml:space="preserve"> </w:t>
      </w:r>
      <w:r>
        <w:rPr>
          <w:sz w:val="26"/>
        </w:rPr>
        <w:t>Гайдн Й. «Соната» ре мажор, «Романс с вариациями»</w:t>
      </w:r>
      <w:r>
        <w:rPr>
          <w:spacing w:val="1"/>
          <w:sz w:val="26"/>
        </w:rPr>
        <w:t xml:space="preserve"> </w:t>
      </w:r>
      <w:r>
        <w:rPr>
          <w:sz w:val="26"/>
        </w:rPr>
        <w:t>Гендель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«Сонатина»</w:t>
      </w:r>
      <w:r>
        <w:rPr>
          <w:spacing w:val="-8"/>
          <w:sz w:val="26"/>
        </w:rPr>
        <w:t xml:space="preserve"> </w:t>
      </w:r>
      <w:r>
        <w:rPr>
          <w:sz w:val="26"/>
        </w:rPr>
        <w:t>си</w:t>
      </w:r>
      <w:r>
        <w:rPr>
          <w:spacing w:val="-2"/>
          <w:sz w:val="26"/>
        </w:rPr>
        <w:t xml:space="preserve"> </w:t>
      </w:r>
      <w:r>
        <w:rPr>
          <w:sz w:val="26"/>
        </w:rPr>
        <w:t>бемоль мажор</w:t>
      </w:r>
    </w:p>
    <w:p w14:paraId="36B27A5D">
      <w:pPr>
        <w:pStyle w:val="7"/>
        <w:spacing w:line="362" w:lineRule="auto"/>
        <w:ind w:left="316" w:right="1451"/>
      </w:pPr>
      <w:r>
        <w:t>Диабелли А. Соч. 168 № 4 «Сонатина» Ч. 1, 2,</w:t>
      </w:r>
      <w:r>
        <w:rPr>
          <w:spacing w:val="1"/>
        </w:rPr>
        <w:t xml:space="preserve"> </w:t>
      </w:r>
      <w:r>
        <w:t>Соч. 168 № 3 «Сонатина»</w:t>
      </w:r>
      <w:r>
        <w:rPr>
          <w:spacing w:val="-62"/>
        </w:rPr>
        <w:t xml:space="preserve"> </w:t>
      </w:r>
      <w:r>
        <w:t>Дмитриев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«Вариации</w:t>
      </w:r>
      <w:r>
        <w:rPr>
          <w:spacing w:val="-2"/>
        </w:rPr>
        <w:t xml:space="preserve"> </w:t>
      </w:r>
      <w:r>
        <w:t>в очень старинном</w:t>
      </w:r>
      <w:r>
        <w:rPr>
          <w:spacing w:val="-3"/>
        </w:rPr>
        <w:t xml:space="preserve"> </w:t>
      </w:r>
      <w:r>
        <w:t>стиле»</w:t>
      </w:r>
    </w:p>
    <w:p w14:paraId="3DB210D2">
      <w:pPr>
        <w:pStyle w:val="7"/>
        <w:spacing w:line="296" w:lineRule="exact"/>
        <w:ind w:left="316"/>
      </w:pPr>
      <w:r>
        <w:t>Душек</w:t>
      </w:r>
      <w:r>
        <w:rPr>
          <w:spacing w:val="-2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«Соната»</w:t>
      </w:r>
      <w:r>
        <w:rPr>
          <w:spacing w:val="-9"/>
        </w:rPr>
        <w:t xml:space="preserve"> </w:t>
      </w:r>
      <w:r>
        <w:t>си</w:t>
      </w:r>
      <w:r>
        <w:rPr>
          <w:spacing w:val="-2"/>
        </w:rPr>
        <w:t xml:space="preserve"> </w:t>
      </w:r>
      <w:r>
        <w:t>бемоль</w:t>
      </w:r>
      <w:r>
        <w:rPr>
          <w:spacing w:val="-2"/>
        </w:rPr>
        <w:t xml:space="preserve"> </w:t>
      </w:r>
      <w:r>
        <w:t>мажор</w:t>
      </w:r>
      <w:r>
        <w:rPr>
          <w:spacing w:val="-5"/>
        </w:rPr>
        <w:t xml:space="preserve"> </w:t>
      </w:r>
      <w:r>
        <w:t>финал</w:t>
      </w:r>
    </w:p>
    <w:p w14:paraId="77497651">
      <w:pPr>
        <w:pStyle w:val="7"/>
        <w:spacing w:before="148"/>
        <w:ind w:left="316"/>
      </w:pPr>
      <w:r>
        <w:t>Дюссек</w:t>
      </w:r>
      <w:r>
        <w:rPr>
          <w:spacing w:val="-2"/>
        </w:rPr>
        <w:t xml:space="preserve"> </w:t>
      </w:r>
      <w:r>
        <w:t>Я. «Русская</w:t>
      </w:r>
      <w:r>
        <w:rPr>
          <w:spacing w:val="-3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вариациями»</w:t>
      </w:r>
      <w:r>
        <w:rPr>
          <w:spacing w:val="58"/>
        </w:rPr>
        <w:t xml:space="preserve"> </w:t>
      </w:r>
      <w:r>
        <w:t>«Сонатина»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1</w:t>
      </w:r>
    </w:p>
    <w:p w14:paraId="61D118FE">
      <w:pPr>
        <w:pStyle w:val="7"/>
        <w:tabs>
          <w:tab w:val="left" w:pos="7851"/>
        </w:tabs>
        <w:spacing w:before="149" w:line="360" w:lineRule="auto"/>
        <w:ind w:left="316" w:right="304"/>
      </w:pPr>
      <w:r>
        <w:t>Кабалевский</w:t>
      </w:r>
      <w:r>
        <w:rPr>
          <w:spacing w:val="-2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Op.</w:t>
      </w:r>
      <w:r>
        <w:rPr>
          <w:spacing w:val="-4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«Легкие</w:t>
      </w:r>
      <w:r>
        <w:rPr>
          <w:spacing w:val="-2"/>
        </w:rPr>
        <w:t xml:space="preserve"> </w:t>
      </w:r>
      <w:r>
        <w:t>вариации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словацкой</w:t>
      </w:r>
      <w:r>
        <w:tab/>
      </w:r>
      <w:r>
        <w:t>народной песни»</w:t>
      </w:r>
      <w:r>
        <w:rPr>
          <w:spacing w:val="-62"/>
        </w:rPr>
        <w:t xml:space="preserve"> </w:t>
      </w:r>
      <w:r>
        <w:t>Клементи М. Соч. 36 № 3 «Сонатина» домажор, № 4 фа мажор, № 5 соль мажор</w:t>
      </w:r>
      <w:r>
        <w:rPr>
          <w:spacing w:val="1"/>
        </w:rPr>
        <w:t xml:space="preserve"> </w:t>
      </w:r>
      <w:r>
        <w:t>Краузе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Соч.</w:t>
      </w:r>
      <w:r>
        <w:rPr>
          <w:spacing w:val="-3"/>
        </w:rPr>
        <w:t xml:space="preserve"> </w:t>
      </w:r>
      <w:r>
        <w:t>12 №</w:t>
      </w:r>
      <w:r>
        <w:rPr>
          <w:spacing w:val="-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«Сонатина»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1</w:t>
      </w:r>
    </w:p>
    <w:p w14:paraId="09B7D071">
      <w:pPr>
        <w:pStyle w:val="7"/>
        <w:spacing w:line="360" w:lineRule="auto"/>
        <w:ind w:left="316" w:right="4820"/>
      </w:pPr>
      <w:r>
        <w:t>Кулау Ф. Соч. 55 № 1 «Сонатина» до мажор</w:t>
      </w:r>
      <w:r>
        <w:rPr>
          <w:spacing w:val="-62"/>
        </w:rPr>
        <w:t xml:space="preserve"> </w:t>
      </w:r>
      <w:r>
        <w:t>Моцарт</w:t>
      </w:r>
      <w:r>
        <w:rPr>
          <w:spacing w:val="-4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«Рондо»</w:t>
      </w:r>
      <w:r>
        <w:rPr>
          <w:spacing w:val="-5"/>
        </w:rPr>
        <w:t xml:space="preserve"> </w:t>
      </w:r>
      <w:r>
        <w:t>фа</w:t>
      </w:r>
      <w:r>
        <w:rPr>
          <w:spacing w:val="-1"/>
        </w:rPr>
        <w:t xml:space="preserve"> </w:t>
      </w:r>
      <w:r>
        <w:t>мажор</w:t>
      </w:r>
    </w:p>
    <w:p w14:paraId="1717551C">
      <w:pPr>
        <w:pStyle w:val="7"/>
        <w:spacing w:line="298" w:lineRule="exact"/>
        <w:ind w:left="316"/>
        <w:jc w:val="both"/>
      </w:pPr>
      <w:r>
        <w:t>Чимароза</w:t>
      </w:r>
      <w:r>
        <w:rPr>
          <w:spacing w:val="-4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«Соната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1»</w:t>
      </w:r>
      <w:r>
        <w:rPr>
          <w:spacing w:val="-9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минор</w:t>
      </w:r>
    </w:p>
    <w:p w14:paraId="524D1A6E">
      <w:pPr>
        <w:pStyle w:val="7"/>
        <w:spacing w:before="152" w:line="360" w:lineRule="auto"/>
        <w:ind w:left="323" w:right="2349" w:hanging="8"/>
        <w:jc w:val="both"/>
      </w:pPr>
      <w:r>
        <w:t>Халаимов «Легкие вариации на тему чешской песни Аннушка»</w:t>
      </w:r>
      <w:r>
        <w:rPr>
          <w:spacing w:val="1"/>
        </w:rPr>
        <w:t xml:space="preserve"> </w:t>
      </w:r>
      <w:r>
        <w:t>Холминов А. «У ворот, у ворот» (вариации на русскую народную</w:t>
      </w:r>
      <w:r>
        <w:rPr>
          <w:spacing w:val="1"/>
        </w:rPr>
        <w:t xml:space="preserve"> </w:t>
      </w:r>
      <w:r>
        <w:t>тему)</w:t>
      </w:r>
    </w:p>
    <w:p w14:paraId="66D28FE0">
      <w:pPr>
        <w:pStyle w:val="7"/>
        <w:rPr>
          <w:sz w:val="20"/>
        </w:rPr>
      </w:pPr>
    </w:p>
    <w:p w14:paraId="7BE66462">
      <w:pPr>
        <w:rPr>
          <w:sz w:val="20"/>
        </w:rPr>
        <w:sectPr>
          <w:pgSz w:w="11910" w:h="16840"/>
          <w:pgMar w:top="620" w:right="600" w:bottom="1280" w:left="1240" w:header="0" w:footer="1009" w:gutter="0"/>
          <w:cols w:space="720" w:num="1"/>
        </w:sectPr>
      </w:pPr>
    </w:p>
    <w:p w14:paraId="34E27A76">
      <w:pPr>
        <w:pStyle w:val="7"/>
        <w:rPr>
          <w:sz w:val="28"/>
        </w:rPr>
      </w:pPr>
    </w:p>
    <w:p w14:paraId="1242A894">
      <w:pPr>
        <w:pStyle w:val="7"/>
        <w:rPr>
          <w:sz w:val="28"/>
        </w:rPr>
      </w:pPr>
    </w:p>
    <w:p w14:paraId="68577A8F">
      <w:pPr>
        <w:pStyle w:val="7"/>
        <w:spacing w:before="8"/>
        <w:rPr>
          <w:sz w:val="40"/>
        </w:rPr>
      </w:pPr>
    </w:p>
    <w:p w14:paraId="7B267A69">
      <w:pPr>
        <w:pStyle w:val="10"/>
        <w:numPr>
          <w:ilvl w:val="0"/>
          <w:numId w:val="4"/>
        </w:numPr>
        <w:tabs>
          <w:tab w:val="left" w:pos="514"/>
        </w:tabs>
        <w:spacing w:before="0"/>
        <w:ind w:hanging="199"/>
        <w:rPr>
          <w:sz w:val="26"/>
        </w:rPr>
      </w:pPr>
      <w:r>
        <w:rPr>
          <w:spacing w:val="-1"/>
          <w:sz w:val="26"/>
        </w:rPr>
        <w:t>Д.Циполли</w:t>
      </w:r>
      <w:r>
        <w:rPr>
          <w:spacing w:val="-13"/>
          <w:sz w:val="26"/>
        </w:rPr>
        <w:t xml:space="preserve"> </w:t>
      </w:r>
      <w:r>
        <w:rPr>
          <w:sz w:val="26"/>
        </w:rPr>
        <w:t>Фугетта</w:t>
      </w:r>
    </w:p>
    <w:p w14:paraId="5242F2FF">
      <w:pPr>
        <w:pStyle w:val="2"/>
        <w:spacing w:before="224" w:line="360" w:lineRule="auto"/>
        <w:ind w:left="359" w:right="3630" w:hanging="196"/>
      </w:pPr>
      <w:r>
        <w:rPr>
          <w:b w:val="0"/>
        </w:rPr>
        <w:br w:type="column"/>
      </w:r>
      <w:r>
        <w:t>Примеры итогового экзамена</w:t>
      </w:r>
      <w:r>
        <w:rPr>
          <w:spacing w:val="-62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rPr>
          <w:spacing w:val="-5"/>
          <w:lang w:val="ru-RU"/>
        </w:rPr>
        <w:t>№</w:t>
      </w:r>
      <w:r>
        <w:t>1</w:t>
      </w:r>
    </w:p>
    <w:p w14:paraId="346935EB">
      <w:pPr>
        <w:spacing w:line="360" w:lineRule="auto"/>
        <w:sectPr>
          <w:type w:val="continuous"/>
          <w:pgSz w:w="11910" w:h="16840"/>
          <w:pgMar w:top="1040" w:right="600" w:bottom="280" w:left="1240" w:header="720" w:footer="720" w:gutter="0"/>
          <w:cols w:equalWidth="0" w:num="2">
            <w:col w:w="2707" w:space="40"/>
            <w:col w:w="7323"/>
          </w:cols>
        </w:sectPr>
      </w:pPr>
    </w:p>
    <w:p w14:paraId="5E53B542">
      <w:pPr>
        <w:pStyle w:val="10"/>
        <w:numPr>
          <w:numId w:val="0"/>
        </w:numPr>
        <w:tabs>
          <w:tab w:val="left" w:pos="514"/>
        </w:tabs>
        <w:spacing w:line="360" w:lineRule="auto"/>
        <w:ind w:left="315" w:leftChars="0" w:right="5848" w:rightChars="0"/>
        <w:rPr>
          <w:sz w:val="26"/>
        </w:rPr>
      </w:pPr>
      <w:r>
        <w:rPr>
          <w:spacing w:val="1"/>
          <w:sz w:val="26"/>
        </w:rPr>
        <w:t xml:space="preserve"> </w:t>
      </w:r>
      <w:r>
        <w:rPr>
          <w:rFonts w:hint="default"/>
          <w:sz w:val="26"/>
          <w:lang w:val="ru-RU"/>
        </w:rPr>
        <w:t>2</w:t>
      </w:r>
      <w:r>
        <w:rPr>
          <w:sz w:val="26"/>
        </w:rPr>
        <w:t>.П..Чайковский</w:t>
      </w:r>
      <w:r>
        <w:rPr>
          <w:spacing w:val="-4"/>
          <w:sz w:val="26"/>
        </w:rPr>
        <w:t xml:space="preserve"> </w:t>
      </w:r>
      <w:r>
        <w:rPr>
          <w:sz w:val="26"/>
        </w:rPr>
        <w:t>«Сладкая</w:t>
      </w:r>
      <w:r>
        <w:rPr>
          <w:spacing w:val="-7"/>
          <w:sz w:val="26"/>
        </w:rPr>
        <w:t xml:space="preserve"> </w:t>
      </w:r>
      <w:r>
        <w:rPr>
          <w:sz w:val="26"/>
        </w:rPr>
        <w:t>греза»</w:t>
      </w:r>
    </w:p>
    <w:p w14:paraId="1FE18405">
      <w:pPr>
        <w:pStyle w:val="2"/>
        <w:spacing w:before="11"/>
        <w:rPr>
          <w:rFonts w:hint="default"/>
          <w:b w:val="0"/>
          <w:bCs w:val="0"/>
          <w:lang w:val="ru-RU"/>
        </w:rPr>
      </w:pPr>
      <w:r>
        <w:rPr>
          <w:rFonts w:hint="default"/>
          <w:b w:val="0"/>
          <w:bCs w:val="0"/>
          <w:lang w:val="ru-RU"/>
        </w:rPr>
        <w:t>3.А.Гедике. Этюд соч 47 №20</w:t>
      </w:r>
    </w:p>
    <w:p w14:paraId="19871D0A">
      <w:pPr>
        <w:pStyle w:val="2"/>
        <w:spacing w:before="11"/>
        <w:ind w:left="3234"/>
      </w:pPr>
    </w:p>
    <w:p w14:paraId="08CC01B6">
      <w:pPr>
        <w:pStyle w:val="2"/>
        <w:spacing w:before="11"/>
        <w:ind w:left="0" w:leftChars="0" w:firstLine="2471" w:firstLineChars="950"/>
      </w:pPr>
      <w:r>
        <w:t>Вариант №2</w:t>
      </w:r>
    </w:p>
    <w:p w14:paraId="4C53A0A3">
      <w:pPr>
        <w:pStyle w:val="10"/>
        <w:numPr>
          <w:ilvl w:val="0"/>
          <w:numId w:val="5"/>
        </w:numPr>
        <w:tabs>
          <w:tab w:val="left" w:pos="514"/>
        </w:tabs>
        <w:spacing w:before="141"/>
        <w:ind w:hanging="199"/>
        <w:rPr>
          <w:sz w:val="26"/>
        </w:rPr>
      </w:pPr>
      <w:r>
        <w:rPr>
          <w:sz w:val="26"/>
        </w:rPr>
        <w:t>Г.Свиридов</w:t>
      </w:r>
      <w:r>
        <w:rPr>
          <w:spacing w:val="-6"/>
          <w:sz w:val="26"/>
        </w:rPr>
        <w:t xml:space="preserve"> </w:t>
      </w:r>
      <w:r>
        <w:rPr>
          <w:sz w:val="26"/>
        </w:rPr>
        <w:t>Колыбельная</w:t>
      </w:r>
    </w:p>
    <w:p w14:paraId="53157064">
      <w:pPr>
        <w:rPr>
          <w:sz w:val="26"/>
        </w:rPr>
        <w:sectPr>
          <w:type w:val="continuous"/>
          <w:pgSz w:w="11910" w:h="16840"/>
          <w:pgMar w:top="1040" w:right="600" w:bottom="280" w:left="1240" w:header="720" w:footer="720" w:gutter="0"/>
          <w:cols w:space="720" w:num="1"/>
        </w:sectPr>
      </w:pPr>
    </w:p>
    <w:p w14:paraId="4CCB0793">
      <w:pPr>
        <w:pStyle w:val="10"/>
        <w:numPr>
          <w:ilvl w:val="0"/>
          <w:numId w:val="5"/>
        </w:numPr>
        <w:tabs>
          <w:tab w:val="left" w:pos="515"/>
        </w:tabs>
        <w:spacing w:before="77" w:line="360" w:lineRule="auto"/>
        <w:ind w:left="316" w:right="7002" w:firstLine="0"/>
        <w:rPr>
          <w:sz w:val="26"/>
        </w:rPr>
      </w:pPr>
      <w:r>
        <w:rPr>
          <w:sz w:val="26"/>
        </w:rPr>
        <w:t>В.А.Моцарт Пьеса</w:t>
      </w:r>
      <w:r>
        <w:rPr>
          <w:spacing w:val="1"/>
          <w:sz w:val="26"/>
        </w:rPr>
        <w:t xml:space="preserve"> </w:t>
      </w:r>
      <w:r>
        <w:rPr>
          <w:sz w:val="26"/>
        </w:rPr>
        <w:t>3.Л.Бетховен</w:t>
      </w:r>
      <w:r>
        <w:rPr>
          <w:spacing w:val="-11"/>
          <w:sz w:val="26"/>
        </w:rPr>
        <w:t xml:space="preserve"> </w:t>
      </w:r>
      <w:r>
        <w:rPr>
          <w:sz w:val="26"/>
        </w:rPr>
        <w:t>Аллеманда</w:t>
      </w:r>
    </w:p>
    <w:p w14:paraId="358B30D6">
      <w:pPr>
        <w:pStyle w:val="2"/>
        <w:spacing w:before="89"/>
        <w:ind w:left="4263"/>
        <w:jc w:val="both"/>
      </w:pPr>
      <w:r>
        <w:rPr>
          <w:rFonts w:hint="default"/>
          <w:u w:val="thick"/>
          <w:lang w:val="ru-RU"/>
        </w:rPr>
        <w:t>2</w:t>
      </w:r>
      <w:r>
        <w:rPr>
          <w:spacing w:val="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14:paraId="5DA91262">
      <w:pPr>
        <w:pStyle w:val="7"/>
        <w:rPr>
          <w:rFonts w:hint="default"/>
          <w:sz w:val="28"/>
          <w:lang w:val="ru-RU"/>
        </w:rPr>
      </w:pPr>
    </w:p>
    <w:p w14:paraId="528ED7BF">
      <w:pPr>
        <w:pStyle w:val="7"/>
        <w:spacing w:before="141" w:line="360" w:lineRule="auto"/>
        <w:ind w:left="340" w:right="117" w:hanging="13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ознакомления:</w:t>
      </w:r>
      <w:r>
        <w:rPr>
          <w:spacing w:val="1"/>
        </w:rPr>
        <w:t xml:space="preserve"> </w:t>
      </w:r>
      <w:r>
        <w:t>1-2</w:t>
      </w:r>
      <w:r>
        <w:rPr>
          <w:spacing w:val="-62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техники,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-4"/>
        </w:rPr>
        <w:t xml:space="preserve"> </w:t>
      </w:r>
      <w:r>
        <w:t>пьес.</w:t>
      </w:r>
    </w:p>
    <w:p w14:paraId="5B2C011F">
      <w:pPr>
        <w:spacing w:line="360" w:lineRule="auto"/>
        <w:jc w:val="both"/>
      </w:pPr>
    </w:p>
    <w:p w14:paraId="33BBAA40">
      <w:pPr>
        <w:pStyle w:val="2"/>
        <w:spacing w:line="360" w:lineRule="auto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1"/>
        </w:rPr>
        <w:t xml:space="preserve"> </w:t>
      </w:r>
      <w:r>
        <w:t>список:</w:t>
      </w:r>
    </w:p>
    <w:p w14:paraId="374AF5B0">
      <w:pPr>
        <w:spacing w:line="360" w:lineRule="auto"/>
        <w:ind w:left="220"/>
        <w:rPr>
          <w:b/>
          <w:sz w:val="32"/>
        </w:rPr>
      </w:pPr>
      <w:r>
        <w:rPr>
          <w:b/>
          <w:sz w:val="32"/>
        </w:rPr>
        <w:t>Этюды</w:t>
      </w:r>
    </w:p>
    <w:p w14:paraId="5B6A122B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Александров</w:t>
      </w:r>
      <w:r>
        <w:rPr>
          <w:rFonts w:ascii="Cambria" w:hAnsi="Cambria"/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трудности:</w:t>
      </w:r>
      <w:r>
        <w:rPr>
          <w:spacing w:val="-7"/>
        </w:rPr>
        <w:t xml:space="preserve"> </w:t>
      </w:r>
      <w:r>
        <w:t>Этюд Фа</w:t>
      </w:r>
      <w:r>
        <w:rPr>
          <w:spacing w:val="-2"/>
        </w:rPr>
        <w:t xml:space="preserve"> </w:t>
      </w:r>
      <w:r>
        <w:t>мажор</w:t>
      </w:r>
    </w:p>
    <w:p w14:paraId="588EF815">
      <w:pPr>
        <w:pStyle w:val="7"/>
        <w:spacing w:before="4"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Беренс</w:t>
      </w:r>
      <w:r>
        <w:rPr>
          <w:rFonts w:ascii="Cambria" w:hAnsi="Cambria"/>
          <w:spacing w:val="9"/>
        </w:rPr>
        <w:t xml:space="preserve"> </w:t>
      </w:r>
      <w:r>
        <w:t>32</w:t>
      </w:r>
      <w:r>
        <w:rPr>
          <w:spacing w:val="12"/>
        </w:rPr>
        <w:t xml:space="preserve"> </w:t>
      </w:r>
      <w:r>
        <w:t>избранных</w:t>
      </w:r>
      <w:r>
        <w:rPr>
          <w:spacing w:val="12"/>
        </w:rPr>
        <w:t xml:space="preserve"> </w:t>
      </w:r>
      <w:r>
        <w:t>этюда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соч.</w:t>
      </w:r>
      <w:r>
        <w:rPr>
          <w:spacing w:val="13"/>
        </w:rPr>
        <w:t xml:space="preserve"> </w:t>
      </w:r>
      <w:r>
        <w:t>61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88:</w:t>
      </w:r>
      <w:r>
        <w:rPr>
          <w:spacing w:val="7"/>
        </w:rPr>
        <w:t xml:space="preserve"> </w:t>
      </w:r>
      <w:r>
        <w:t>№№</w:t>
      </w:r>
      <w:r>
        <w:rPr>
          <w:spacing w:val="12"/>
        </w:rPr>
        <w:t xml:space="preserve"> </w:t>
      </w:r>
      <w:r>
        <w:t>4-9,</w:t>
      </w:r>
      <w:r>
        <w:rPr>
          <w:spacing w:val="10"/>
        </w:rPr>
        <w:t xml:space="preserve"> </w:t>
      </w:r>
      <w:r>
        <w:t>12,</w:t>
      </w:r>
      <w:r>
        <w:rPr>
          <w:spacing w:val="10"/>
        </w:rPr>
        <w:t xml:space="preserve"> </w:t>
      </w:r>
      <w:r>
        <w:t>16,</w:t>
      </w:r>
      <w:r>
        <w:rPr>
          <w:spacing w:val="10"/>
        </w:rPr>
        <w:t xml:space="preserve"> </w:t>
      </w:r>
      <w:r>
        <w:t>18-20,</w:t>
      </w:r>
      <w:r>
        <w:rPr>
          <w:spacing w:val="13"/>
        </w:rPr>
        <w:t xml:space="preserve"> </w:t>
      </w:r>
      <w:r>
        <w:t>23,</w:t>
      </w:r>
      <w:r>
        <w:rPr>
          <w:spacing w:val="10"/>
        </w:rPr>
        <w:t xml:space="preserve"> </w:t>
      </w:r>
      <w:r>
        <w:t>25,</w:t>
      </w:r>
    </w:p>
    <w:p w14:paraId="7C946CC2">
      <w:pPr>
        <w:pStyle w:val="7"/>
        <w:spacing w:line="360" w:lineRule="auto"/>
        <w:ind w:left="139"/>
      </w:pPr>
      <w:r>
        <w:t>30</w:t>
      </w:r>
    </w:p>
    <w:p w14:paraId="0B43CA82">
      <w:pPr>
        <w:pStyle w:val="7"/>
        <w:spacing w:before="1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Бертини</w:t>
      </w:r>
      <w:r>
        <w:rPr>
          <w:rFonts w:ascii="Cambria" w:hAnsi="Cambria"/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этюдов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соч. 29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42:</w:t>
      </w:r>
      <w:r>
        <w:rPr>
          <w:spacing w:val="-6"/>
        </w:rPr>
        <w:t xml:space="preserve"> </w:t>
      </w:r>
      <w:r>
        <w:t>№№ 1,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10, 13,</w:t>
      </w:r>
      <w:r>
        <w:rPr>
          <w:spacing w:val="1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17</w:t>
      </w:r>
    </w:p>
    <w:p w14:paraId="724BE1FA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Гедике</w:t>
      </w:r>
      <w:r>
        <w:rPr>
          <w:rFonts w:ascii="Cambria" w:hAnsi="Cambria"/>
          <w:spacing w:val="-4"/>
        </w:rPr>
        <w:t xml:space="preserve"> </w:t>
      </w:r>
      <w:r>
        <w:t>Двенадцать мелодических</w:t>
      </w:r>
      <w:r>
        <w:rPr>
          <w:spacing w:val="-1"/>
        </w:rPr>
        <w:t xml:space="preserve"> </w:t>
      </w:r>
      <w:r>
        <w:t>этюдов:</w:t>
      </w:r>
      <w:r>
        <w:rPr>
          <w:spacing w:val="-6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14</w:t>
      </w:r>
    </w:p>
    <w:p w14:paraId="7F9A0014">
      <w:pPr>
        <w:pStyle w:val="7"/>
        <w:spacing w:line="360" w:lineRule="auto"/>
      </w:pPr>
      <w:r>
        <w:rPr>
          <w:rFonts w:ascii="Cambria" w:hAnsi="Cambria"/>
        </w:rPr>
        <w:t>В.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Зиринг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Этюды:</w:t>
      </w:r>
      <w:r>
        <w:rPr>
          <w:spacing w:val="-5"/>
        </w:rPr>
        <w:t xml:space="preserve"> </w:t>
      </w:r>
      <w:r>
        <w:t>№№</w:t>
      </w:r>
      <w:r>
        <w:rPr>
          <w:spacing w:val="-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</w:t>
      </w:r>
    </w:p>
    <w:p w14:paraId="10C1265E">
      <w:pPr>
        <w:pStyle w:val="7"/>
        <w:spacing w:before="3" w:line="360" w:lineRule="auto"/>
        <w:ind w:left="139" w:firstLine="60"/>
      </w:pPr>
      <w:r>
        <w:rPr>
          <w:rFonts w:ascii="Cambria" w:hAnsi="Cambria"/>
        </w:rPr>
        <w:t>Д.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Кабалевский</w:t>
      </w:r>
      <w:r>
        <w:rPr>
          <w:rFonts w:ascii="Cambria" w:hAnsi="Cambria"/>
          <w:spacing w:val="10"/>
        </w:rPr>
        <w:t xml:space="preserve"> </w:t>
      </w:r>
      <w:r>
        <w:t>Соч.</w:t>
      </w:r>
      <w:r>
        <w:rPr>
          <w:spacing w:val="16"/>
        </w:rPr>
        <w:t xml:space="preserve"> </w:t>
      </w:r>
      <w:r>
        <w:t>27.</w:t>
      </w:r>
      <w:r>
        <w:rPr>
          <w:spacing w:val="12"/>
        </w:rPr>
        <w:t xml:space="preserve"> </w:t>
      </w:r>
      <w:r>
        <w:t>Избранные</w:t>
      </w:r>
      <w:r>
        <w:rPr>
          <w:spacing w:val="10"/>
        </w:rPr>
        <w:t xml:space="preserve"> </w:t>
      </w:r>
      <w:r>
        <w:t>пьесы:</w:t>
      </w:r>
      <w:r>
        <w:rPr>
          <w:spacing w:val="13"/>
        </w:rPr>
        <w:t xml:space="preserve"> </w:t>
      </w:r>
      <w:r>
        <w:t>Этюды</w:t>
      </w:r>
      <w:r>
        <w:rPr>
          <w:spacing w:val="14"/>
        </w:rPr>
        <w:t xml:space="preserve"> </w:t>
      </w:r>
      <w:r>
        <w:t>Ля</w:t>
      </w:r>
      <w:r>
        <w:rPr>
          <w:spacing w:val="14"/>
        </w:rPr>
        <w:t xml:space="preserve"> </w:t>
      </w:r>
      <w:r>
        <w:t>мажор,</w:t>
      </w:r>
      <w:r>
        <w:rPr>
          <w:spacing w:val="16"/>
        </w:rPr>
        <w:t xml:space="preserve"> </w:t>
      </w:r>
      <w:r>
        <w:t>Фа</w:t>
      </w:r>
      <w:r>
        <w:rPr>
          <w:spacing w:val="14"/>
        </w:rPr>
        <w:t xml:space="preserve"> </w:t>
      </w:r>
      <w:r>
        <w:t>мажор,</w:t>
      </w:r>
      <w:r>
        <w:rPr>
          <w:spacing w:val="16"/>
        </w:rPr>
        <w:t xml:space="preserve"> </w:t>
      </w:r>
      <w:r>
        <w:t>ля</w:t>
      </w:r>
      <w:r>
        <w:rPr>
          <w:spacing w:val="-67"/>
        </w:rPr>
        <w:t xml:space="preserve"> </w:t>
      </w:r>
      <w:r>
        <w:t>минор</w:t>
      </w:r>
    </w:p>
    <w:p w14:paraId="2F9A25B0">
      <w:pPr>
        <w:pStyle w:val="7"/>
        <w:spacing w:before="5" w:line="360" w:lineRule="auto"/>
        <w:ind w:left="211" w:hanging="13"/>
      </w:pPr>
      <w:r>
        <w:rPr>
          <w:rFonts w:ascii="Cambria" w:hAnsi="Cambria"/>
        </w:rPr>
        <w:t xml:space="preserve">Г. Киркор </w:t>
      </w:r>
      <w:r>
        <w:t>Соч. 15. Двенадцать пьес-этюдов: Этюд № 5 Соль мажор,</w:t>
      </w:r>
      <w:r>
        <w:rPr>
          <w:spacing w:val="-67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фа</w:t>
      </w:r>
      <w:r>
        <w:rPr>
          <w:rFonts w:ascii="Cambria" w:hAnsi="Cambria"/>
        </w:rPr>
        <w:t>-</w:t>
      </w:r>
      <w:r>
        <w:t>минор</w:t>
      </w:r>
    </w:p>
    <w:p w14:paraId="35546D76">
      <w:pPr>
        <w:pStyle w:val="7"/>
        <w:spacing w:line="360" w:lineRule="auto"/>
        <w:ind w:left="211"/>
      </w:pPr>
      <w:r>
        <w:t>В. Косенко</w:t>
      </w:r>
      <w:r>
        <w:rPr>
          <w:spacing w:val="-5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пьесы:</w:t>
      </w:r>
      <w:r>
        <w:rPr>
          <w:spacing w:val="-6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</w:t>
      </w:r>
    </w:p>
    <w:p w14:paraId="2B568589">
      <w:pPr>
        <w:pStyle w:val="7"/>
        <w:spacing w:before="2" w:line="360" w:lineRule="auto"/>
        <w:ind w:left="211" w:hanging="13"/>
      </w:pPr>
      <w:r>
        <w:rPr>
          <w:rFonts w:ascii="Cambria" w:hAnsi="Cambria"/>
        </w:rPr>
        <w:t xml:space="preserve">А. Лешгорн </w:t>
      </w:r>
      <w:r>
        <w:t>Соч. 66. Этюды: №№ 6, 7, 9, 12, 18, 19, 20</w:t>
      </w:r>
      <w:r>
        <w:rPr>
          <w:spacing w:val="-67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136.</w:t>
      </w:r>
      <w:r>
        <w:rPr>
          <w:spacing w:val="-3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беглости.</w:t>
      </w:r>
      <w:r>
        <w:rPr>
          <w:spacing w:val="1"/>
        </w:rPr>
        <w:t xml:space="preserve"> </w:t>
      </w:r>
      <w:r>
        <w:t>Тетр.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</w:t>
      </w:r>
    </w:p>
    <w:p w14:paraId="048BA2B9">
      <w:pPr>
        <w:pStyle w:val="7"/>
        <w:spacing w:before="1" w:line="360" w:lineRule="auto"/>
      </w:pPr>
      <w:r>
        <w:rPr>
          <w:rFonts w:ascii="Cambria" w:hAnsi="Cambria"/>
        </w:rPr>
        <w:t>С.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Майкапар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Вроде</w:t>
      </w:r>
      <w:r>
        <w:rPr>
          <w:spacing w:val="-5"/>
        </w:rPr>
        <w:t xml:space="preserve"> </w:t>
      </w:r>
      <w:r>
        <w:t>жиги</w:t>
      </w:r>
      <w:r>
        <w:rPr>
          <w:spacing w:val="-14"/>
        </w:rPr>
        <w:t xml:space="preserve"> </w:t>
      </w:r>
      <w:r>
        <w:rPr>
          <w:rFonts w:ascii="Cambria" w:hAnsi="Cambria"/>
        </w:rPr>
        <w:t>;</w:t>
      </w:r>
      <w:r>
        <w:t>Соч.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Бурный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(этюд)</w:t>
      </w:r>
    </w:p>
    <w:p w14:paraId="1CDA250F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Парцхаладзе</w:t>
      </w:r>
      <w:r>
        <w:rPr>
          <w:rFonts w:ascii="Cambria" w:hAnsi="Cambria"/>
          <w:spacing w:val="-1"/>
        </w:rPr>
        <w:t xml:space="preserve"> </w:t>
      </w:r>
      <w:r>
        <w:t>Этюды:</w:t>
      </w:r>
      <w:r>
        <w:rPr>
          <w:spacing w:val="-6"/>
        </w:rPr>
        <w:t xml:space="preserve"> </w:t>
      </w:r>
      <w:r>
        <w:t>Этюд соль минор</w:t>
      </w:r>
    </w:p>
    <w:p w14:paraId="5B99950A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Пахульский</w:t>
      </w:r>
      <w:r>
        <w:rPr>
          <w:rFonts w:ascii="Cambria" w:hAnsi="Cambria"/>
          <w:spacing w:val="-2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этюд</w:t>
      </w:r>
    </w:p>
    <w:p w14:paraId="653C06CB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 xml:space="preserve">Раухвергер </w:t>
      </w:r>
      <w:r>
        <w:t>25 этюдов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фортепиано:</w:t>
      </w:r>
      <w:r>
        <w:rPr>
          <w:spacing w:val="-6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8</w:t>
      </w:r>
    </w:p>
    <w:p w14:paraId="7169585F">
      <w:pPr>
        <w:pStyle w:val="7"/>
        <w:spacing w:line="360" w:lineRule="auto"/>
      </w:pPr>
      <w:r>
        <w:rPr>
          <w:rFonts w:ascii="Cambria" w:hAnsi="Cambria"/>
        </w:rPr>
        <w:t xml:space="preserve">К. Черни </w:t>
      </w:r>
      <w:r>
        <w:t>Избранные фортепианные этюды.</w:t>
      </w:r>
      <w:r>
        <w:rPr>
          <w:spacing w:val="1"/>
        </w:rPr>
        <w:t xml:space="preserve"> </w:t>
      </w:r>
      <w:r>
        <w:t>Ч. 2. Под ред. Г. Гермера: №№ 9-12,21,24-32</w:t>
      </w:r>
      <w:r>
        <w:rPr>
          <w:spacing w:val="-67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299.</w:t>
      </w:r>
      <w:r>
        <w:rPr>
          <w:spacing w:val="1"/>
        </w:rPr>
        <w:t xml:space="preserve"> </w:t>
      </w:r>
      <w:r>
        <w:t>Школа беглости:</w:t>
      </w:r>
      <w:r>
        <w:rPr>
          <w:spacing w:val="-6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1-4,</w:t>
      </w:r>
      <w:r>
        <w:rPr>
          <w:spacing w:val="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11</w:t>
      </w:r>
    </w:p>
    <w:p w14:paraId="08776669">
      <w:pPr>
        <w:pStyle w:val="7"/>
        <w:spacing w:line="360" w:lineRule="auto"/>
        <w:ind w:left="211"/>
      </w:pPr>
      <w:r>
        <w:t>Соч.</w:t>
      </w:r>
      <w:r>
        <w:rPr>
          <w:spacing w:val="3"/>
        </w:rPr>
        <w:t xml:space="preserve"> </w:t>
      </w:r>
      <w:r>
        <w:t>821.</w:t>
      </w:r>
      <w:r>
        <w:rPr>
          <w:spacing w:val="-1"/>
        </w:rPr>
        <w:t xml:space="preserve"> </w:t>
      </w:r>
      <w:r>
        <w:t>Этюды: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33,</w:t>
      </w:r>
      <w:r>
        <w:rPr>
          <w:spacing w:val="3"/>
        </w:rPr>
        <w:t xml:space="preserve"> </w:t>
      </w:r>
      <w:r>
        <w:t>43, 45,</w:t>
      </w:r>
      <w:r>
        <w:rPr>
          <w:spacing w:val="-1"/>
        </w:rPr>
        <w:t xml:space="preserve"> </w:t>
      </w:r>
      <w:r>
        <w:t>53</w:t>
      </w:r>
    </w:p>
    <w:p w14:paraId="7ABC1357">
      <w:pPr>
        <w:pStyle w:val="7"/>
        <w:spacing w:before="5" w:line="360" w:lineRule="auto"/>
      </w:pPr>
      <w:r>
        <w:rPr>
          <w:rFonts w:ascii="Cambria" w:hAnsi="Cambria"/>
        </w:rPr>
        <w:t>Л.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Шитте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3"/>
        </w:rPr>
        <w:t xml:space="preserve"> </w:t>
      </w:r>
      <w:r>
        <w:t>68.</w:t>
      </w:r>
      <w:r>
        <w:rPr>
          <w:spacing w:val="2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этюдов:</w:t>
      </w:r>
      <w:r>
        <w:rPr>
          <w:spacing w:val="-4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19</w:t>
      </w:r>
    </w:p>
    <w:p w14:paraId="62225B54">
      <w:pPr>
        <w:spacing w:line="360" w:lineRule="auto"/>
        <w:jc w:val="both"/>
      </w:pPr>
    </w:p>
    <w:p w14:paraId="3A531A18">
      <w:pPr>
        <w:pStyle w:val="2"/>
        <w:spacing w:line="360" w:lineRule="auto"/>
      </w:pPr>
    </w:p>
    <w:p w14:paraId="0B8160A4">
      <w:pPr>
        <w:pStyle w:val="2"/>
        <w:spacing w:line="360" w:lineRule="auto"/>
      </w:pPr>
      <w:r>
        <w:t>Пьесы</w:t>
      </w:r>
    </w:p>
    <w:p w14:paraId="32D8AFC8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Александров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66. Встреча</w:t>
      </w:r>
    </w:p>
    <w:p w14:paraId="19C1EFC1">
      <w:pPr>
        <w:pStyle w:val="7"/>
        <w:spacing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Александров</w:t>
      </w:r>
      <w:r>
        <w:rPr>
          <w:rFonts w:ascii="Cambria" w:hAnsi="Cambria"/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нетрудные</w:t>
      </w:r>
      <w:r>
        <w:rPr>
          <w:spacing w:val="-5"/>
        </w:rPr>
        <w:t xml:space="preserve"> </w:t>
      </w:r>
      <w:r>
        <w:t>пьесы:</w:t>
      </w:r>
      <w:r>
        <w:rPr>
          <w:spacing w:val="-7"/>
        </w:rPr>
        <w:t xml:space="preserve"> </w:t>
      </w:r>
      <w:r>
        <w:t>Грустный</w:t>
      </w:r>
      <w:r>
        <w:rPr>
          <w:spacing w:val="-3"/>
        </w:rPr>
        <w:t xml:space="preserve"> </w:t>
      </w:r>
      <w:r>
        <w:t>рассказ</w:t>
      </w:r>
    </w:p>
    <w:p w14:paraId="4C0D8746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Гедике</w:t>
      </w:r>
      <w:r>
        <w:rPr>
          <w:rFonts w:ascii="Cambria" w:hAnsi="Cambria"/>
          <w:spacing w:val="-5"/>
        </w:rPr>
        <w:t xml:space="preserve"> </w:t>
      </w:r>
      <w:r>
        <w:t>Соч. 8.</w:t>
      </w:r>
      <w:r>
        <w:rPr>
          <w:spacing w:val="1"/>
        </w:rPr>
        <w:t xml:space="preserve"> </w:t>
      </w:r>
      <w:r>
        <w:t>Десять миниатюр: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минор, № 7</w:t>
      </w:r>
      <w:r>
        <w:rPr>
          <w:spacing w:val="-5"/>
        </w:rPr>
        <w:t xml:space="preserve"> </w:t>
      </w:r>
      <w:r>
        <w:t>Соль мажор</w:t>
      </w:r>
    </w:p>
    <w:p w14:paraId="7645C7EE">
      <w:pPr>
        <w:pStyle w:val="7"/>
        <w:spacing w:line="360" w:lineRule="auto"/>
      </w:pPr>
      <w:r>
        <w:rPr>
          <w:rFonts w:ascii="Cambria" w:hAnsi="Cambria"/>
        </w:rPr>
        <w:t>С.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Геллер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81.</w:t>
      </w:r>
      <w:r>
        <w:rPr>
          <w:spacing w:val="-4"/>
        </w:rPr>
        <w:t xml:space="preserve"> </w:t>
      </w:r>
      <w:r>
        <w:t>Прелюдии:</w:t>
      </w:r>
      <w:r>
        <w:rPr>
          <w:spacing w:val="-6"/>
        </w:rPr>
        <w:t xml:space="preserve"> </w:t>
      </w:r>
      <w:r>
        <w:t>№ 2</w:t>
      </w:r>
      <w:r>
        <w:rPr>
          <w:spacing w:val="-2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минор, № 3</w:t>
      </w:r>
      <w:r>
        <w:rPr>
          <w:spacing w:val="-2"/>
        </w:rPr>
        <w:t xml:space="preserve"> </w:t>
      </w:r>
      <w:r>
        <w:t>Соль мажор</w:t>
      </w:r>
    </w:p>
    <w:p w14:paraId="17CE5792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Гесслер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.</w:t>
      </w:r>
      <w:r>
        <w:t>Токката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мажор, Скерцо</w:t>
      </w:r>
      <w:r>
        <w:rPr>
          <w:spacing w:val="-6"/>
        </w:rPr>
        <w:t xml:space="preserve"> </w:t>
      </w:r>
      <w:r>
        <w:t>Си-бемоль</w:t>
      </w:r>
      <w:r>
        <w:rPr>
          <w:spacing w:val="-1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Рондо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</w:t>
      </w:r>
    </w:p>
    <w:p w14:paraId="5315A77E">
      <w:pPr>
        <w:pStyle w:val="7"/>
        <w:spacing w:line="360" w:lineRule="auto"/>
        <w:rPr>
          <w:rFonts w:hint="default" w:ascii="Cambria" w:hAnsi="Cambria"/>
          <w:lang w:val="ru-RU"/>
        </w:rPr>
      </w:pPr>
      <w:r>
        <w:rPr>
          <w:rFonts w:ascii="Cambria" w:hAnsi="Cambria"/>
          <w:lang w:val="ru-RU"/>
        </w:rPr>
        <w:t>В</w:t>
      </w:r>
      <w:r>
        <w:rPr>
          <w:rFonts w:hint="default" w:ascii="Cambria" w:hAnsi="Cambria"/>
          <w:lang w:val="ru-RU"/>
        </w:rPr>
        <w:t>.Коровицын. Первая проталинка</w:t>
      </w:r>
    </w:p>
    <w:p w14:paraId="5E84E54E">
      <w:pPr>
        <w:pStyle w:val="7"/>
        <w:spacing w:line="360" w:lineRule="auto"/>
        <w:rPr>
          <w:rFonts w:hint="default" w:ascii="Cambria" w:hAnsi="Cambria"/>
          <w:lang w:val="ru-RU"/>
        </w:rPr>
      </w:pPr>
      <w:r>
        <w:rPr>
          <w:rFonts w:hint="default" w:ascii="Cambria" w:hAnsi="Cambria"/>
          <w:lang w:val="ru-RU"/>
        </w:rPr>
        <w:t>В.Волков.Выход коуна</w:t>
      </w:r>
    </w:p>
    <w:p w14:paraId="4DD1F27E">
      <w:pPr>
        <w:pStyle w:val="7"/>
        <w:spacing w:before="6" w:line="360" w:lineRule="auto"/>
        <w:rPr>
          <w:rFonts w:hint="default" w:ascii="Cambria" w:hAnsi="Cambria"/>
          <w:lang w:val="ru-RU"/>
        </w:rPr>
      </w:pPr>
      <w:r>
        <w:rPr>
          <w:rFonts w:ascii="Cambria" w:hAnsi="Cambria"/>
          <w:lang w:val="ru-RU"/>
        </w:rPr>
        <w:t>Б</w:t>
      </w:r>
      <w:r>
        <w:rPr>
          <w:rFonts w:hint="default" w:ascii="Cambria" w:hAnsi="Cambria"/>
          <w:lang w:val="ru-RU"/>
        </w:rPr>
        <w:t xml:space="preserve"> Фиготин. Песенка куклы</w:t>
      </w:r>
    </w:p>
    <w:p w14:paraId="39C6D5F1">
      <w:pPr>
        <w:pStyle w:val="7"/>
        <w:spacing w:before="6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Гречанинов</w:t>
      </w:r>
      <w:r>
        <w:rPr>
          <w:rFonts w:ascii="Cambria" w:hAnsi="Cambria"/>
          <w:spacing w:val="-1"/>
        </w:rPr>
        <w:t xml:space="preserve"> </w:t>
      </w:r>
      <w:r>
        <w:t>Пастели:</w:t>
      </w:r>
      <w:r>
        <w:rPr>
          <w:spacing w:val="-7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песенка</w:t>
      </w:r>
    </w:p>
    <w:p w14:paraId="000C913B">
      <w:pPr>
        <w:pStyle w:val="7"/>
        <w:spacing w:before="2" w:line="360" w:lineRule="auto"/>
        <w:ind w:left="139" w:firstLine="60"/>
      </w:pPr>
      <w:r>
        <w:rPr>
          <w:rFonts w:ascii="Cambria" w:hAnsi="Cambria"/>
        </w:rPr>
        <w:t>Э.</w:t>
      </w:r>
      <w:r>
        <w:rPr>
          <w:rFonts w:ascii="Cambria" w:hAnsi="Cambria"/>
          <w:spacing w:val="46"/>
        </w:rPr>
        <w:t xml:space="preserve"> </w:t>
      </w:r>
      <w:r>
        <w:rPr>
          <w:rFonts w:ascii="Cambria" w:hAnsi="Cambria"/>
        </w:rPr>
        <w:t>Григ</w:t>
      </w:r>
      <w:r>
        <w:rPr>
          <w:rFonts w:ascii="Cambria" w:hAnsi="Cambria"/>
          <w:spacing w:val="46"/>
        </w:rPr>
        <w:t xml:space="preserve"> </w:t>
      </w:r>
      <w:r>
        <w:t>Соч.</w:t>
      </w:r>
      <w:r>
        <w:rPr>
          <w:spacing w:val="53"/>
        </w:rPr>
        <w:t xml:space="preserve"> </w:t>
      </w:r>
      <w:r>
        <w:t>12.</w:t>
      </w:r>
      <w:r>
        <w:rPr>
          <w:spacing w:val="53"/>
        </w:rPr>
        <w:t xml:space="preserve"> </w:t>
      </w:r>
      <w:r>
        <w:t>Лирические</w:t>
      </w:r>
      <w:r>
        <w:rPr>
          <w:spacing w:val="46"/>
        </w:rPr>
        <w:t xml:space="preserve"> </w:t>
      </w:r>
      <w:r>
        <w:t>пьесы:</w:t>
      </w:r>
      <w:r>
        <w:rPr>
          <w:spacing w:val="46"/>
        </w:rPr>
        <w:t xml:space="preserve"> </w:t>
      </w:r>
      <w:r>
        <w:rPr>
          <w:spacing w:val="53"/>
        </w:rPr>
        <w:t xml:space="preserve"> </w:t>
      </w:r>
      <w:r>
        <w:t>Листок</w:t>
      </w:r>
      <w:r>
        <w:rPr>
          <w:spacing w:val="5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альбома.</w:t>
      </w:r>
    </w:p>
    <w:p w14:paraId="67957C7C">
      <w:pPr>
        <w:pStyle w:val="7"/>
        <w:spacing w:before="66" w:line="360" w:lineRule="auto"/>
        <w:ind w:left="211"/>
      </w:pPr>
      <w:r>
        <w:t>Соч.</w:t>
      </w:r>
      <w:r>
        <w:rPr>
          <w:spacing w:val="-1"/>
        </w:rPr>
        <w:t xml:space="preserve"> </w:t>
      </w:r>
      <w:r>
        <w:t>38.</w:t>
      </w:r>
      <w:r>
        <w:rPr>
          <w:spacing w:val="-5"/>
        </w:rPr>
        <w:t xml:space="preserve"> </w:t>
      </w:r>
      <w:r>
        <w:t>Лирические</w:t>
      </w:r>
      <w:r>
        <w:rPr>
          <w:spacing w:val="-6"/>
        </w:rPr>
        <w:t xml:space="preserve"> </w:t>
      </w:r>
      <w:r>
        <w:t>пьесы:</w:t>
      </w:r>
      <w:r>
        <w:rPr>
          <w:spacing w:val="-8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Халлинг</w:t>
      </w:r>
      <w:r>
        <w:rPr>
          <w:spacing w:val="-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минор,</w:t>
      </w:r>
      <w:r>
        <w:rPr>
          <w:spacing w:val="-1"/>
        </w:rPr>
        <w:t xml:space="preserve"> </w:t>
      </w:r>
      <w:r>
        <w:t>Вальс,</w:t>
      </w:r>
    </w:p>
    <w:p w14:paraId="52F67910">
      <w:pPr>
        <w:pStyle w:val="7"/>
        <w:spacing w:before="6" w:line="360" w:lineRule="auto"/>
      </w:pPr>
      <w:r>
        <w:rPr>
          <w:rFonts w:ascii="Cambria" w:hAnsi="Cambria"/>
        </w:rPr>
        <w:t>Б.</w:t>
      </w:r>
      <w:r>
        <w:rPr>
          <w:rFonts w:ascii="Cambria" w:hAnsi="Cambria"/>
          <w:spacing w:val="56"/>
        </w:rPr>
        <w:t xml:space="preserve"> </w:t>
      </w:r>
      <w:r>
        <w:rPr>
          <w:rFonts w:ascii="Cambria" w:hAnsi="Cambria"/>
        </w:rPr>
        <w:t>Зейдман</w:t>
      </w:r>
      <w:r>
        <w:rPr>
          <w:rFonts w:ascii="Cambria" w:hAnsi="Cambria"/>
          <w:spacing w:val="-5"/>
        </w:rPr>
        <w:t xml:space="preserve"> </w:t>
      </w:r>
      <w:r>
        <w:t>24 детские</w:t>
      </w:r>
      <w:r>
        <w:rPr>
          <w:spacing w:val="-6"/>
        </w:rPr>
        <w:t xml:space="preserve"> </w:t>
      </w:r>
      <w:r>
        <w:t>пьесы:</w:t>
      </w:r>
      <w:r>
        <w:rPr>
          <w:spacing w:val="-2"/>
        </w:rPr>
        <w:t xml:space="preserve"> </w:t>
      </w:r>
      <w:r>
        <w:t>Тарантелла,</w:t>
      </w:r>
      <w:r>
        <w:rPr>
          <w:spacing w:val="1"/>
        </w:rPr>
        <w:t xml:space="preserve"> </w:t>
      </w:r>
      <w:r>
        <w:t>Ручей</w:t>
      </w:r>
    </w:p>
    <w:p w14:paraId="146B2368">
      <w:pPr>
        <w:pStyle w:val="7"/>
        <w:spacing w:line="360" w:lineRule="auto"/>
      </w:pPr>
      <w:r>
        <w:rPr>
          <w:rFonts w:ascii="Cambria" w:hAnsi="Cambria"/>
        </w:rPr>
        <w:t>В.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Зиринг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19.</w:t>
      </w:r>
      <w:r>
        <w:rPr>
          <w:spacing w:val="2"/>
        </w:rPr>
        <w:t xml:space="preserve"> </w:t>
      </w:r>
      <w:r>
        <w:t>Полька</w:t>
      </w:r>
    </w:p>
    <w:p w14:paraId="260EC818">
      <w:pPr>
        <w:pStyle w:val="7"/>
        <w:spacing w:line="360" w:lineRule="auto"/>
        <w:ind w:left="200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Ильинский</w:t>
      </w:r>
      <w:r>
        <w:rPr>
          <w:rFonts w:ascii="Cambria" w:hAnsi="Cambria"/>
          <w:spacing w:val="-1"/>
        </w:rPr>
        <w:t xml:space="preserve"> </w:t>
      </w:r>
      <w:r>
        <w:t>Соч. 19. Колыбельная</w:t>
      </w:r>
    </w:p>
    <w:p w14:paraId="577611DB">
      <w:pPr>
        <w:pStyle w:val="7"/>
        <w:tabs>
          <w:tab w:val="left" w:pos="3243"/>
          <w:tab w:val="left" w:pos="3807"/>
          <w:tab w:val="left" w:pos="5351"/>
          <w:tab w:val="left" w:pos="6352"/>
          <w:tab w:val="left" w:pos="7643"/>
        </w:tabs>
        <w:spacing w:before="2" w:line="360" w:lineRule="auto"/>
        <w:ind w:left="139" w:firstLine="60"/>
      </w:pPr>
      <w:r>
        <w:rPr>
          <w:rFonts w:ascii="Cambria" w:hAnsi="Cambria"/>
        </w:rPr>
        <w:t xml:space="preserve">Д.  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 xml:space="preserve">Кабалевский  </w:t>
      </w:r>
      <w:r>
        <w:rPr>
          <w:rFonts w:ascii="Cambria" w:hAnsi="Cambria"/>
          <w:spacing w:val="11"/>
        </w:rPr>
        <w:t xml:space="preserve"> </w:t>
      </w:r>
      <w:r>
        <w:t>Соч.</w:t>
      </w:r>
      <w:r>
        <w:tab/>
      </w:r>
      <w:r>
        <w:t>27.</w:t>
      </w:r>
      <w:r>
        <w:tab/>
      </w:r>
      <w:r>
        <w:t>Избранные</w:t>
      </w:r>
      <w:r>
        <w:tab/>
      </w:r>
      <w:r>
        <w:t>пьесы:</w:t>
      </w:r>
      <w:r>
        <w:tab/>
      </w:r>
      <w:r>
        <w:t>Новелла,</w:t>
      </w:r>
      <w:r>
        <w:tab/>
      </w:r>
      <w:r>
        <w:rPr>
          <w:spacing w:val="-1"/>
        </w:rPr>
        <w:t>Драматический</w:t>
      </w:r>
      <w:r>
        <w:rPr>
          <w:spacing w:val="-67"/>
        </w:rPr>
        <w:t xml:space="preserve"> </w:t>
      </w:r>
      <w:r>
        <w:t>фрагмент</w:t>
      </w:r>
    </w:p>
    <w:p w14:paraId="12A43172">
      <w:pPr>
        <w:pStyle w:val="7"/>
        <w:spacing w:before="6" w:line="360" w:lineRule="auto"/>
      </w:pPr>
      <w:r>
        <w:rPr>
          <w:rFonts w:ascii="Cambria" w:hAnsi="Cambria"/>
        </w:rPr>
        <w:t>В.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Калинников.</w:t>
      </w:r>
      <w:r>
        <w:rPr>
          <w:rFonts w:ascii="Cambria" w:hAnsi="Cambria"/>
          <w:spacing w:val="-2"/>
        </w:rPr>
        <w:t xml:space="preserve"> </w:t>
      </w:r>
      <w:r>
        <w:t>Грустная</w:t>
      </w:r>
      <w:r>
        <w:rPr>
          <w:spacing w:val="-1"/>
        </w:rPr>
        <w:t xml:space="preserve"> </w:t>
      </w:r>
      <w:r>
        <w:t>песенка</w:t>
      </w:r>
      <w:r>
        <w:rPr>
          <w:spacing w:val="-2"/>
        </w:rPr>
        <w:t xml:space="preserve"> </w:t>
      </w:r>
      <w:r>
        <w:t>соль минор,</w:t>
      </w:r>
      <w:r>
        <w:rPr>
          <w:spacing w:val="1"/>
        </w:rPr>
        <w:t xml:space="preserve"> </w:t>
      </w:r>
      <w:r>
        <w:t>Русское</w:t>
      </w:r>
      <w:r>
        <w:rPr>
          <w:spacing w:val="-5"/>
        </w:rPr>
        <w:t xml:space="preserve"> </w:t>
      </w:r>
      <w:r>
        <w:t>интермеццо</w:t>
      </w:r>
    </w:p>
    <w:p w14:paraId="27992FEC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Ладухин</w:t>
      </w:r>
      <w:r>
        <w:rPr>
          <w:rFonts w:ascii="Cambria" w:hAnsi="Cambria"/>
          <w:spacing w:val="-1"/>
        </w:rPr>
        <w:t xml:space="preserve"> </w:t>
      </w:r>
      <w:r>
        <w:t>Интермеццо</w:t>
      </w:r>
      <w:r>
        <w:rPr>
          <w:spacing w:val="-6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минор, Маленькая</w:t>
      </w:r>
      <w:r>
        <w:rPr>
          <w:spacing w:val="-2"/>
        </w:rPr>
        <w:t xml:space="preserve"> </w:t>
      </w:r>
      <w:r>
        <w:t>пьеса</w:t>
      </w:r>
      <w:r>
        <w:rPr>
          <w:spacing w:val="-1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мажор</w:t>
      </w:r>
    </w:p>
    <w:p w14:paraId="3960D200">
      <w:pPr>
        <w:pStyle w:val="7"/>
        <w:spacing w:line="360" w:lineRule="auto"/>
        <w:rPr>
          <w:rFonts w:hint="default"/>
          <w:lang w:val="ru-RU"/>
        </w:rPr>
      </w:pPr>
      <w:r>
        <w:rPr>
          <w:lang w:val="ru-RU"/>
        </w:rPr>
        <w:t>В</w:t>
      </w:r>
      <w:r>
        <w:rPr>
          <w:rFonts w:hint="default"/>
          <w:lang w:val="ru-RU"/>
        </w:rPr>
        <w:t>.Волков. Вальс</w:t>
      </w:r>
    </w:p>
    <w:p w14:paraId="33A9FEF2">
      <w:pPr>
        <w:pStyle w:val="7"/>
        <w:spacing w:line="360" w:lineRule="auto"/>
        <w:rPr>
          <w:rFonts w:hint="default"/>
          <w:lang w:val="ru-RU"/>
        </w:rPr>
      </w:pPr>
      <w:r>
        <w:rPr>
          <w:rFonts w:hint="default"/>
          <w:lang w:val="ru-RU"/>
        </w:rPr>
        <w:t>Ж.Меньюр.Вальс фей</w:t>
      </w:r>
    </w:p>
    <w:p w14:paraId="46C4806D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Лусинян</w:t>
      </w:r>
      <w:r>
        <w:rPr>
          <w:rFonts w:ascii="Cambria" w:hAnsi="Cambria"/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из цикла</w:t>
      </w:r>
      <w:r>
        <w:rPr>
          <w:spacing w:val="2"/>
        </w:rPr>
        <w:t xml:space="preserve"> </w:t>
      </w:r>
      <w:r>
        <w:t>«Цирк»:</w:t>
      </w:r>
      <w:r>
        <w:rPr>
          <w:spacing w:val="-3"/>
        </w:rPr>
        <w:t xml:space="preserve"> </w:t>
      </w:r>
      <w:r>
        <w:t>Велосипедисты,</w:t>
      </w:r>
    </w:p>
    <w:p w14:paraId="068E81CC">
      <w:pPr>
        <w:pStyle w:val="7"/>
        <w:spacing w:before="2" w:line="360" w:lineRule="auto"/>
        <w:ind w:left="211" w:hanging="13"/>
      </w:pPr>
      <w:r>
        <w:rPr>
          <w:rFonts w:ascii="Cambria" w:hAnsi="Cambria"/>
        </w:rPr>
        <w:t xml:space="preserve">С. Майкапар </w:t>
      </w:r>
      <w:r>
        <w:t>Соч. 8. Маленькие новеллетты: Романс,</w:t>
      </w:r>
      <w:r>
        <w:rPr>
          <w:spacing w:val="-67"/>
        </w:rPr>
        <w:t xml:space="preserve">    </w:t>
      </w:r>
      <w:r>
        <w:t>Итальянская серенада,</w:t>
      </w:r>
      <w:r>
        <w:rPr>
          <w:spacing w:val="2"/>
        </w:rPr>
        <w:t xml:space="preserve"> </w:t>
      </w:r>
      <w:r>
        <w:t>Токкатина</w:t>
      </w:r>
    </w:p>
    <w:p w14:paraId="48545210">
      <w:pPr>
        <w:pStyle w:val="7"/>
        <w:spacing w:before="6" w:line="360" w:lineRule="auto"/>
      </w:pPr>
      <w:r>
        <w:rPr>
          <w:rFonts w:ascii="Cambria" w:hAnsi="Cambria"/>
        </w:rPr>
        <w:t>Ф.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Мендельсон</w:t>
      </w:r>
      <w:r>
        <w:rPr>
          <w:rFonts w:ascii="Cambria" w:hAnsi="Cambria"/>
          <w:spacing w:val="-5"/>
        </w:rPr>
        <w:t xml:space="preserve"> </w:t>
      </w:r>
      <w:r>
        <w:t>Соч. 72. Шесть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пьес:</w:t>
      </w:r>
      <w:r>
        <w:rPr>
          <w:spacing w:val="-7"/>
        </w:rPr>
        <w:t xml:space="preserve"> </w:t>
      </w:r>
      <w:r>
        <w:t>Ми-бемоль мажор, Ре</w:t>
      </w:r>
      <w:r>
        <w:rPr>
          <w:spacing w:val="-6"/>
        </w:rPr>
        <w:t xml:space="preserve"> </w:t>
      </w:r>
      <w:r>
        <w:t>мажор</w:t>
      </w:r>
    </w:p>
    <w:p w14:paraId="68905548">
      <w:pPr>
        <w:pStyle w:val="7"/>
        <w:spacing w:line="360" w:lineRule="auto"/>
      </w:pPr>
      <w:r>
        <w:rPr>
          <w:rFonts w:ascii="Cambria" w:hAnsi="Cambria"/>
        </w:rPr>
        <w:t>В.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Моцарт</w:t>
      </w:r>
      <w:r>
        <w:rPr>
          <w:rFonts w:ascii="Cambria" w:hAnsi="Cambria"/>
          <w:spacing w:val="-3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вальсов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</w:t>
      </w:r>
    </w:p>
    <w:p w14:paraId="4C2B0040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Николаев</w:t>
      </w:r>
      <w:r>
        <w:rPr>
          <w:rFonts w:ascii="Cambria" w:hAnsi="Cambria"/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альбом:</w:t>
      </w:r>
      <w:r>
        <w:rPr>
          <w:spacing w:val="-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Тарантелла</w:t>
      </w:r>
    </w:p>
    <w:p w14:paraId="69202B02">
      <w:pPr>
        <w:pStyle w:val="7"/>
        <w:spacing w:line="360" w:lineRule="auto"/>
      </w:pPr>
      <w:r>
        <w:rPr>
          <w:rFonts w:ascii="Cambria" w:hAnsi="Cambria"/>
        </w:rPr>
        <w:t>С.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Прокофьев</w:t>
      </w:r>
      <w:r>
        <w:rPr>
          <w:rFonts w:ascii="Cambria" w:hAnsi="Cambria"/>
          <w:spacing w:val="-4"/>
        </w:rPr>
        <w:t xml:space="preserve"> </w:t>
      </w:r>
      <w:r>
        <w:t>Соч. 65.</w:t>
      </w:r>
      <w:r>
        <w:rPr>
          <w:spacing w:val="-1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музыка:</w:t>
      </w:r>
      <w:r>
        <w:rPr>
          <w:spacing w:val="-8"/>
        </w:rPr>
        <w:t xml:space="preserve"> </w:t>
      </w:r>
      <w:r>
        <w:t>Утро, Вечер,</w:t>
      </w:r>
      <w:r>
        <w:rPr>
          <w:spacing w:val="-1"/>
        </w:rPr>
        <w:t xml:space="preserve"> </w:t>
      </w:r>
      <w:r>
        <w:t>Вальс</w:t>
      </w:r>
    </w:p>
    <w:p w14:paraId="052D793C">
      <w:pPr>
        <w:pStyle w:val="7"/>
        <w:spacing w:line="360" w:lineRule="auto"/>
      </w:pPr>
      <w:r>
        <w:rPr>
          <w:rFonts w:ascii="Cambria" w:hAnsi="Cambria"/>
        </w:rPr>
        <w:t>Н.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Раков</w:t>
      </w:r>
      <w:r>
        <w:rPr>
          <w:rFonts w:ascii="Cambria" w:hAnsi="Cambria"/>
          <w:spacing w:val="-4"/>
        </w:rPr>
        <w:t xml:space="preserve"> </w:t>
      </w:r>
      <w:r>
        <w:t>Акварели</w:t>
      </w:r>
      <w:r>
        <w:rPr>
          <w:spacing w:val="-5"/>
        </w:rPr>
        <w:t xml:space="preserve"> </w:t>
      </w:r>
      <w:r>
        <w:t>(24</w:t>
      </w:r>
      <w:r>
        <w:rPr>
          <w:spacing w:val="-3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тональностях):</w:t>
      </w:r>
      <w:r>
        <w:rPr>
          <w:spacing w:val="-8"/>
        </w:rPr>
        <w:t xml:space="preserve"> </w:t>
      </w:r>
      <w:r>
        <w:t>Белая</w:t>
      </w:r>
      <w:r>
        <w:rPr>
          <w:spacing w:val="-3"/>
        </w:rPr>
        <w:t xml:space="preserve"> </w:t>
      </w:r>
      <w:r>
        <w:t>лилия,</w:t>
      </w:r>
      <w:r>
        <w:rPr>
          <w:spacing w:val="3"/>
        </w:rPr>
        <w:t xml:space="preserve"> </w:t>
      </w:r>
      <w:r>
        <w:t>Ласточка,</w:t>
      </w:r>
    </w:p>
    <w:p w14:paraId="7CFB8A38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Свиридов</w:t>
      </w:r>
      <w:r>
        <w:rPr>
          <w:rFonts w:ascii="Cambria" w:hAnsi="Cambria"/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детей:</w:t>
      </w:r>
      <w:r>
        <w:rPr>
          <w:spacing w:val="-7"/>
        </w:rPr>
        <w:t xml:space="preserve"> </w:t>
      </w:r>
      <w:r>
        <w:t>Зима, Дождик, Маленькая</w:t>
      </w:r>
      <w:r>
        <w:rPr>
          <w:spacing w:val="-2"/>
        </w:rPr>
        <w:t xml:space="preserve"> </w:t>
      </w:r>
      <w:r>
        <w:t>токката</w:t>
      </w:r>
    </w:p>
    <w:p w14:paraId="6F8E7EA3">
      <w:pPr>
        <w:pStyle w:val="7"/>
        <w:tabs>
          <w:tab w:val="left" w:pos="4315"/>
          <w:tab w:val="left" w:pos="5239"/>
          <w:tab w:val="left" w:pos="5867"/>
          <w:tab w:val="left" w:pos="6815"/>
          <w:tab w:val="left" w:pos="7831"/>
        </w:tabs>
        <w:spacing w:before="3" w:line="360" w:lineRule="auto"/>
        <w:ind w:left="139" w:firstLine="59"/>
      </w:pPr>
      <w:r>
        <w:rPr>
          <w:rFonts w:ascii="Cambria" w:hAnsi="Cambria"/>
        </w:rPr>
        <w:t xml:space="preserve">Э.  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 xml:space="preserve">Сигмейстер  </w:t>
      </w:r>
      <w:r>
        <w:rPr>
          <w:rFonts w:ascii="Cambria" w:hAnsi="Cambria"/>
          <w:spacing w:val="11"/>
        </w:rPr>
        <w:t xml:space="preserve"> </w:t>
      </w:r>
      <w:r>
        <w:t>Фортепианные</w:t>
      </w:r>
      <w:r>
        <w:tab/>
      </w:r>
      <w:r>
        <w:t>пьесы</w:t>
      </w:r>
      <w:r>
        <w:tab/>
      </w:r>
      <w:r>
        <w:t>для</w:t>
      </w:r>
      <w:r>
        <w:tab/>
      </w:r>
      <w:r>
        <w:t>детей:</w:t>
      </w:r>
      <w:r>
        <w:tab/>
      </w:r>
      <w:r>
        <w:t>Охота,</w:t>
      </w:r>
      <w:r>
        <w:tab/>
      </w:r>
      <w:r>
        <w:rPr>
          <w:spacing w:val="-1"/>
        </w:rPr>
        <w:t>Шотландский</w:t>
      </w:r>
      <w:r>
        <w:rPr>
          <w:spacing w:val="-67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танец</w:t>
      </w:r>
    </w:p>
    <w:p w14:paraId="7FA363BA">
      <w:pPr>
        <w:pStyle w:val="7"/>
        <w:spacing w:before="1"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Шостакович</w:t>
      </w:r>
      <w:r>
        <w:rPr>
          <w:rFonts w:ascii="Cambria" w:hAnsi="Cambria"/>
          <w:spacing w:val="-7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«Танцы</w:t>
      </w:r>
      <w:r>
        <w:rPr>
          <w:spacing w:val="-3"/>
        </w:rPr>
        <w:t xml:space="preserve"> </w:t>
      </w:r>
      <w:r>
        <w:t>кукол»:</w:t>
      </w:r>
      <w:r>
        <w:rPr>
          <w:spacing w:val="-4"/>
        </w:rPr>
        <w:t xml:space="preserve"> </w:t>
      </w:r>
      <w:r>
        <w:t>Полька, Вальс-шутка,</w:t>
      </w:r>
      <w:r>
        <w:rPr>
          <w:spacing w:val="-1"/>
        </w:rPr>
        <w:t xml:space="preserve"> </w:t>
      </w:r>
      <w:r>
        <w:t>Романс</w:t>
      </w:r>
    </w:p>
    <w:p w14:paraId="1F85B93F">
      <w:pPr>
        <w:pStyle w:val="7"/>
        <w:spacing w:before="4" w:line="360" w:lineRule="auto"/>
      </w:pPr>
      <w:r>
        <w:rPr>
          <w:rFonts w:ascii="Cambria" w:hAnsi="Cambria"/>
        </w:rPr>
        <w:t>Ф.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Шуберт</w:t>
      </w:r>
      <w:r>
        <w:rPr>
          <w:rFonts w:ascii="Cambria" w:hAnsi="Cambria"/>
          <w:spacing w:val="-4"/>
        </w:rPr>
        <w:t xml:space="preserve"> </w:t>
      </w:r>
      <w:r>
        <w:t>Соч. 50. Вальс</w:t>
      </w:r>
      <w:r>
        <w:rPr>
          <w:spacing w:val="-2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мажор</w:t>
      </w:r>
    </w:p>
    <w:p w14:paraId="03AF119D">
      <w:pPr>
        <w:pStyle w:val="7"/>
        <w:spacing w:before="2" w:line="360" w:lineRule="auto"/>
        <w:ind w:left="211" w:hanging="13"/>
      </w:pPr>
      <w:r>
        <w:rPr>
          <w:rFonts w:ascii="Cambria" w:hAnsi="Cambria"/>
        </w:rPr>
        <w:t>Р.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Шуман</w:t>
      </w:r>
      <w:r>
        <w:rPr>
          <w:rFonts w:ascii="Cambria" w:hAnsi="Cambria"/>
          <w:spacing w:val="-6"/>
        </w:rPr>
        <w:t xml:space="preserve"> </w:t>
      </w:r>
      <w:r>
        <w:t>Соч. 68.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юношества:</w:t>
      </w:r>
      <w:r>
        <w:rPr>
          <w:spacing w:val="-7"/>
        </w:rPr>
        <w:t xml:space="preserve"> </w:t>
      </w:r>
      <w:r>
        <w:t>Северная</w:t>
      </w:r>
      <w:r>
        <w:rPr>
          <w:spacing w:val="-2"/>
        </w:rPr>
        <w:t xml:space="preserve"> </w:t>
      </w:r>
      <w:r>
        <w:t>песня, Песня</w:t>
      </w:r>
      <w:r>
        <w:rPr>
          <w:spacing w:val="-2"/>
        </w:rPr>
        <w:t xml:space="preserve"> </w:t>
      </w:r>
      <w:r>
        <w:t>матросов</w:t>
      </w:r>
      <w:r>
        <w:rPr>
          <w:spacing w:val="-67"/>
        </w:rPr>
        <w:t xml:space="preserve"> </w:t>
      </w:r>
      <w:r>
        <w:t>Пьесы композиторов стран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демократии,</w:t>
      </w:r>
      <w:r>
        <w:rPr>
          <w:spacing w:val="3"/>
        </w:rPr>
        <w:t xml:space="preserve"> </w:t>
      </w:r>
      <w:r>
        <w:t>Вып.</w:t>
      </w:r>
      <w:r>
        <w:rPr>
          <w:spacing w:val="2"/>
        </w:rPr>
        <w:t xml:space="preserve"> </w:t>
      </w:r>
      <w:r>
        <w:t>1.Ред.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Кувшинникова:</w:t>
      </w:r>
    </w:p>
    <w:p w14:paraId="53AD92B7">
      <w:pPr>
        <w:pStyle w:val="7"/>
        <w:spacing w:before="2" w:line="360" w:lineRule="auto"/>
        <w:ind w:left="211"/>
      </w:pPr>
      <w:r>
        <w:t>Современная фортепианная музыка для детей, V кл. ДМШ.</w:t>
      </w:r>
      <w:r>
        <w:rPr>
          <w:spacing w:val="-67"/>
        </w:rPr>
        <w:t xml:space="preserve"> </w:t>
      </w:r>
      <w:r>
        <w:t>Сост.,</w:t>
      </w:r>
      <w:r>
        <w:rPr>
          <w:spacing w:val="-2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Н. Копчевского:</w:t>
      </w:r>
    </w:p>
    <w:p w14:paraId="544D8A38">
      <w:pPr>
        <w:pStyle w:val="7"/>
        <w:tabs>
          <w:tab w:val="left" w:pos="2111"/>
          <w:tab w:val="left" w:pos="4447"/>
          <w:tab w:val="left" w:pos="6124"/>
          <w:tab w:val="left" w:pos="6888"/>
          <w:tab w:val="left" w:pos="8728"/>
        </w:tabs>
        <w:spacing w:line="360" w:lineRule="auto"/>
        <w:ind w:left="139" w:firstLine="71"/>
      </w:pPr>
      <w:r>
        <w:t>Хрестоматия</w:t>
      </w:r>
      <w:r>
        <w:tab/>
      </w:r>
      <w:r>
        <w:t>педагогического</w:t>
      </w:r>
      <w:r>
        <w:tab/>
      </w:r>
      <w:r>
        <w:t>репертуара</w:t>
      </w:r>
      <w:r>
        <w:tab/>
      </w:r>
      <w:r>
        <w:t>для</w:t>
      </w:r>
      <w:r>
        <w:tab/>
      </w:r>
      <w:r>
        <w:t>фортепиано.</w:t>
      </w:r>
      <w:r>
        <w:tab/>
      </w:r>
      <w:r>
        <w:rPr>
          <w:spacing w:val="-1"/>
        </w:rPr>
        <w:t>Пьесы</w:t>
      </w:r>
      <w:r>
        <w:rPr>
          <w:spacing w:val="-67"/>
        </w:rPr>
        <w:t xml:space="preserve"> </w:t>
      </w:r>
      <w:r>
        <w:t>зарубежных композиторов.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кл.</w:t>
      </w:r>
      <w:r>
        <w:rPr>
          <w:spacing w:val="-5"/>
        </w:rPr>
        <w:t xml:space="preserve"> </w:t>
      </w:r>
      <w:r>
        <w:t>ДМШ.</w:t>
      </w:r>
      <w:r>
        <w:rPr>
          <w:spacing w:val="-4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Дельновой:</w:t>
      </w:r>
    </w:p>
    <w:p w14:paraId="6D57DE1D">
      <w:pPr>
        <w:pStyle w:val="2"/>
        <w:spacing w:line="360" w:lineRule="auto"/>
      </w:pPr>
      <w:r>
        <w:t>Полифонические</w:t>
      </w:r>
      <w:r>
        <w:rPr>
          <w:spacing w:val="-4"/>
        </w:rPr>
        <w:t xml:space="preserve"> </w:t>
      </w:r>
      <w:r>
        <w:t>произведения</w:t>
      </w:r>
    </w:p>
    <w:p w14:paraId="5424CA7B">
      <w:pPr>
        <w:pStyle w:val="7"/>
        <w:spacing w:line="360" w:lineRule="auto"/>
        <w:ind w:left="211" w:hanging="12"/>
      </w:pPr>
      <w:r>
        <w:rPr>
          <w:rFonts w:ascii="Cambria" w:hAnsi="Cambria"/>
        </w:rPr>
        <w:t xml:space="preserve">И.С. Бах </w:t>
      </w:r>
      <w:r>
        <w:t>Двухголосные инвенции: До мажор, Си-бемоль мажор, ми минор,</w:t>
      </w:r>
      <w:r>
        <w:rPr>
          <w:spacing w:val="-68"/>
        </w:rPr>
        <w:t xml:space="preserve"> </w:t>
      </w:r>
      <w:r>
        <w:t>Французские</w:t>
      </w:r>
      <w:r>
        <w:rPr>
          <w:spacing w:val="-4"/>
        </w:rPr>
        <w:t xml:space="preserve"> </w:t>
      </w:r>
      <w:r>
        <w:t>сюиты: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до</w:t>
      </w:r>
      <w:r>
        <w:rPr>
          <w:spacing w:val="-4"/>
        </w:rPr>
        <w:t xml:space="preserve"> </w:t>
      </w:r>
      <w:r>
        <w:t>минор -</w:t>
      </w:r>
      <w:r>
        <w:rPr>
          <w:spacing w:val="-1"/>
        </w:rPr>
        <w:t xml:space="preserve"> </w:t>
      </w:r>
      <w:r>
        <w:t>Сарабанда,</w:t>
      </w:r>
      <w:r>
        <w:rPr>
          <w:spacing w:val="3"/>
        </w:rPr>
        <w:t xml:space="preserve"> </w:t>
      </w:r>
      <w:r>
        <w:t>Ария, Менуэт</w:t>
      </w:r>
    </w:p>
    <w:p w14:paraId="34BAC617">
      <w:pPr>
        <w:pStyle w:val="7"/>
        <w:spacing w:before="2" w:line="360" w:lineRule="auto"/>
        <w:ind w:left="211" w:hanging="1"/>
      </w:pPr>
      <w:r>
        <w:t>Маленькие</w:t>
      </w:r>
      <w:r>
        <w:rPr>
          <w:spacing w:val="-13"/>
        </w:rPr>
        <w:t xml:space="preserve"> </w:t>
      </w:r>
      <w:r>
        <w:t>прелюдии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фуги.</w:t>
      </w:r>
      <w:r>
        <w:rPr>
          <w:spacing w:val="-6"/>
        </w:rPr>
        <w:t xml:space="preserve"> </w:t>
      </w:r>
      <w:r>
        <w:t>Тетр.</w:t>
      </w:r>
      <w:r>
        <w:rPr>
          <w:spacing w:val="-5"/>
        </w:rPr>
        <w:t xml:space="preserve"> </w:t>
      </w:r>
      <w:r>
        <w:t>1: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мажор,</w:t>
      </w:r>
      <w:r>
        <w:rPr>
          <w:spacing w:val="-6"/>
        </w:rPr>
        <w:t xml:space="preserve"> </w:t>
      </w:r>
      <w:r>
        <w:t>Фа</w:t>
      </w:r>
      <w:r>
        <w:rPr>
          <w:spacing w:val="-8"/>
        </w:rPr>
        <w:t xml:space="preserve"> </w:t>
      </w:r>
      <w:r>
        <w:t>мажор;</w:t>
      </w:r>
      <w:r>
        <w:rPr>
          <w:spacing w:val="-6"/>
        </w:rPr>
        <w:t xml:space="preserve"> </w:t>
      </w:r>
      <w:r>
        <w:t>Тетр.</w:t>
      </w:r>
      <w:r>
        <w:rPr>
          <w:spacing w:val="-6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t>Ре</w:t>
      </w:r>
      <w:r>
        <w:rPr>
          <w:spacing w:val="-13"/>
        </w:rPr>
        <w:t xml:space="preserve"> </w:t>
      </w:r>
      <w:r>
        <w:t>мажор</w:t>
      </w:r>
      <w:r>
        <w:rPr>
          <w:spacing w:val="-67"/>
        </w:rPr>
        <w:t xml:space="preserve"> </w:t>
      </w:r>
      <w:r>
        <w:t>Избранные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Вып.</w:t>
      </w:r>
      <w:r>
        <w:rPr>
          <w:spacing w:val="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Сост.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JI.</w:t>
      </w:r>
      <w:r>
        <w:rPr>
          <w:spacing w:val="4"/>
        </w:rPr>
        <w:t xml:space="preserve"> </w:t>
      </w:r>
      <w:r>
        <w:t>Ройзмана:</w:t>
      </w:r>
    </w:p>
    <w:p w14:paraId="0EFA3F51">
      <w:pPr>
        <w:pStyle w:val="7"/>
        <w:spacing w:line="360" w:lineRule="auto"/>
        <w:ind w:left="139" w:firstLine="72"/>
      </w:pPr>
      <w:r>
        <w:t>Аллеманда</w:t>
      </w:r>
      <w:r>
        <w:rPr>
          <w:spacing w:val="12"/>
        </w:rPr>
        <w:t xml:space="preserve"> </w:t>
      </w:r>
      <w:r>
        <w:t>ре</w:t>
      </w:r>
      <w:r>
        <w:rPr>
          <w:spacing w:val="9"/>
        </w:rPr>
        <w:t xml:space="preserve"> </w:t>
      </w:r>
      <w:r>
        <w:t>минор,</w:t>
      </w:r>
      <w:r>
        <w:rPr>
          <w:spacing w:val="15"/>
        </w:rPr>
        <w:t xml:space="preserve"> </w:t>
      </w:r>
      <w:r>
        <w:t>Ария</w:t>
      </w:r>
      <w:r>
        <w:rPr>
          <w:spacing w:val="13"/>
        </w:rPr>
        <w:t xml:space="preserve"> </w:t>
      </w:r>
      <w:r>
        <w:t>соль</w:t>
      </w:r>
      <w:r>
        <w:rPr>
          <w:spacing w:val="13"/>
        </w:rPr>
        <w:t xml:space="preserve"> </w:t>
      </w:r>
      <w:r>
        <w:t>минор,</w:t>
      </w:r>
      <w:r>
        <w:rPr>
          <w:spacing w:val="15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пьесы</w:t>
      </w:r>
      <w:r>
        <w:rPr>
          <w:spacing w:val="13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«Нотной</w:t>
      </w:r>
      <w:r>
        <w:rPr>
          <w:spacing w:val="12"/>
        </w:rPr>
        <w:t xml:space="preserve"> </w:t>
      </w:r>
      <w:r>
        <w:t>тетради</w:t>
      </w:r>
      <w:r>
        <w:rPr>
          <w:spacing w:val="12"/>
        </w:rPr>
        <w:t xml:space="preserve"> </w:t>
      </w:r>
      <w:r>
        <w:t>В.Ф.</w:t>
      </w:r>
      <w:r>
        <w:rPr>
          <w:spacing w:val="-67"/>
        </w:rPr>
        <w:t xml:space="preserve"> </w:t>
      </w:r>
      <w:r>
        <w:t>Баха»</w:t>
      </w:r>
    </w:p>
    <w:p w14:paraId="10A112D6">
      <w:pPr>
        <w:pStyle w:val="7"/>
        <w:spacing w:before="3" w:line="360" w:lineRule="auto"/>
      </w:pPr>
      <w:r>
        <w:rPr>
          <w:rFonts w:ascii="Cambria" w:hAnsi="Cambria"/>
        </w:rPr>
        <w:t xml:space="preserve">Г. Гендель </w:t>
      </w:r>
      <w:r>
        <w:t>12 легких пьес: Сарабанда, Жига, Прелюдия, Аллеманда</w:t>
      </w:r>
      <w:r>
        <w:rPr>
          <w:spacing w:val="1"/>
        </w:rPr>
        <w:t xml:space="preserve"> </w:t>
      </w:r>
      <w:r>
        <w:t>Избранные произведения для фортепиано. Сост. и ред. JI. Ройзмана.</w:t>
      </w:r>
      <w:r>
        <w:rPr>
          <w:spacing w:val="1"/>
        </w:rPr>
        <w:t xml:space="preserve"> </w:t>
      </w:r>
      <w:r>
        <w:t>Шесть маленьких фуг: № 1 До мажор, № 2 До мажор, № 3 Ре мажор;</w:t>
      </w:r>
      <w:r>
        <w:rPr>
          <w:spacing w:val="1"/>
        </w:rPr>
        <w:t xml:space="preserve"> </w:t>
      </w:r>
      <w:r>
        <w:t>Каприччио Соль мажор Сюиты: ре минор, соль минор (польское издание)</w:t>
      </w:r>
      <w:r>
        <w:rPr>
          <w:spacing w:val="-67"/>
        </w:rPr>
        <w:t xml:space="preserve"> </w:t>
      </w:r>
      <w:r>
        <w:rPr>
          <w:rFonts w:ascii="Cambria" w:hAnsi="Cambria"/>
        </w:rPr>
        <w:t>Д.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Кабалевский</w:t>
      </w:r>
      <w:r>
        <w:rPr>
          <w:rFonts w:ascii="Cambria" w:hAnsi="Cambria"/>
          <w:spacing w:val="-4"/>
        </w:rPr>
        <w:t xml:space="preserve"> </w:t>
      </w:r>
      <w:r>
        <w:t>Прелюдии и фуги (по</w:t>
      </w:r>
      <w:r>
        <w:rPr>
          <w:spacing w:val="-3"/>
        </w:rPr>
        <w:t xml:space="preserve"> </w:t>
      </w:r>
      <w:r>
        <w:t>выбору)</w:t>
      </w:r>
    </w:p>
    <w:p w14:paraId="1AD12764">
      <w:pPr>
        <w:pStyle w:val="7"/>
        <w:spacing w:line="360" w:lineRule="auto"/>
        <w:ind w:hanging="1"/>
      </w:pPr>
      <w:r>
        <w:rPr>
          <w:rFonts w:ascii="Cambria" w:hAnsi="Cambria"/>
        </w:rPr>
        <w:t xml:space="preserve">С. Майкапар. Соч. </w:t>
      </w:r>
      <w:r>
        <w:t>8. Фугетта соль-диез минор</w:t>
      </w:r>
      <w:r>
        <w:rPr>
          <w:spacing w:val="-67"/>
        </w:rPr>
        <w:t xml:space="preserve">. </w:t>
      </w:r>
      <w:r>
        <w:t>Соч.</w:t>
      </w:r>
      <w:r>
        <w:rPr>
          <w:spacing w:val="1"/>
        </w:rPr>
        <w:t xml:space="preserve"> </w:t>
      </w:r>
      <w:r>
        <w:t>37.</w:t>
      </w:r>
      <w:r>
        <w:rPr>
          <w:spacing w:val="2"/>
        </w:rPr>
        <w:t xml:space="preserve"> </w:t>
      </w:r>
      <w:r>
        <w:t>Прелюдия и</w:t>
      </w:r>
      <w:r>
        <w:rPr>
          <w:spacing w:val="-1"/>
        </w:rPr>
        <w:t xml:space="preserve"> </w:t>
      </w:r>
      <w:r>
        <w:t>фугетта ля</w:t>
      </w:r>
      <w:r>
        <w:rPr>
          <w:spacing w:val="-4"/>
        </w:rPr>
        <w:t xml:space="preserve"> </w:t>
      </w:r>
      <w:r>
        <w:t>минор.</w:t>
      </w:r>
    </w:p>
    <w:p w14:paraId="6F56EEAD">
      <w:pPr>
        <w:pStyle w:val="7"/>
        <w:spacing w:before="90" w:line="360" w:lineRule="auto"/>
      </w:pPr>
      <w:r>
        <w:rPr>
          <w:rFonts w:ascii="Cambria" w:hAnsi="Cambria"/>
        </w:rPr>
        <w:t>Н.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Мясковский</w:t>
      </w:r>
      <w:r>
        <w:rPr>
          <w:rFonts w:ascii="Cambria" w:hAnsi="Cambria"/>
          <w:spacing w:val="-2"/>
        </w:rPr>
        <w:t xml:space="preserve"> </w:t>
      </w:r>
      <w:r>
        <w:t>Соч. 43.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старинном</w:t>
      </w:r>
      <w:r>
        <w:rPr>
          <w:spacing w:val="-2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(фуга)</w:t>
      </w:r>
    </w:p>
    <w:p w14:paraId="490A3310">
      <w:pPr>
        <w:pStyle w:val="7"/>
        <w:spacing w:before="3" w:line="360" w:lineRule="auto"/>
      </w:pPr>
      <w:r>
        <w:rPr>
          <w:rFonts w:ascii="Cambria" w:hAnsi="Cambria"/>
        </w:rPr>
        <w:t>С.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Павлюченко</w:t>
      </w:r>
      <w:r>
        <w:rPr>
          <w:rFonts w:ascii="Cambria" w:hAnsi="Cambria"/>
          <w:spacing w:val="-3"/>
        </w:rPr>
        <w:t xml:space="preserve"> </w:t>
      </w:r>
      <w:r>
        <w:t>Фугетта</w:t>
      </w:r>
      <w:r>
        <w:rPr>
          <w:spacing w:val="-5"/>
        </w:rPr>
        <w:t xml:space="preserve"> </w:t>
      </w:r>
      <w:r>
        <w:t>Ми-бемоль</w:t>
      </w:r>
      <w:r>
        <w:rPr>
          <w:spacing w:val="-3"/>
        </w:rPr>
        <w:t xml:space="preserve"> </w:t>
      </w:r>
      <w:r>
        <w:t>мажор</w:t>
      </w:r>
    </w:p>
    <w:p w14:paraId="7721E256">
      <w:pPr>
        <w:pStyle w:val="7"/>
        <w:spacing w:line="360" w:lineRule="auto"/>
      </w:pPr>
      <w:r>
        <w:rPr>
          <w:rFonts w:ascii="Cambria" w:hAnsi="Cambria"/>
        </w:rPr>
        <w:t>Г.Ф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рид.</w:t>
      </w:r>
      <w:r>
        <w:rPr>
          <w:rFonts w:ascii="Cambria" w:hAnsi="Cambria"/>
          <w:spacing w:val="-5"/>
        </w:rPr>
        <w:t xml:space="preserve"> </w:t>
      </w:r>
      <w:r>
        <w:t>Инвенции: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фа</w:t>
      </w:r>
      <w:r>
        <w:rPr>
          <w:spacing w:val="-1"/>
        </w:rPr>
        <w:t xml:space="preserve"> </w:t>
      </w:r>
      <w:r>
        <w:t>минор,</w:t>
      </w:r>
      <w:r>
        <w:rPr>
          <w:spacing w:val="2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минор</w:t>
      </w:r>
    </w:p>
    <w:p w14:paraId="39EAB531">
      <w:pPr>
        <w:pStyle w:val="7"/>
        <w:spacing w:line="360" w:lineRule="auto"/>
      </w:pPr>
      <w:r>
        <w:t>Избранные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XVII,</w:t>
      </w:r>
      <w:r>
        <w:rPr>
          <w:spacing w:val="-3"/>
        </w:rPr>
        <w:t xml:space="preserve"> </w:t>
      </w:r>
      <w:r>
        <w:t>XVIII,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веков.</w:t>
      </w:r>
      <w:r>
        <w:rPr>
          <w:spacing w:val="-67"/>
        </w:rPr>
        <w:t xml:space="preserve"> </w:t>
      </w:r>
      <w:r>
        <w:t>Вып.2. Под</w:t>
      </w:r>
      <w:r>
        <w:rPr>
          <w:spacing w:val="3"/>
        </w:rPr>
        <w:t xml:space="preserve"> </w:t>
      </w:r>
      <w:r>
        <w:t>ред. Н.Кувшинникова.</w:t>
      </w:r>
    </w:p>
    <w:p w14:paraId="35B32520">
      <w:pPr>
        <w:pStyle w:val="7"/>
        <w:spacing w:before="2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Лядов</w:t>
      </w:r>
      <w:r>
        <w:rPr>
          <w:rFonts w:ascii="Cambria" w:hAnsi="Cambria"/>
          <w:spacing w:val="-2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34.</w:t>
      </w:r>
      <w:r>
        <w:rPr>
          <w:spacing w:val="-1"/>
        </w:rPr>
        <w:t xml:space="preserve"> </w:t>
      </w:r>
      <w:r>
        <w:t>Канон</w:t>
      </w:r>
    </w:p>
    <w:p w14:paraId="01F87CEE">
      <w:pPr>
        <w:pStyle w:val="7"/>
        <w:spacing w:line="360" w:lineRule="auto"/>
        <w:ind w:left="211"/>
      </w:pPr>
      <w:r>
        <w:t>Современная фортепианная музыка для детей. V кл. ДМШ.</w:t>
      </w:r>
      <w:r>
        <w:rPr>
          <w:spacing w:val="-67"/>
        </w:rPr>
        <w:t xml:space="preserve"> </w:t>
      </w:r>
      <w:r>
        <w:t>Сост.,</w:t>
      </w:r>
      <w:r>
        <w:rPr>
          <w:spacing w:val="-2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Н. Копчевского.</w:t>
      </w:r>
    </w:p>
    <w:p w14:paraId="3F3DCB5C">
      <w:pPr>
        <w:pStyle w:val="7"/>
        <w:spacing w:before="2"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Мартенес.</w:t>
      </w:r>
      <w:r>
        <w:rPr>
          <w:rFonts w:ascii="Cambria" w:hAnsi="Cambria"/>
          <w:spacing w:val="-5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Си-бемоль</w:t>
      </w:r>
      <w:r>
        <w:rPr>
          <w:spacing w:val="-3"/>
        </w:rPr>
        <w:t xml:space="preserve"> </w:t>
      </w:r>
      <w:r>
        <w:t>мажор.</w:t>
      </w:r>
    </w:p>
    <w:p w14:paraId="710B79E8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Эйслер</w:t>
      </w:r>
      <w:r>
        <w:rPr>
          <w:rFonts w:ascii="Cambria" w:hAnsi="Cambria"/>
          <w:spacing w:val="-4"/>
        </w:rPr>
        <w:t xml:space="preserve"> </w:t>
      </w:r>
      <w:r>
        <w:t>Соч. 32, №</w:t>
      </w:r>
      <w:r>
        <w:rPr>
          <w:spacing w:val="-1"/>
        </w:rPr>
        <w:t xml:space="preserve"> </w:t>
      </w:r>
      <w:r>
        <w:t>4. Чакона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мажор.</w:t>
      </w:r>
    </w:p>
    <w:p w14:paraId="21E61C74">
      <w:pPr>
        <w:pStyle w:val="2"/>
        <w:spacing w:before="1" w:line="360" w:lineRule="auto"/>
      </w:pPr>
      <w:r>
        <w:t>Произведения</w:t>
      </w:r>
      <w:r>
        <w:rPr>
          <w:spacing w:val="-6"/>
        </w:rPr>
        <w:t xml:space="preserve"> </w:t>
      </w:r>
      <w:r>
        <w:t>крупной</w:t>
      </w:r>
      <w:r>
        <w:rPr>
          <w:spacing w:val="-5"/>
        </w:rPr>
        <w:t xml:space="preserve"> </w:t>
      </w:r>
      <w:r>
        <w:t>формы</w:t>
      </w:r>
    </w:p>
    <w:p w14:paraId="45A06E2C">
      <w:pPr>
        <w:pStyle w:val="7"/>
        <w:spacing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Бортнянский</w:t>
      </w:r>
      <w:r>
        <w:rPr>
          <w:rFonts w:ascii="Cambria" w:hAnsi="Cambria"/>
          <w:spacing w:val="-3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мажор:</w:t>
      </w:r>
      <w:r>
        <w:rPr>
          <w:spacing w:val="-4"/>
        </w:rPr>
        <w:t xml:space="preserve"> </w:t>
      </w:r>
      <w:r>
        <w:t>Рондо</w:t>
      </w:r>
    </w:p>
    <w:p w14:paraId="11C7DA2C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 xml:space="preserve">Вагнер </w:t>
      </w:r>
      <w:r>
        <w:t>Сонатина</w:t>
      </w:r>
      <w:r>
        <w:rPr>
          <w:spacing w:val="-2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минор</w:t>
      </w:r>
    </w:p>
    <w:p w14:paraId="0D83C632">
      <w:pPr>
        <w:pStyle w:val="7"/>
        <w:spacing w:line="360" w:lineRule="auto"/>
      </w:pPr>
      <w:r>
        <w:rPr>
          <w:rFonts w:ascii="Cambria" w:hAnsi="Cambria"/>
        </w:rPr>
        <w:t>К.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Вебер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Анданте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вариациями</w:t>
      </w:r>
    </w:p>
    <w:p w14:paraId="2F7E90CE">
      <w:pPr>
        <w:spacing w:line="360" w:lineRule="auto"/>
        <w:jc w:val="both"/>
        <w:rPr>
          <w:rFonts w:hint="default" w:ascii="Cambria" w:hAnsi="Cambria"/>
          <w:sz w:val="24"/>
          <w:szCs w:val="24"/>
          <w:lang w:val="ru-RU"/>
        </w:rPr>
      </w:pPr>
      <w:r>
        <w:rPr>
          <w:rFonts w:ascii="Cambria" w:hAnsi="Cambria"/>
          <w:sz w:val="24"/>
          <w:szCs w:val="24"/>
          <w:lang w:val="ru-RU"/>
        </w:rPr>
        <w:t>Л</w:t>
      </w:r>
      <w:r>
        <w:rPr>
          <w:rFonts w:hint="default" w:ascii="Cambria" w:hAnsi="Cambria"/>
          <w:sz w:val="24"/>
          <w:szCs w:val="24"/>
          <w:lang w:val="ru-RU"/>
        </w:rPr>
        <w:t>.Бетховен.Тема с вариацией</w:t>
      </w:r>
    </w:p>
    <w:p w14:paraId="3301B717">
      <w:pPr>
        <w:spacing w:line="360" w:lineRule="auto"/>
        <w:jc w:val="both"/>
        <w:rPr>
          <w:spacing w:val="-1"/>
        </w:rPr>
      </w:pPr>
    </w:p>
    <w:p w14:paraId="6F0FFC0F">
      <w:pPr>
        <w:pStyle w:val="7"/>
        <w:spacing w:before="2"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Грациоли</w:t>
      </w:r>
      <w:r>
        <w:rPr>
          <w:rFonts w:ascii="Cambria" w:hAnsi="Cambria"/>
          <w:spacing w:val="-6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мажор</w:t>
      </w:r>
    </w:p>
    <w:p w14:paraId="2633BC77">
      <w:pPr>
        <w:pStyle w:val="7"/>
        <w:spacing w:line="360" w:lineRule="auto"/>
      </w:pPr>
      <w:r>
        <w:rPr>
          <w:rFonts w:ascii="Cambria" w:hAnsi="Cambria"/>
        </w:rPr>
        <w:t>Б.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Дварионас</w:t>
      </w:r>
      <w:r>
        <w:rPr>
          <w:rFonts w:ascii="Cambria" w:hAnsi="Cambria"/>
          <w:spacing w:val="-2"/>
        </w:rPr>
        <w:t xml:space="preserve"> </w:t>
      </w:r>
      <w:r>
        <w:t>Вариации</w:t>
      </w:r>
      <w:r>
        <w:rPr>
          <w:spacing w:val="-2"/>
        </w:rPr>
        <w:t xml:space="preserve"> </w:t>
      </w:r>
      <w:r>
        <w:t>Фа мажор</w:t>
      </w:r>
    </w:p>
    <w:p w14:paraId="3C92030C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Дюссек</w:t>
      </w:r>
      <w:r>
        <w:rPr>
          <w:rFonts w:ascii="Cambria" w:hAnsi="Cambria"/>
          <w:spacing w:val="-6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Ми-бемоль</w:t>
      </w:r>
      <w:r>
        <w:rPr>
          <w:spacing w:val="-3"/>
        </w:rPr>
        <w:t xml:space="preserve"> </w:t>
      </w:r>
      <w:r>
        <w:t>мажор</w:t>
      </w:r>
    </w:p>
    <w:p w14:paraId="34DFA74F">
      <w:pPr>
        <w:pStyle w:val="7"/>
        <w:spacing w:line="360" w:lineRule="auto"/>
      </w:pPr>
      <w:r>
        <w:rPr>
          <w:rFonts w:ascii="Cambria" w:hAnsi="Cambria"/>
          <w:spacing w:val="-1"/>
        </w:rPr>
        <w:t>Д.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spacing w:val="-1"/>
        </w:rPr>
        <w:t>Кабалевский</w:t>
      </w:r>
      <w:r>
        <w:rPr>
          <w:rFonts w:ascii="Cambria" w:hAnsi="Cambria"/>
          <w:spacing w:val="-11"/>
        </w:rPr>
        <w:t xml:space="preserve"> </w:t>
      </w:r>
      <w:r>
        <w:t>Соч.</w:t>
      </w:r>
      <w:r>
        <w:rPr>
          <w:spacing w:val="-8"/>
        </w:rPr>
        <w:t xml:space="preserve"> </w:t>
      </w:r>
      <w:r>
        <w:t>51.</w:t>
      </w:r>
      <w:r>
        <w:rPr>
          <w:spacing w:val="-8"/>
        </w:rPr>
        <w:t xml:space="preserve"> </w:t>
      </w:r>
      <w:r>
        <w:t>Легкие</w:t>
      </w:r>
      <w:r>
        <w:rPr>
          <w:spacing w:val="-15"/>
        </w:rPr>
        <w:t xml:space="preserve"> </w:t>
      </w:r>
      <w:r>
        <w:t>вариации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8"/>
        </w:rPr>
        <w:t xml:space="preserve"> </w:t>
      </w:r>
      <w:r>
        <w:t>словацкой</w:t>
      </w:r>
      <w:r>
        <w:rPr>
          <w:spacing w:val="-12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песни:</w:t>
      </w:r>
    </w:p>
    <w:p w14:paraId="4E75BBC0">
      <w:pPr>
        <w:pStyle w:val="7"/>
        <w:spacing w:line="360" w:lineRule="auto"/>
        <w:ind w:left="139"/>
      </w:pPr>
      <w:r>
        <w:t>№</w:t>
      </w:r>
      <w:r>
        <w:rPr>
          <w:spacing w:val="2"/>
        </w:rPr>
        <w:t xml:space="preserve"> </w:t>
      </w:r>
      <w:r>
        <w:t>3</w:t>
      </w:r>
    </w:p>
    <w:p w14:paraId="567A4FE0">
      <w:pPr>
        <w:pStyle w:val="7"/>
        <w:spacing w:before="1"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Клементи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36.</w:t>
      </w:r>
      <w:r>
        <w:rPr>
          <w:spacing w:val="1"/>
        </w:rPr>
        <w:t xml:space="preserve"> </w:t>
      </w:r>
      <w:r>
        <w:t>Сонатина Ре</w:t>
      </w:r>
      <w:r>
        <w:rPr>
          <w:spacing w:val="-5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1</w:t>
      </w:r>
    </w:p>
    <w:p w14:paraId="470FC6F5">
      <w:pPr>
        <w:pStyle w:val="7"/>
        <w:spacing w:line="360" w:lineRule="auto"/>
      </w:pPr>
      <w:r>
        <w:rPr>
          <w:rFonts w:ascii="Cambria" w:hAnsi="Cambria"/>
        </w:rPr>
        <w:t>В.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Клова</w:t>
      </w:r>
      <w:r>
        <w:rPr>
          <w:rFonts w:ascii="Cambria" w:hAnsi="Cambria"/>
          <w:spacing w:val="-4"/>
        </w:rPr>
        <w:t xml:space="preserve"> </w:t>
      </w:r>
      <w:r>
        <w:t>Концертино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мажор для фортепиано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</w:t>
      </w:r>
    </w:p>
    <w:p w14:paraId="35846D83">
      <w:pPr>
        <w:pStyle w:val="7"/>
        <w:spacing w:line="360" w:lineRule="auto"/>
      </w:pPr>
      <w:r>
        <w:rPr>
          <w:rFonts w:ascii="Cambria" w:hAnsi="Cambria"/>
        </w:rPr>
        <w:t>Ф.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Кулау</w:t>
      </w:r>
      <w:r>
        <w:rPr>
          <w:rFonts w:ascii="Cambria" w:hAnsi="Cambria"/>
          <w:spacing w:val="-5"/>
        </w:rPr>
        <w:t xml:space="preserve"> </w:t>
      </w:r>
      <w:r>
        <w:t>Соч. 59.</w:t>
      </w:r>
      <w:r>
        <w:rPr>
          <w:spacing w:val="1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мажор</w:t>
      </w:r>
    </w:p>
    <w:p w14:paraId="2CAA97C8">
      <w:pPr>
        <w:pStyle w:val="7"/>
        <w:spacing w:before="4" w:line="360" w:lineRule="auto"/>
      </w:pPr>
      <w:r>
        <w:rPr>
          <w:rFonts w:ascii="Cambria" w:hAnsi="Cambria"/>
        </w:rPr>
        <w:t>К.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Рейнеке</w:t>
      </w:r>
      <w:r>
        <w:rPr>
          <w:rFonts w:ascii="Cambria" w:hAnsi="Cambria"/>
          <w:spacing w:val="-1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47.</w:t>
      </w:r>
      <w:r>
        <w:rPr>
          <w:spacing w:val="1"/>
        </w:rPr>
        <w:t xml:space="preserve"> </w:t>
      </w:r>
      <w:r>
        <w:t>Сонатина № 2,</w:t>
      </w:r>
      <w:r>
        <w:rPr>
          <w:spacing w:val="1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1</w:t>
      </w:r>
    </w:p>
    <w:p w14:paraId="3011E03E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Роули</w:t>
      </w:r>
      <w:r>
        <w:rPr>
          <w:rFonts w:ascii="Cambria" w:hAnsi="Cambria"/>
          <w:spacing w:val="-2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концерт Соль</w:t>
      </w:r>
      <w:r>
        <w:rPr>
          <w:spacing w:val="-1"/>
        </w:rPr>
        <w:t xml:space="preserve"> </w:t>
      </w:r>
      <w:r>
        <w:t>мажор</w:t>
      </w:r>
    </w:p>
    <w:p w14:paraId="620660E0">
      <w:pPr>
        <w:pStyle w:val="7"/>
        <w:spacing w:line="360" w:lineRule="auto"/>
      </w:pPr>
      <w:r>
        <w:rPr>
          <w:rFonts w:ascii="Cambria" w:hAnsi="Cambria"/>
        </w:rPr>
        <w:t>Р.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Шуман</w:t>
      </w:r>
      <w:r>
        <w:rPr>
          <w:rFonts w:ascii="Cambria" w:hAnsi="Cambria"/>
          <w:spacing w:val="-5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118.</w:t>
      </w:r>
      <w:r>
        <w:rPr>
          <w:spacing w:val="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Соль</w:t>
      </w:r>
      <w:r>
        <w:rPr>
          <w:spacing w:val="-4"/>
        </w:rPr>
        <w:t xml:space="preserve"> </w:t>
      </w:r>
      <w:r>
        <w:t>мажор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юношества, чч.</w:t>
      </w:r>
      <w:r>
        <w:rPr>
          <w:spacing w:val="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</w:t>
      </w:r>
    </w:p>
    <w:p w14:paraId="46C6DCF1">
      <w:pPr>
        <w:pStyle w:val="7"/>
        <w:spacing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Штейбельт</w:t>
      </w:r>
      <w:r>
        <w:rPr>
          <w:rFonts w:ascii="Cambria" w:hAnsi="Cambria"/>
          <w:spacing w:val="-2"/>
        </w:rPr>
        <w:t xml:space="preserve"> </w:t>
      </w:r>
      <w:r>
        <w:t>Рондо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мажор</w:t>
      </w:r>
    </w:p>
    <w:p w14:paraId="7F0CA3FE">
      <w:pPr>
        <w:pStyle w:val="7"/>
        <w:spacing w:line="360" w:lineRule="auto"/>
        <w:rPr>
          <w:rFonts w:hint="default"/>
          <w:lang w:val="ru-RU"/>
        </w:rPr>
      </w:pPr>
      <w:r>
        <w:rPr>
          <w:lang w:val="ru-RU"/>
        </w:rPr>
        <w:t>А</w:t>
      </w:r>
      <w:r>
        <w:rPr>
          <w:rFonts w:hint="default"/>
          <w:lang w:val="ru-RU"/>
        </w:rPr>
        <w:t>.Мюллер. Вариации</w:t>
      </w:r>
    </w:p>
    <w:p w14:paraId="43B9FB06">
      <w:pPr>
        <w:pStyle w:val="7"/>
        <w:spacing w:line="360" w:lineRule="auto"/>
        <w:rPr>
          <w:b/>
          <w:bCs/>
        </w:rPr>
      </w:pPr>
      <w:r>
        <w:rPr>
          <w:b/>
          <w:bCs/>
        </w:rPr>
        <w:t>Ансамбли</w:t>
      </w:r>
    </w:p>
    <w:p w14:paraId="651F964F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Балакирев</w:t>
      </w:r>
      <w:r>
        <w:rPr>
          <w:rFonts w:ascii="Cambria" w:hAnsi="Cambria"/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русских 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</w:t>
      </w:r>
    </w:p>
    <w:p w14:paraId="4CD605C1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Бородин</w:t>
      </w:r>
      <w:r>
        <w:rPr>
          <w:rFonts w:ascii="Cambria" w:hAnsi="Cambria"/>
          <w:spacing w:val="-5"/>
        </w:rPr>
        <w:t xml:space="preserve"> </w:t>
      </w:r>
      <w:r>
        <w:t>Полька</w:t>
      </w:r>
      <w:r>
        <w:rPr>
          <w:spacing w:val="-1"/>
        </w:rPr>
        <w:t xml:space="preserve"> </w:t>
      </w:r>
      <w:r>
        <w:t>(для фортепиано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руки)</w:t>
      </w:r>
    </w:p>
    <w:p w14:paraId="469939B2">
      <w:pPr>
        <w:spacing w:line="360" w:lineRule="auto"/>
        <w:jc w:val="both"/>
        <w:rPr>
          <w:rFonts w:hint="default"/>
          <w:spacing w:val="-1"/>
          <w:sz w:val="24"/>
          <w:szCs w:val="24"/>
          <w:lang w:val="ru-RU"/>
        </w:rPr>
      </w:pPr>
      <w:r>
        <w:rPr>
          <w:spacing w:val="-1"/>
          <w:sz w:val="24"/>
          <w:szCs w:val="24"/>
          <w:lang w:val="ru-RU"/>
        </w:rPr>
        <w:t>Дж</w:t>
      </w:r>
      <w:r>
        <w:rPr>
          <w:rFonts w:hint="default"/>
          <w:spacing w:val="-1"/>
          <w:sz w:val="24"/>
          <w:szCs w:val="24"/>
          <w:lang w:val="ru-RU"/>
        </w:rPr>
        <w:t>.</w:t>
      </w:r>
      <w:r>
        <w:rPr>
          <w:spacing w:val="-1"/>
          <w:sz w:val="24"/>
          <w:szCs w:val="24"/>
          <w:lang w:val="ru-RU"/>
        </w:rPr>
        <w:t>Кюхен</w:t>
      </w:r>
      <w:r>
        <w:rPr>
          <w:rFonts w:hint="default"/>
          <w:spacing w:val="-1"/>
          <w:sz w:val="24"/>
          <w:szCs w:val="24"/>
          <w:lang w:val="ru-RU"/>
        </w:rPr>
        <w:t>..Каникулы</w:t>
      </w:r>
    </w:p>
    <w:p w14:paraId="69610F42">
      <w:pPr>
        <w:pStyle w:val="7"/>
        <w:spacing w:before="6" w:line="360" w:lineRule="auto"/>
      </w:pPr>
      <w:r>
        <w:rPr>
          <w:rFonts w:ascii="Cambria" w:hAnsi="Cambria"/>
        </w:rPr>
        <w:t>Э.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Григ </w:t>
      </w:r>
      <w:r>
        <w:t>Соч.</w:t>
      </w:r>
      <w:r>
        <w:rPr>
          <w:spacing w:val="2"/>
        </w:rPr>
        <w:t xml:space="preserve"> </w:t>
      </w:r>
      <w:r>
        <w:t>35.</w:t>
      </w:r>
      <w:r>
        <w:rPr>
          <w:spacing w:val="-2"/>
        </w:rPr>
        <w:t xml:space="preserve"> </w:t>
      </w:r>
      <w:r>
        <w:t>Избранные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6"/>
        </w:rPr>
        <w:t xml:space="preserve"> </w:t>
      </w:r>
      <w:r>
        <w:t>Норвежский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14:paraId="248438FB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Мусоргский</w:t>
      </w:r>
      <w:r>
        <w:rPr>
          <w:rFonts w:ascii="Cambria" w:hAnsi="Cambria"/>
          <w:spacing w:val="-1"/>
        </w:rPr>
        <w:t xml:space="preserve"> </w:t>
      </w:r>
      <w:r>
        <w:t>Гопак</w:t>
      </w:r>
      <w:r>
        <w:rPr>
          <w:spacing w:val="-1"/>
        </w:rPr>
        <w:t xml:space="preserve"> </w:t>
      </w:r>
      <w:r>
        <w:t>(для фортепиано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руки)</w:t>
      </w:r>
    </w:p>
    <w:p w14:paraId="53D995A9">
      <w:pPr>
        <w:pStyle w:val="7"/>
        <w:spacing w:before="2" w:line="360" w:lineRule="auto"/>
        <w:ind w:left="212" w:right="-151" w:hanging="13"/>
      </w:pPr>
      <w:r>
        <w:rPr>
          <w:rFonts w:ascii="Cambria" w:hAnsi="Cambria"/>
        </w:rPr>
        <w:t xml:space="preserve">Н. Раков </w:t>
      </w:r>
      <w:r>
        <w:t>4 пьесы (для 2-х фортепиано в 4 руки): Грустная песенка,</w:t>
      </w:r>
      <w:r>
        <w:rPr>
          <w:spacing w:val="-67"/>
        </w:rPr>
        <w:t xml:space="preserve"> </w:t>
      </w:r>
      <w:r>
        <w:t>Веселая песенка,</w:t>
      </w:r>
    </w:p>
    <w:p w14:paraId="5F355BCB">
      <w:pPr>
        <w:pStyle w:val="7"/>
        <w:spacing w:line="360" w:lineRule="auto"/>
        <w:ind w:left="212" w:right="-151"/>
      </w:pPr>
      <w:r>
        <w:t>Русские</w:t>
      </w:r>
      <w:r>
        <w:rPr>
          <w:spacing w:val="-7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П.. Чайковского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А. Лядова</w:t>
      </w:r>
      <w:r>
        <w:rPr>
          <w:spacing w:val="-3"/>
        </w:rPr>
        <w:t xml:space="preserve"> </w:t>
      </w:r>
      <w:r>
        <w:t>(перелож.</w:t>
      </w:r>
      <w:r>
        <w:rPr>
          <w:spacing w:val="-67"/>
        </w:rPr>
        <w:t xml:space="preserve"> </w:t>
      </w:r>
      <w:r>
        <w:t>для фортепиано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 руки,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</w:t>
      </w:r>
    </w:p>
    <w:p w14:paraId="790E4235">
      <w:pPr>
        <w:pStyle w:val="7"/>
        <w:spacing w:before="4" w:line="360" w:lineRule="auto"/>
        <w:ind w:left="211" w:right="-151" w:hanging="13"/>
        <w:rPr>
          <w:rFonts w:hint="default"/>
          <w:lang w:val="ru-RU"/>
        </w:rPr>
      </w:pPr>
      <w:r>
        <w:rPr>
          <w:lang w:val="ru-RU"/>
        </w:rPr>
        <w:t>Г</w:t>
      </w:r>
      <w:r>
        <w:rPr>
          <w:rFonts w:hint="default"/>
          <w:lang w:val="ru-RU"/>
        </w:rPr>
        <w:t>.Балаев. Повторяй за мной</w:t>
      </w:r>
    </w:p>
    <w:p w14:paraId="5293A0ED">
      <w:pPr>
        <w:pStyle w:val="2"/>
        <w:spacing w:line="360" w:lineRule="auto"/>
        <w:ind w:right="-153"/>
      </w:pPr>
      <w:r>
        <w:t>Примеры</w:t>
      </w:r>
      <w:r>
        <w:rPr>
          <w:spacing w:val="-7"/>
        </w:rPr>
        <w:t xml:space="preserve"> </w:t>
      </w:r>
      <w:r>
        <w:t>экзаменационных</w:t>
      </w:r>
      <w:r>
        <w:rPr>
          <w:spacing w:val="-4"/>
        </w:rPr>
        <w:t xml:space="preserve"> </w:t>
      </w:r>
      <w:r>
        <w:t>программ:</w:t>
      </w:r>
    </w:p>
    <w:p w14:paraId="30EA6B51">
      <w:pPr>
        <w:pStyle w:val="3"/>
        <w:spacing w:line="360" w:lineRule="auto"/>
        <w:ind w:right="-153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1</w:t>
      </w:r>
    </w:p>
    <w:p w14:paraId="619A3AC6">
      <w:pPr>
        <w:pStyle w:val="7"/>
        <w:spacing w:line="360" w:lineRule="auto"/>
        <w:ind w:left="212" w:right="-151" w:hanging="1"/>
        <w:rPr>
          <w:rFonts w:hint="default"/>
          <w:lang w:val="ru-RU"/>
        </w:rPr>
      </w:pPr>
      <w:r>
        <w:t xml:space="preserve">Л. Бетховен </w:t>
      </w:r>
      <w:r>
        <w:rPr>
          <w:rFonts w:hint="default"/>
          <w:lang w:val="ru-RU"/>
        </w:rPr>
        <w:t>.Тема с вариацией</w:t>
      </w:r>
    </w:p>
    <w:p w14:paraId="7D1D52B5">
      <w:pPr>
        <w:pStyle w:val="7"/>
        <w:spacing w:line="360" w:lineRule="auto"/>
        <w:ind w:left="212" w:right="-151" w:hanging="1"/>
      </w:pPr>
      <w:r>
        <w:t>Д.</w:t>
      </w:r>
      <w:r>
        <w:rPr>
          <w:spacing w:val="-1"/>
        </w:rPr>
        <w:t xml:space="preserve"> </w:t>
      </w:r>
      <w:r>
        <w:t>Шостакович Романс</w:t>
      </w:r>
    </w:p>
    <w:p w14:paraId="1ECB2F32">
      <w:pPr>
        <w:pStyle w:val="7"/>
        <w:spacing w:before="3" w:line="360" w:lineRule="auto"/>
        <w:ind w:left="211" w:right="-151"/>
      </w:pPr>
      <w:r>
        <w:t>Л.</w:t>
      </w:r>
      <w:r>
        <w:rPr>
          <w:spacing w:val="1"/>
        </w:rPr>
        <w:t xml:space="preserve"> </w:t>
      </w:r>
      <w:r>
        <w:t>Шитте</w:t>
      </w:r>
      <w:r>
        <w:rPr>
          <w:spacing w:val="-6"/>
        </w:rPr>
        <w:t xml:space="preserve"> </w:t>
      </w:r>
      <w:r>
        <w:t>Соч.68</w:t>
      </w:r>
      <w:r>
        <w:rPr>
          <w:rFonts w:hint="default"/>
          <w:lang w:val="ru-RU"/>
        </w:rPr>
        <w:t xml:space="preserve"> </w:t>
      </w:r>
      <w:r>
        <w:t>Этюд№5</w:t>
      </w:r>
    </w:p>
    <w:p w14:paraId="58C9C0B8">
      <w:pPr>
        <w:pStyle w:val="3"/>
        <w:spacing w:line="360" w:lineRule="auto"/>
        <w:ind w:right="-151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</w:p>
    <w:p w14:paraId="5B76F236">
      <w:pPr>
        <w:pStyle w:val="7"/>
        <w:spacing w:line="360" w:lineRule="auto"/>
        <w:ind w:left="139" w:right="-151"/>
      </w:pPr>
      <w:r>
        <w:t>К. Черни ред. Г Гермера Этюд</w:t>
      </w:r>
      <w:r>
        <w:rPr>
          <w:rFonts w:hint="default"/>
          <w:lang w:val="ru-RU"/>
        </w:rPr>
        <w:t xml:space="preserve"> </w:t>
      </w:r>
      <w:r>
        <w:t>№18 ч.2</w:t>
      </w:r>
    </w:p>
    <w:p w14:paraId="2AE64CE4">
      <w:pPr>
        <w:pStyle w:val="7"/>
        <w:spacing w:line="240" w:lineRule="auto"/>
        <w:ind w:right="0" w:firstLine="130" w:firstLineChars="50"/>
        <w:rPr>
          <w:rFonts w:hint="default"/>
          <w:lang w:val="ru-RU"/>
        </w:rPr>
      </w:pPr>
      <w:r>
        <w:rPr>
          <w:lang w:val="ru-RU"/>
        </w:rPr>
        <w:t>А</w:t>
      </w:r>
      <w:r>
        <w:rPr>
          <w:rFonts w:hint="default"/>
          <w:lang w:val="ru-RU"/>
        </w:rPr>
        <w:t>.</w:t>
      </w:r>
      <w:r>
        <w:rPr>
          <w:lang w:val="ru-RU"/>
        </w:rPr>
        <w:t>Лядов</w:t>
      </w:r>
      <w:r>
        <w:rPr>
          <w:rFonts w:hint="default"/>
          <w:lang w:val="ru-RU"/>
        </w:rPr>
        <w:t>.Канон Соч.34</w:t>
      </w:r>
    </w:p>
    <w:p w14:paraId="2E6749B2">
      <w:pPr>
        <w:pStyle w:val="7"/>
        <w:spacing w:line="360" w:lineRule="auto"/>
        <w:ind w:left="139" w:right="-151"/>
      </w:pPr>
      <w:r>
        <w:rPr>
          <w:spacing w:val="1"/>
        </w:rPr>
        <w:t xml:space="preserve"> </w:t>
      </w:r>
      <w:r>
        <w:t>В.Калинников</w:t>
      </w:r>
      <w:r>
        <w:rPr>
          <w:spacing w:val="1"/>
        </w:rPr>
        <w:t xml:space="preserve"> </w:t>
      </w:r>
      <w:r>
        <w:t>«Грустная</w:t>
      </w:r>
      <w:r>
        <w:rPr>
          <w:spacing w:val="-2"/>
        </w:rPr>
        <w:t xml:space="preserve"> </w:t>
      </w:r>
      <w:r>
        <w:t>песенка».</w:t>
      </w:r>
    </w:p>
    <w:p w14:paraId="4E7E2EFF">
      <w:pPr>
        <w:spacing w:line="360" w:lineRule="auto"/>
        <w:jc w:val="both"/>
        <w:rPr>
          <w:spacing w:val="-1"/>
        </w:rPr>
      </w:pPr>
    </w:p>
    <w:p w14:paraId="185EE5C6">
      <w:pPr>
        <w:pStyle w:val="2"/>
        <w:spacing w:before="89"/>
        <w:ind w:left="4263"/>
        <w:jc w:val="both"/>
      </w:pPr>
      <w:r>
        <w:rPr>
          <w:rFonts w:hint="default"/>
          <w:u w:val="thick"/>
          <w:lang w:val="ru-RU"/>
        </w:rPr>
        <w:t>3</w:t>
      </w:r>
      <w:r>
        <w:rPr>
          <w:spacing w:val="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14:paraId="614FABD7">
      <w:pPr>
        <w:spacing w:line="360" w:lineRule="auto"/>
        <w:jc w:val="both"/>
        <w:rPr>
          <w:spacing w:val="-1"/>
        </w:rPr>
      </w:pPr>
    </w:p>
    <w:p w14:paraId="2DBC417E">
      <w:pPr>
        <w:pStyle w:val="7"/>
        <w:spacing w:before="141" w:line="360" w:lineRule="auto"/>
        <w:ind w:left="340" w:right="117" w:hanging="13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ознакомления:</w:t>
      </w:r>
      <w:r>
        <w:rPr>
          <w:spacing w:val="1"/>
        </w:rPr>
        <w:t xml:space="preserve"> </w:t>
      </w:r>
      <w:r>
        <w:t>1-2</w:t>
      </w:r>
      <w:r>
        <w:rPr>
          <w:spacing w:val="-62"/>
        </w:rPr>
        <w:t xml:space="preserve"> </w:t>
      </w:r>
      <w:r>
        <w:t>полифонических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техники,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-4"/>
        </w:rPr>
        <w:t xml:space="preserve"> </w:t>
      </w:r>
      <w:r>
        <w:t>пьес.</w:t>
      </w:r>
    </w:p>
    <w:p w14:paraId="30BBE1F0">
      <w:pPr>
        <w:spacing w:line="360" w:lineRule="auto"/>
        <w:jc w:val="both"/>
      </w:pPr>
    </w:p>
    <w:p w14:paraId="34078741">
      <w:pPr>
        <w:pStyle w:val="2"/>
        <w:spacing w:before="1" w:line="360" w:lineRule="auto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1"/>
        </w:rPr>
        <w:t xml:space="preserve"> </w:t>
      </w:r>
      <w:r>
        <w:t>список:</w:t>
      </w:r>
    </w:p>
    <w:p w14:paraId="4C2BD4F4">
      <w:pPr>
        <w:spacing w:before="57" w:line="360" w:lineRule="auto"/>
        <w:ind w:left="220"/>
        <w:rPr>
          <w:b/>
          <w:sz w:val="32"/>
        </w:rPr>
      </w:pPr>
      <w:r>
        <w:rPr>
          <w:b/>
          <w:sz w:val="32"/>
        </w:rPr>
        <w:t>Этюды</w:t>
      </w:r>
    </w:p>
    <w:p w14:paraId="0F3D5AD5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Беренс</w:t>
      </w:r>
      <w:r>
        <w:rPr>
          <w:rFonts w:ascii="Cambria" w:hAnsi="Cambria"/>
          <w:spacing w:val="-4"/>
        </w:rPr>
        <w:t xml:space="preserve"> </w:t>
      </w:r>
      <w:r>
        <w:t>32 избранных этюда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61 и</w:t>
      </w:r>
      <w:r>
        <w:rPr>
          <w:spacing w:val="-2"/>
        </w:rPr>
        <w:t xml:space="preserve"> </w:t>
      </w:r>
      <w:r>
        <w:t>88:</w:t>
      </w:r>
      <w:r>
        <w:rPr>
          <w:spacing w:val="-5"/>
        </w:rPr>
        <w:t xml:space="preserve"> </w:t>
      </w:r>
      <w:r>
        <w:t>№№ 13-16,</w:t>
      </w:r>
      <w:r>
        <w:rPr>
          <w:spacing w:val="2"/>
        </w:rPr>
        <w:t xml:space="preserve"> </w:t>
      </w:r>
      <w:r>
        <w:t>26-29</w:t>
      </w:r>
    </w:p>
    <w:p w14:paraId="7086B0A8">
      <w:pPr>
        <w:pStyle w:val="7"/>
        <w:spacing w:before="4" w:line="360" w:lineRule="auto"/>
        <w:ind w:left="212" w:right="775" w:hanging="13"/>
      </w:pPr>
      <w:r>
        <w:rPr>
          <w:rFonts w:ascii="Cambria" w:hAnsi="Cambria"/>
        </w:rPr>
        <w:t xml:space="preserve">А. Бертини </w:t>
      </w:r>
      <w:r>
        <w:t>28 избранных этюдов из соч. 29 и 32: №№ 15-18, 20, 22—25</w:t>
      </w:r>
    </w:p>
    <w:p w14:paraId="373D27AB">
      <w:pPr>
        <w:pStyle w:val="7"/>
        <w:spacing w:before="4" w:line="360" w:lineRule="auto"/>
        <w:ind w:left="212" w:right="775" w:hanging="13"/>
      </w:pPr>
      <w:r>
        <w:rPr>
          <w:spacing w:val="-67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rPr>
          <w:rFonts w:ascii="Cambria" w:hAnsi="Cambria"/>
        </w:rPr>
        <w:t>Деринг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3"/>
        </w:rPr>
        <w:t xml:space="preserve"> </w:t>
      </w:r>
      <w:r>
        <w:t>132.</w:t>
      </w:r>
      <w:r>
        <w:rPr>
          <w:spacing w:val="3"/>
        </w:rPr>
        <w:t xml:space="preserve"> </w:t>
      </w:r>
      <w:r>
        <w:t>Листья в</w:t>
      </w:r>
      <w:r>
        <w:rPr>
          <w:spacing w:val="1"/>
        </w:rPr>
        <w:t xml:space="preserve"> </w:t>
      </w:r>
      <w:r>
        <w:t>воздухе</w:t>
      </w:r>
    </w:p>
    <w:p w14:paraId="72EC2574">
      <w:pPr>
        <w:pStyle w:val="7"/>
        <w:spacing w:line="360" w:lineRule="auto"/>
        <w:ind w:left="200"/>
      </w:pPr>
      <w:r>
        <w:rPr>
          <w:rFonts w:ascii="Cambria" w:hAnsi="Cambria"/>
        </w:rPr>
        <w:t>Г.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Киркор</w:t>
      </w:r>
      <w:r>
        <w:rPr>
          <w:rFonts w:ascii="Cambria" w:hAnsi="Cambria"/>
          <w:spacing w:val="-4"/>
        </w:rPr>
        <w:t xml:space="preserve"> </w:t>
      </w:r>
      <w:r>
        <w:t>Соч. 15. Двенадцать пьес-этюдов: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мажор,</w:t>
      </w:r>
    </w:p>
    <w:p w14:paraId="55AE4432">
      <w:pPr>
        <w:pStyle w:val="7"/>
        <w:spacing w:line="360" w:lineRule="auto"/>
        <w:ind w:left="212"/>
      </w:pP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мажор, № 10</w:t>
      </w:r>
      <w:r>
        <w:rPr>
          <w:spacing w:val="-1"/>
        </w:rPr>
        <w:t xml:space="preserve"> </w:t>
      </w:r>
      <w:r>
        <w:t>Ми</w:t>
      </w:r>
      <w:r>
        <w:rPr>
          <w:rFonts w:ascii="Cambria" w:hAnsi="Cambria"/>
        </w:rPr>
        <w:t>-</w:t>
      </w:r>
      <w:r>
        <w:t>мажор,</w:t>
      </w:r>
    </w:p>
    <w:p w14:paraId="0C8E2897">
      <w:pPr>
        <w:pStyle w:val="7"/>
        <w:spacing w:line="360" w:lineRule="auto"/>
        <w:ind w:left="200"/>
      </w:pPr>
      <w:r>
        <w:rPr>
          <w:rFonts w:ascii="Cambria" w:hAnsi="Cambria"/>
        </w:rPr>
        <w:t>И.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Крамер</w:t>
      </w:r>
      <w:r>
        <w:rPr>
          <w:rFonts w:ascii="Cambria" w:hAnsi="Cambria"/>
          <w:spacing w:val="-3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60.</w:t>
      </w:r>
      <w:r>
        <w:rPr>
          <w:spacing w:val="-2"/>
        </w:rPr>
        <w:t xml:space="preserve"> </w:t>
      </w:r>
      <w:r>
        <w:t>Избранные</w:t>
      </w:r>
      <w:r>
        <w:rPr>
          <w:spacing w:val="-4"/>
        </w:rPr>
        <w:t xml:space="preserve"> </w:t>
      </w:r>
      <w:r>
        <w:t>этюды:</w:t>
      </w:r>
      <w:r>
        <w:rPr>
          <w:spacing w:val="-5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9</w:t>
      </w:r>
    </w:p>
    <w:p w14:paraId="2D5EC9C0">
      <w:pPr>
        <w:pStyle w:val="7"/>
        <w:spacing w:line="360" w:lineRule="auto"/>
      </w:pPr>
      <w:r>
        <w:rPr>
          <w:rFonts w:ascii="Cambria" w:hAnsi="Cambria"/>
        </w:rPr>
        <w:t>Т.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Лак</w:t>
      </w:r>
      <w:r>
        <w:rPr>
          <w:rFonts w:hint="default" w:ascii="Cambria" w:hAnsi="Cambria"/>
          <w:lang w:val="ru-RU"/>
        </w:rPr>
        <w:t>.10</w:t>
      </w:r>
      <w:r>
        <w:rPr>
          <w:rFonts w:hint="default" w:ascii="Cambria" w:hAnsi="Cambria"/>
          <w:spacing w:val="1"/>
          <w:lang w:val="ru-RU"/>
        </w:rPr>
        <w:t>0</w:t>
      </w:r>
      <w:r>
        <w:rPr>
          <w:spacing w:val="-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этюдов</w:t>
      </w:r>
      <w:r>
        <w:rPr>
          <w:spacing w:val="-1"/>
        </w:rPr>
        <w:t xml:space="preserve"> </w:t>
      </w:r>
      <w:r>
        <w:t>из соч.</w:t>
      </w:r>
      <w:r>
        <w:rPr>
          <w:spacing w:val="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</w:t>
      </w:r>
    </w:p>
    <w:p w14:paraId="142F8EDC">
      <w:pPr>
        <w:pStyle w:val="7"/>
        <w:spacing w:line="360" w:lineRule="auto"/>
        <w:rPr>
          <w:rFonts w:hint="default"/>
          <w:lang w:val="ru-RU"/>
        </w:rPr>
      </w:pPr>
      <w:r>
        <w:rPr>
          <w:lang w:val="ru-RU"/>
        </w:rPr>
        <w:t>К</w:t>
      </w:r>
      <w:r>
        <w:rPr>
          <w:rFonts w:hint="default"/>
          <w:lang w:val="ru-RU"/>
        </w:rPr>
        <w:t>.Черни. Школа беглости ( по выбору)</w:t>
      </w:r>
    </w:p>
    <w:p w14:paraId="61D1DC22">
      <w:pPr>
        <w:spacing w:line="360" w:lineRule="auto"/>
        <w:jc w:val="both"/>
      </w:pPr>
    </w:p>
    <w:p w14:paraId="746BF0A8">
      <w:pPr>
        <w:pStyle w:val="2"/>
        <w:spacing w:line="360" w:lineRule="auto"/>
      </w:pPr>
      <w:r>
        <w:t>Пьесы</w:t>
      </w:r>
    </w:p>
    <w:p w14:paraId="6B3779BB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Александров</w:t>
      </w:r>
      <w:r>
        <w:rPr>
          <w:rFonts w:ascii="Cambria" w:hAnsi="Cambria"/>
          <w:spacing w:val="-4"/>
        </w:rPr>
        <w:t xml:space="preserve"> </w:t>
      </w:r>
      <w:r>
        <w:t>Соч. 66. Четыре</w:t>
      </w:r>
      <w:r>
        <w:rPr>
          <w:spacing w:val="-2"/>
        </w:rPr>
        <w:t xml:space="preserve"> </w:t>
      </w:r>
      <w:r>
        <w:t>картинки-миниатюры:</w:t>
      </w:r>
      <w:r>
        <w:rPr>
          <w:spacing w:val="-4"/>
        </w:rPr>
        <w:t xml:space="preserve"> </w:t>
      </w:r>
      <w:r>
        <w:t>Встреча.</w:t>
      </w:r>
    </w:p>
    <w:p w14:paraId="658AF099">
      <w:pPr>
        <w:pStyle w:val="7"/>
        <w:spacing w:line="360" w:lineRule="auto"/>
        <w:ind w:left="211"/>
      </w:pPr>
      <w:r>
        <w:t>Соч. 76.</w:t>
      </w:r>
      <w:r>
        <w:rPr>
          <w:spacing w:val="-4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мелодии. Тетр. 2:</w:t>
      </w:r>
      <w:r>
        <w:rPr>
          <w:spacing w:val="-6"/>
        </w:rPr>
        <w:t xml:space="preserve"> </w:t>
      </w:r>
      <w:r>
        <w:t>Маленький</w:t>
      </w:r>
      <w:r>
        <w:rPr>
          <w:spacing w:val="-3"/>
        </w:rPr>
        <w:t xml:space="preserve"> </w:t>
      </w:r>
      <w:r>
        <w:t>мальчишечка</w:t>
      </w:r>
    </w:p>
    <w:p w14:paraId="4CE560EB">
      <w:pPr>
        <w:pStyle w:val="7"/>
        <w:spacing w:before="5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Алябьев</w:t>
      </w:r>
      <w:r>
        <w:rPr>
          <w:rFonts w:ascii="Cambria" w:hAnsi="Cambria"/>
          <w:spacing w:val="-4"/>
        </w:rPr>
        <w:t xml:space="preserve"> </w:t>
      </w:r>
      <w:r>
        <w:t>Мазурка</w:t>
      </w:r>
      <w:r>
        <w:rPr>
          <w:spacing w:val="-3"/>
        </w:rPr>
        <w:t xml:space="preserve"> </w:t>
      </w:r>
      <w:r>
        <w:t>Ми-бемоль</w:t>
      </w:r>
      <w:r>
        <w:rPr>
          <w:spacing w:val="2"/>
        </w:rPr>
        <w:t xml:space="preserve"> </w:t>
      </w:r>
      <w:r>
        <w:t>мажор</w:t>
      </w:r>
    </w:p>
    <w:p w14:paraId="41867BD1">
      <w:pPr>
        <w:pStyle w:val="7"/>
        <w:spacing w:line="360" w:lineRule="auto"/>
      </w:pPr>
      <w:r>
        <w:rPr>
          <w:rFonts w:ascii="Cambria" w:hAnsi="Cambria"/>
        </w:rPr>
        <w:t>Ф.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Амиров</w:t>
      </w:r>
      <w:r>
        <w:rPr>
          <w:rFonts w:ascii="Cambria" w:hAnsi="Cambria"/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миниатюр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фортепиано:</w:t>
      </w:r>
      <w:r>
        <w:rPr>
          <w:spacing w:val="-2"/>
        </w:rPr>
        <w:t xml:space="preserve"> </w:t>
      </w:r>
      <w:r>
        <w:t>Токката</w:t>
      </w:r>
    </w:p>
    <w:p w14:paraId="47FC90B0">
      <w:pPr>
        <w:pStyle w:val="7"/>
        <w:spacing w:line="360" w:lineRule="auto"/>
      </w:pPr>
      <w:r>
        <w:rPr>
          <w:rFonts w:ascii="Cambria" w:hAnsi="Cambria"/>
        </w:rPr>
        <w:t>Б.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Антюфеев</w:t>
      </w:r>
      <w:r>
        <w:rPr>
          <w:rFonts w:ascii="Cambria" w:hAnsi="Cambria"/>
          <w:spacing w:val="-2"/>
        </w:rPr>
        <w:t xml:space="preserve"> </w:t>
      </w:r>
      <w:r>
        <w:t>Соч.</w:t>
      </w:r>
      <w:r>
        <w:rPr>
          <w:spacing w:val="3"/>
        </w:rPr>
        <w:t xml:space="preserve"> </w:t>
      </w:r>
      <w:r>
        <w:t>98. Клоун</w:t>
      </w:r>
    </w:p>
    <w:p w14:paraId="6DB4D031">
      <w:pPr>
        <w:pStyle w:val="7"/>
        <w:spacing w:line="360" w:lineRule="auto"/>
      </w:pPr>
      <w:r>
        <w:rPr>
          <w:rFonts w:ascii="Cambria" w:hAnsi="Cambria"/>
        </w:rPr>
        <w:t>Л.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Бетховен</w:t>
      </w:r>
      <w:r>
        <w:rPr>
          <w:rFonts w:ascii="Cambria" w:hAnsi="Cambria"/>
          <w:spacing w:val="-5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33. Багатели: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мажор</w:t>
      </w:r>
    </w:p>
    <w:p w14:paraId="2C8EAEB0">
      <w:pPr>
        <w:pStyle w:val="7"/>
        <w:spacing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Благой</w:t>
      </w:r>
      <w:r>
        <w:rPr>
          <w:rFonts w:ascii="Cambria" w:hAnsi="Cambria"/>
          <w:spacing w:val="-5"/>
        </w:rPr>
        <w:t xml:space="preserve"> </w:t>
      </w:r>
      <w:r>
        <w:t>Сюита</w:t>
      </w:r>
      <w:r>
        <w:rPr>
          <w:spacing w:val="2"/>
        </w:rPr>
        <w:t xml:space="preserve"> </w:t>
      </w:r>
      <w:r>
        <w:t>«Горные</w:t>
      </w:r>
      <w:r>
        <w:rPr>
          <w:spacing w:val="-5"/>
        </w:rPr>
        <w:t xml:space="preserve"> </w:t>
      </w:r>
      <w:r>
        <w:t>видения».</w:t>
      </w:r>
      <w:r>
        <w:rPr>
          <w:spacing w:val="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карельскую</w:t>
      </w:r>
      <w:r>
        <w:rPr>
          <w:spacing w:val="-3"/>
        </w:rPr>
        <w:t xml:space="preserve"> </w:t>
      </w:r>
      <w:r>
        <w:t>тему</w:t>
      </w:r>
    </w:p>
    <w:p w14:paraId="5F2E8A67">
      <w:pPr>
        <w:pStyle w:val="7"/>
        <w:spacing w:line="360" w:lineRule="auto"/>
      </w:pPr>
      <w:r>
        <w:rPr>
          <w:rFonts w:ascii="Cambria" w:hAnsi="Cambria"/>
        </w:rPr>
        <w:t>Й.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Гайдн</w:t>
      </w:r>
      <w:r>
        <w:rPr>
          <w:rFonts w:ascii="Cambria" w:hAnsi="Cambria"/>
          <w:spacing w:val="-5"/>
        </w:rPr>
        <w:t xml:space="preserve"> </w:t>
      </w:r>
      <w:r>
        <w:t>Аллегро</w:t>
      </w:r>
      <w:r>
        <w:rPr>
          <w:spacing w:val="-4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мажор</w:t>
      </w:r>
    </w:p>
    <w:p w14:paraId="06E37585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Гедике</w:t>
      </w:r>
      <w:r>
        <w:rPr>
          <w:rFonts w:ascii="Cambria" w:hAnsi="Cambria"/>
          <w:spacing w:val="-6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фортепианных</w:t>
      </w:r>
      <w:r>
        <w:rPr>
          <w:spacing w:val="2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</w:t>
      </w:r>
    </w:p>
    <w:p w14:paraId="7A4CBCC0">
      <w:pPr>
        <w:spacing w:line="360" w:lineRule="auto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</w:t>
      </w:r>
      <w:r>
        <w:rPr>
          <w:rFonts w:hint="default"/>
          <w:sz w:val="24"/>
          <w:szCs w:val="24"/>
          <w:lang w:val="ru-RU"/>
        </w:rPr>
        <w:t>.Парфенов.Лесная фиалка</w:t>
      </w:r>
    </w:p>
    <w:p w14:paraId="29674F35">
      <w:pPr>
        <w:spacing w:line="360" w:lineRule="auto"/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А.Бабаджанян.Мелодия</w:t>
      </w:r>
    </w:p>
    <w:p w14:paraId="1AEB971E">
      <w:pPr>
        <w:spacing w:line="360" w:lineRule="auto"/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М.Парцхаладзе.В цирке</w:t>
      </w:r>
    </w:p>
    <w:p w14:paraId="4799E646">
      <w:pPr>
        <w:spacing w:line="360" w:lineRule="auto"/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М.Шмитц.Микки Маус</w:t>
      </w:r>
    </w:p>
    <w:p w14:paraId="5C4D6E1A">
      <w:pPr>
        <w:spacing w:line="360" w:lineRule="auto"/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М.Шмитц. Веселые буги</w:t>
      </w:r>
    </w:p>
    <w:p w14:paraId="32638C14">
      <w:pPr>
        <w:pStyle w:val="2"/>
        <w:spacing w:line="360" w:lineRule="auto"/>
      </w:pPr>
      <w:r>
        <w:t>Полифонические</w:t>
      </w:r>
      <w:r>
        <w:rPr>
          <w:spacing w:val="-4"/>
        </w:rPr>
        <w:t xml:space="preserve"> </w:t>
      </w:r>
      <w:r>
        <w:t>произведения</w:t>
      </w:r>
    </w:p>
    <w:p w14:paraId="32D093B8">
      <w:pPr>
        <w:pStyle w:val="7"/>
        <w:spacing w:line="360" w:lineRule="auto"/>
        <w:ind w:left="211" w:right="604" w:hanging="13"/>
      </w:pPr>
      <w:r>
        <w:rPr>
          <w:rFonts w:ascii="Cambria" w:hAnsi="Cambria"/>
        </w:rPr>
        <w:t xml:space="preserve">И.С. Бах </w:t>
      </w:r>
      <w:r>
        <w:t>Маленькие прелюдии и фуги: Трехголосная фуга № 4 До-мажор,</w:t>
      </w:r>
      <w:r>
        <w:rPr>
          <w:spacing w:val="-67"/>
        </w:rPr>
        <w:t xml:space="preserve"> </w:t>
      </w:r>
      <w:r>
        <w:t>Трехголосная фуга № 5 До-мажор, Прелюдия с фугеттой № 60 ре-минор</w:t>
      </w:r>
      <w:r>
        <w:rPr>
          <w:spacing w:val="1"/>
        </w:rPr>
        <w:t xml:space="preserve"> </w:t>
      </w:r>
      <w:r>
        <w:t>Двухголосные</w:t>
      </w:r>
      <w:r>
        <w:rPr>
          <w:spacing w:val="-5"/>
        </w:rPr>
        <w:t xml:space="preserve"> </w:t>
      </w:r>
      <w:r>
        <w:t>инвенции: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Ре-мажор,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 Ми-бемоль</w:t>
      </w:r>
      <w:r>
        <w:rPr>
          <w:spacing w:val="1"/>
        </w:rPr>
        <w:t xml:space="preserve"> </w:t>
      </w:r>
      <w:r>
        <w:t>мажор,</w:t>
      </w:r>
    </w:p>
    <w:p w14:paraId="167F7074">
      <w:pPr>
        <w:pStyle w:val="7"/>
        <w:spacing w:before="2" w:line="360" w:lineRule="auto"/>
        <w:ind w:left="211"/>
      </w:pP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ми-минор,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мажор, №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соль-минор, № 12</w:t>
      </w:r>
      <w:r>
        <w:rPr>
          <w:spacing w:val="-2"/>
        </w:rPr>
        <w:t xml:space="preserve"> </w:t>
      </w:r>
      <w:r>
        <w:t>Ля-мажор,</w:t>
      </w:r>
    </w:p>
    <w:p w14:paraId="508E2613">
      <w:pPr>
        <w:pStyle w:val="7"/>
        <w:spacing w:line="360" w:lineRule="auto"/>
        <w:ind w:left="212"/>
      </w:pPr>
      <w:r>
        <w:t>№</w:t>
      </w:r>
      <w:r>
        <w:rPr>
          <w:spacing w:val="-3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си-минор</w:t>
      </w:r>
    </w:p>
    <w:p w14:paraId="4ED39E0B">
      <w:pPr>
        <w:pStyle w:val="7"/>
        <w:spacing w:before="2" w:line="360" w:lineRule="auto"/>
        <w:ind w:left="212"/>
      </w:pPr>
      <w:r>
        <w:t>Трехголосные</w:t>
      </w:r>
      <w:r>
        <w:rPr>
          <w:spacing w:val="-6"/>
        </w:rPr>
        <w:t xml:space="preserve"> </w:t>
      </w:r>
      <w:r>
        <w:t>инвенции:</w:t>
      </w:r>
      <w:r>
        <w:rPr>
          <w:spacing w:val="-7"/>
        </w:rPr>
        <w:t xml:space="preserve"> </w:t>
      </w:r>
      <w:r>
        <w:t>№ 1</w:t>
      </w:r>
      <w:r>
        <w:rPr>
          <w:spacing w:val="-1"/>
        </w:rPr>
        <w:t xml:space="preserve"> </w:t>
      </w:r>
      <w:r>
        <w:t>До-мажор, 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-минор,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Ми-мажор,</w:t>
      </w:r>
    </w:p>
    <w:p w14:paraId="6DC42126">
      <w:pPr>
        <w:pStyle w:val="7"/>
        <w:spacing w:line="360" w:lineRule="auto"/>
        <w:ind w:left="213" w:right="1223" w:hanging="1"/>
      </w:pPr>
      <w:r>
        <w:t>№ 7 ми-минор, № 10 Соль-мажор, № 11 соль-минор, № 15 си-минор</w:t>
      </w:r>
      <w:r>
        <w:rPr>
          <w:spacing w:val="-67"/>
        </w:rPr>
        <w:t xml:space="preserve"> </w:t>
      </w:r>
      <w:r>
        <w:t>Французские сюиты: № 3 си-минор — Аллеманда, Сарабанда,</w:t>
      </w:r>
      <w:r>
        <w:rPr>
          <w:spacing w:val="1"/>
        </w:rPr>
        <w:t xml:space="preserve"> </w:t>
      </w:r>
      <w:r>
        <w:t>Менуэт; №5 Ми-бемоль мажор — Сарабанда, Ария, Менуэт</w:t>
      </w:r>
      <w:r>
        <w:rPr>
          <w:spacing w:val="1"/>
        </w:rPr>
        <w:t xml:space="preserve"> </w:t>
      </w:r>
      <w:r>
        <w:t>Избранные произведения. Вып. 1. Сост. и ред. Л. Ройзмана:</w:t>
      </w:r>
      <w:r>
        <w:rPr>
          <w:spacing w:val="1"/>
        </w:rPr>
        <w:t xml:space="preserve"> </w:t>
      </w:r>
      <w:r>
        <w:t>Прелюдия ми-минор,</w:t>
      </w:r>
      <w:r>
        <w:rPr>
          <w:spacing w:val="2"/>
        </w:rPr>
        <w:t xml:space="preserve"> </w:t>
      </w:r>
      <w:r>
        <w:t>Гавот</w:t>
      </w:r>
      <w:r>
        <w:rPr>
          <w:spacing w:val="2"/>
        </w:rPr>
        <w:t xml:space="preserve"> </w:t>
      </w:r>
      <w:r>
        <w:t>в форме</w:t>
      </w:r>
      <w:r>
        <w:rPr>
          <w:spacing w:val="-4"/>
        </w:rPr>
        <w:t xml:space="preserve"> </w:t>
      </w:r>
      <w:r>
        <w:t>рондо</w:t>
      </w:r>
      <w:r>
        <w:rPr>
          <w:spacing w:val="-4"/>
        </w:rPr>
        <w:t xml:space="preserve"> </w:t>
      </w:r>
      <w:r>
        <w:t>соль-минор,</w:t>
      </w:r>
    </w:p>
    <w:p w14:paraId="2F24BD94">
      <w:pPr>
        <w:pStyle w:val="7"/>
        <w:spacing w:before="2" w:line="360" w:lineRule="auto"/>
        <w:ind w:left="213" w:right="538" w:hanging="1"/>
      </w:pPr>
      <w:r>
        <w:t>Ларго ре-минор (А. Вивальди),Фуга Соль-мажор, Анданте соль минор,</w:t>
      </w:r>
      <w:r>
        <w:rPr>
          <w:spacing w:val="1"/>
        </w:rPr>
        <w:t xml:space="preserve"> </w:t>
      </w:r>
      <w:r>
        <w:t>Скерцо</w:t>
      </w:r>
      <w:r>
        <w:rPr>
          <w:spacing w:val="-8"/>
        </w:rPr>
        <w:t xml:space="preserve"> </w:t>
      </w:r>
      <w:r>
        <w:t>ре-минор,</w:t>
      </w:r>
      <w:r>
        <w:rPr>
          <w:spacing w:val="-2"/>
        </w:rPr>
        <w:t xml:space="preserve"> </w:t>
      </w:r>
      <w:r>
        <w:t>Жига</w:t>
      </w:r>
      <w:r>
        <w:rPr>
          <w:spacing w:val="-5"/>
        </w:rPr>
        <w:t xml:space="preserve"> </w:t>
      </w:r>
      <w:r>
        <w:t>Ля-мажор,</w:t>
      </w:r>
      <w:r>
        <w:rPr>
          <w:spacing w:val="-2"/>
        </w:rPr>
        <w:t xml:space="preserve"> </w:t>
      </w:r>
      <w:r>
        <w:t>Сюита</w:t>
      </w:r>
      <w:r>
        <w:rPr>
          <w:spacing w:val="-4"/>
        </w:rPr>
        <w:t xml:space="preserve"> </w:t>
      </w:r>
      <w:r>
        <w:t>(Антрэ,</w:t>
      </w:r>
      <w:r>
        <w:rPr>
          <w:spacing w:val="-2"/>
        </w:rPr>
        <w:t xml:space="preserve"> </w:t>
      </w:r>
      <w:r>
        <w:t>Менуэт,</w:t>
      </w:r>
      <w:r>
        <w:rPr>
          <w:spacing w:val="-2"/>
        </w:rPr>
        <w:t xml:space="preserve"> </w:t>
      </w:r>
      <w:r>
        <w:t>Бурре,</w:t>
      </w:r>
      <w:r>
        <w:rPr>
          <w:spacing w:val="-2"/>
        </w:rPr>
        <w:t xml:space="preserve"> </w:t>
      </w:r>
      <w:r>
        <w:t>Жига),</w:t>
      </w:r>
      <w:r>
        <w:rPr>
          <w:spacing w:val="-67"/>
        </w:rPr>
        <w:t xml:space="preserve"> </w:t>
      </w:r>
      <w:r>
        <w:t>Сицилиана (перелож.</w:t>
      </w:r>
      <w:r>
        <w:rPr>
          <w:spacing w:val="3"/>
        </w:rPr>
        <w:t xml:space="preserve"> </w:t>
      </w:r>
      <w:r>
        <w:t>Для фортепиано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Немеровского)</w:t>
      </w:r>
    </w:p>
    <w:p w14:paraId="0D0BE299">
      <w:pPr>
        <w:pStyle w:val="7"/>
        <w:spacing w:before="1" w:line="360" w:lineRule="auto"/>
        <w:ind w:left="202"/>
      </w:pPr>
      <w:r>
        <w:rPr>
          <w:rFonts w:ascii="Cambria" w:hAnsi="Cambria"/>
        </w:rPr>
        <w:t>Г.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Гендель</w:t>
      </w:r>
      <w:r>
        <w:rPr>
          <w:rFonts w:ascii="Cambria" w:hAnsi="Cambria"/>
          <w:spacing w:val="-4"/>
        </w:rPr>
        <w:t xml:space="preserve"> </w:t>
      </w:r>
      <w:r>
        <w:t>Сюита</w:t>
      </w:r>
      <w:r>
        <w:rPr>
          <w:spacing w:val="-2"/>
        </w:rPr>
        <w:t xml:space="preserve"> </w:t>
      </w:r>
      <w:r>
        <w:t>Соль мажор (польское</w:t>
      </w:r>
      <w:r>
        <w:rPr>
          <w:spacing w:val="-5"/>
        </w:rPr>
        <w:t xml:space="preserve"> </w:t>
      </w:r>
      <w:r>
        <w:t>издание)</w:t>
      </w:r>
    </w:p>
    <w:p w14:paraId="4E32666C">
      <w:pPr>
        <w:pStyle w:val="7"/>
        <w:spacing w:line="360" w:lineRule="auto"/>
        <w:ind w:left="213" w:right="1079"/>
      </w:pPr>
      <w:r>
        <w:t>Избранные произведения для фортепиано. Сост. и ред. Л. Ройзмана.</w:t>
      </w:r>
      <w:r>
        <w:rPr>
          <w:spacing w:val="1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маленьких</w:t>
      </w:r>
      <w:r>
        <w:rPr>
          <w:spacing w:val="-3"/>
        </w:rPr>
        <w:t xml:space="preserve"> </w:t>
      </w:r>
      <w:r>
        <w:t>фуг: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Ре-мажор,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Фа-мажор,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мажор;</w:t>
      </w:r>
      <w:r>
        <w:rPr>
          <w:spacing w:val="-67"/>
        </w:rPr>
        <w:t xml:space="preserve"> </w:t>
      </w:r>
      <w:r>
        <w:t>Каприччио</w:t>
      </w:r>
      <w:r>
        <w:rPr>
          <w:spacing w:val="-3"/>
        </w:rPr>
        <w:t xml:space="preserve"> </w:t>
      </w:r>
      <w:r>
        <w:t>Фа</w:t>
      </w:r>
      <w:r>
        <w:rPr>
          <w:spacing w:val="1"/>
        </w:rPr>
        <w:t xml:space="preserve"> </w:t>
      </w:r>
      <w:r>
        <w:t>мажор</w:t>
      </w:r>
    </w:p>
    <w:p w14:paraId="5F0FE862">
      <w:pPr>
        <w:spacing w:line="360" w:lineRule="auto"/>
        <w:jc w:val="both"/>
      </w:pPr>
    </w:p>
    <w:p w14:paraId="53C45297">
      <w:pPr>
        <w:pStyle w:val="2"/>
        <w:spacing w:line="360" w:lineRule="auto"/>
      </w:pPr>
      <w:r>
        <w:t>Произведения</w:t>
      </w:r>
      <w:r>
        <w:rPr>
          <w:spacing w:val="-6"/>
        </w:rPr>
        <w:t xml:space="preserve"> </w:t>
      </w:r>
      <w:r>
        <w:t>крупной</w:t>
      </w:r>
      <w:r>
        <w:rPr>
          <w:spacing w:val="-5"/>
        </w:rPr>
        <w:t xml:space="preserve"> </w:t>
      </w:r>
      <w:r>
        <w:t>формы</w:t>
      </w:r>
    </w:p>
    <w:p w14:paraId="70D730C0">
      <w:pPr>
        <w:pStyle w:val="7"/>
        <w:spacing w:line="360" w:lineRule="auto"/>
        <w:rPr>
          <w:rFonts w:hint="default" w:ascii="Cambria" w:hAnsi="Cambria"/>
          <w:lang w:val="ru-RU"/>
        </w:rPr>
      </w:pPr>
      <w:r>
        <w:rPr>
          <w:rFonts w:ascii="Cambria" w:hAnsi="Cambria"/>
          <w:lang w:val="ru-RU"/>
        </w:rPr>
        <w:t>А</w:t>
      </w:r>
      <w:r>
        <w:rPr>
          <w:rFonts w:hint="default" w:ascii="Cambria" w:hAnsi="Cambria"/>
          <w:lang w:val="ru-RU"/>
        </w:rPr>
        <w:t>.Бенда. Соната</w:t>
      </w:r>
    </w:p>
    <w:p w14:paraId="00EF74A2">
      <w:pPr>
        <w:pStyle w:val="7"/>
        <w:spacing w:line="360" w:lineRule="auto"/>
        <w:rPr>
          <w:rFonts w:hint="default" w:ascii="Cambria" w:hAnsi="Cambria"/>
          <w:lang w:val="ru-RU"/>
        </w:rPr>
      </w:pPr>
      <w:r>
        <w:rPr>
          <w:rFonts w:hint="default" w:ascii="Cambria" w:hAnsi="Cambria"/>
          <w:lang w:val="ru-RU"/>
        </w:rPr>
        <w:t>А.Рутхард.Сонатина</w:t>
      </w:r>
    </w:p>
    <w:p w14:paraId="587EBF1E">
      <w:pPr>
        <w:pStyle w:val="7"/>
        <w:spacing w:line="360" w:lineRule="auto"/>
        <w:rPr>
          <w:rFonts w:hint="default" w:ascii="Cambria" w:hAnsi="Cambria"/>
          <w:lang w:val="ru-RU"/>
        </w:rPr>
      </w:pPr>
      <w:r>
        <w:rPr>
          <w:rFonts w:hint="default" w:ascii="Cambria" w:hAnsi="Cambria"/>
          <w:lang w:val="ru-RU"/>
        </w:rPr>
        <w:t>Ф.Шиндлер.Сонатина №8,7</w:t>
      </w:r>
    </w:p>
    <w:p w14:paraId="7C80A5D4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Беркович</w:t>
      </w:r>
      <w:r>
        <w:rPr>
          <w:rFonts w:ascii="Cambria" w:hAnsi="Cambria"/>
          <w:spacing w:val="-1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Паганини</w:t>
      </w:r>
    </w:p>
    <w:p w14:paraId="5399C898">
      <w:pPr>
        <w:pStyle w:val="7"/>
        <w:spacing w:before="3" w:line="360" w:lineRule="auto"/>
        <w:ind w:left="140" w:right="36" w:firstLine="59"/>
      </w:pPr>
      <w:r>
        <w:rPr>
          <w:rFonts w:ascii="Cambria" w:hAnsi="Cambria"/>
        </w:rPr>
        <w:t>Л.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Бетховен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с</w:t>
      </w:r>
      <w:r>
        <w:t>оч.</w:t>
      </w:r>
      <w:r>
        <w:rPr>
          <w:spacing w:val="12"/>
        </w:rPr>
        <w:t xml:space="preserve"> </w:t>
      </w:r>
      <w:r>
        <w:t>49.</w:t>
      </w:r>
      <w:r>
        <w:rPr>
          <w:spacing w:val="4"/>
        </w:rPr>
        <w:t xml:space="preserve"> </w:t>
      </w:r>
      <w:r>
        <w:t>Соната</w:t>
      </w:r>
      <w:r>
        <w:rPr>
          <w:spacing w:val="10"/>
        </w:rPr>
        <w:t xml:space="preserve"> </w:t>
      </w:r>
      <w:r>
        <w:t>соль-минор,</w:t>
      </w:r>
      <w:r>
        <w:rPr>
          <w:spacing w:val="12"/>
        </w:rPr>
        <w:t xml:space="preserve"> </w:t>
      </w:r>
      <w:r>
        <w:t>ч.</w:t>
      </w:r>
      <w:r>
        <w:rPr>
          <w:spacing w:val="8"/>
        </w:rPr>
        <w:t xml:space="preserve"> </w:t>
      </w:r>
      <w:r>
        <w:t>1Легкая</w:t>
      </w:r>
      <w:r>
        <w:rPr>
          <w:spacing w:val="10"/>
        </w:rPr>
        <w:t xml:space="preserve"> </w:t>
      </w:r>
      <w:r>
        <w:t>соната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фа-минор,</w:t>
      </w:r>
      <w:r>
        <w:rPr>
          <w:spacing w:val="13"/>
        </w:rPr>
        <w:t xml:space="preserve">   </w:t>
      </w:r>
      <w:r>
        <w:t>ч.</w:t>
      </w:r>
      <w:r>
        <w:rPr>
          <w:spacing w:val="-67"/>
        </w:rPr>
        <w:t xml:space="preserve"> </w:t>
      </w:r>
      <w:r>
        <w:t>1</w:t>
      </w:r>
    </w:p>
    <w:p w14:paraId="6F48D1C1">
      <w:pPr>
        <w:pStyle w:val="7"/>
        <w:spacing w:before="2" w:line="360" w:lineRule="auto"/>
        <w:ind w:left="212"/>
      </w:pPr>
      <w:r>
        <w:t>Сонатина</w:t>
      </w:r>
      <w:r>
        <w:rPr>
          <w:spacing w:val="-3"/>
        </w:rPr>
        <w:t xml:space="preserve"> </w:t>
      </w:r>
      <w:r>
        <w:t>Ми-бемоль</w:t>
      </w:r>
      <w:r>
        <w:rPr>
          <w:spacing w:val="-1"/>
        </w:rPr>
        <w:t xml:space="preserve"> </w:t>
      </w:r>
      <w:r>
        <w:t>мажор,</w:t>
      </w:r>
      <w:r>
        <w:rPr>
          <w:spacing w:val="-1"/>
        </w:rPr>
        <w:t xml:space="preserve"> </w:t>
      </w:r>
      <w:r>
        <w:t>ч. 1</w:t>
      </w:r>
    </w:p>
    <w:p w14:paraId="7CF17164">
      <w:pPr>
        <w:pStyle w:val="7"/>
        <w:spacing w:before="6" w:line="360" w:lineRule="auto"/>
        <w:ind w:left="200"/>
      </w:pPr>
      <w:r>
        <w:rPr>
          <w:rFonts w:ascii="Cambria" w:hAnsi="Cambria"/>
        </w:rPr>
        <w:t>Д.</w:t>
      </w:r>
      <w:r>
        <w:rPr>
          <w:rFonts w:ascii="Cambria" w:hAnsi="Cambria"/>
          <w:spacing w:val="55"/>
        </w:rPr>
        <w:t xml:space="preserve"> </w:t>
      </w:r>
      <w:r>
        <w:rPr>
          <w:rFonts w:ascii="Cambria" w:hAnsi="Cambria"/>
        </w:rPr>
        <w:t>Бортнянский</w:t>
      </w:r>
      <w:r>
        <w:rPr>
          <w:rFonts w:ascii="Cambria" w:hAnsi="Cambria"/>
          <w:spacing w:val="-3"/>
        </w:rPr>
        <w:t xml:space="preserve"> </w:t>
      </w:r>
      <w:r>
        <w:t>Соната До</w:t>
      </w:r>
      <w:r>
        <w:rPr>
          <w:spacing w:val="-3"/>
        </w:rPr>
        <w:t xml:space="preserve"> </w:t>
      </w:r>
      <w:r>
        <w:t>мажор</w:t>
      </w:r>
    </w:p>
    <w:p w14:paraId="7589B65A">
      <w:pPr>
        <w:pStyle w:val="7"/>
        <w:spacing w:line="360" w:lineRule="auto"/>
      </w:pPr>
      <w:r>
        <w:rPr>
          <w:rFonts w:ascii="Cambria" w:hAnsi="Cambria"/>
        </w:rPr>
        <w:t>Р.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Бунин</w:t>
      </w:r>
      <w:r>
        <w:rPr>
          <w:rFonts w:ascii="Cambria" w:hAnsi="Cambria"/>
          <w:spacing w:val="-4"/>
        </w:rPr>
        <w:t xml:space="preserve"> </w:t>
      </w:r>
      <w:r>
        <w:t>Сонатина ре</w:t>
      </w:r>
      <w:r>
        <w:rPr>
          <w:spacing w:val="-3"/>
        </w:rPr>
        <w:t xml:space="preserve"> </w:t>
      </w:r>
      <w:r>
        <w:t>минор</w:t>
      </w:r>
    </w:p>
    <w:p w14:paraId="5923DC88">
      <w:pPr>
        <w:pStyle w:val="7"/>
        <w:spacing w:before="2" w:line="360" w:lineRule="auto"/>
        <w:ind w:left="139" w:right="130" w:firstLine="60"/>
      </w:pPr>
      <w:r>
        <w:rPr>
          <w:rFonts w:ascii="Cambria" w:hAnsi="Cambria"/>
        </w:rPr>
        <w:t>Й.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Гайдн</w:t>
      </w:r>
      <w:r>
        <w:rPr>
          <w:rFonts w:ascii="Cambria" w:hAnsi="Cambria"/>
          <w:spacing w:val="-4"/>
        </w:rPr>
        <w:t xml:space="preserve"> </w:t>
      </w:r>
      <w:r>
        <w:t>Сонаты: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минор,</w:t>
      </w:r>
      <w:r>
        <w:rPr>
          <w:spacing w:val="-2"/>
        </w:rPr>
        <w:t xml:space="preserve"> </w:t>
      </w:r>
      <w:r>
        <w:t>чч.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3;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мажор;</w:t>
      </w:r>
      <w:r>
        <w:rPr>
          <w:spacing w:val="-5"/>
        </w:rPr>
        <w:t xml:space="preserve"> </w:t>
      </w:r>
    </w:p>
    <w:p w14:paraId="6EB6129F">
      <w:pPr>
        <w:pStyle w:val="7"/>
        <w:spacing w:before="90"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 xml:space="preserve">Гесслер </w:t>
      </w:r>
      <w:r>
        <w:t>Соната</w:t>
      </w:r>
      <w:r>
        <w:rPr>
          <w:spacing w:val="-2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минор</w:t>
      </w:r>
    </w:p>
    <w:p w14:paraId="124B3838">
      <w:pPr>
        <w:pStyle w:val="7"/>
        <w:spacing w:before="6" w:line="360" w:lineRule="auto"/>
        <w:ind w:left="139" w:right="538" w:firstLine="60"/>
      </w:pPr>
      <w:r>
        <w:rPr>
          <w:rFonts w:ascii="Cambria" w:hAnsi="Cambria"/>
        </w:rPr>
        <w:t>М.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Глинка</w:t>
      </w:r>
      <w:r>
        <w:rPr>
          <w:rFonts w:ascii="Cambria" w:hAnsi="Cambria"/>
          <w:spacing w:val="28"/>
        </w:rPr>
        <w:t xml:space="preserve"> </w:t>
      </w:r>
      <w:r>
        <w:t>Вариации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народной</w:t>
      </w:r>
      <w:r>
        <w:rPr>
          <w:spacing w:val="26"/>
        </w:rPr>
        <w:t xml:space="preserve"> </w:t>
      </w:r>
      <w:r>
        <w:t>песни</w:t>
      </w:r>
      <w:r>
        <w:rPr>
          <w:spacing w:val="30"/>
        </w:rPr>
        <w:t xml:space="preserve"> </w:t>
      </w:r>
      <w:r>
        <w:t>«Среди</w:t>
      </w:r>
      <w:r>
        <w:rPr>
          <w:spacing w:val="25"/>
        </w:rPr>
        <w:t xml:space="preserve"> </w:t>
      </w:r>
      <w:r>
        <w:t>долины</w:t>
      </w:r>
      <w:r>
        <w:rPr>
          <w:rFonts w:hint="default"/>
          <w:lang w:val="ru-RU"/>
        </w:rPr>
        <w:t xml:space="preserve"> </w:t>
      </w:r>
      <w:r>
        <w:rPr>
          <w:spacing w:val="-67"/>
        </w:rPr>
        <w:t xml:space="preserve"> </w:t>
      </w:r>
      <w:r>
        <w:t>ровныя»</w:t>
      </w:r>
    </w:p>
    <w:p w14:paraId="72A5B622">
      <w:pPr>
        <w:pStyle w:val="7"/>
        <w:spacing w:before="2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Гречанинов</w:t>
      </w:r>
      <w:r>
        <w:rPr>
          <w:rFonts w:ascii="Cambria" w:hAnsi="Cambria"/>
          <w:spacing w:val="-1"/>
        </w:rPr>
        <w:t xml:space="preserve"> </w:t>
      </w:r>
      <w:r>
        <w:t>Соч. 110.</w:t>
      </w:r>
      <w:r>
        <w:rPr>
          <w:spacing w:val="-1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мажор</w:t>
      </w:r>
    </w:p>
    <w:p w14:paraId="39D22F5A">
      <w:pPr>
        <w:pStyle w:val="7"/>
        <w:spacing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Кабалевский</w:t>
      </w:r>
      <w:r>
        <w:rPr>
          <w:rFonts w:ascii="Cambria" w:hAnsi="Cambria"/>
          <w:spacing w:val="-5"/>
        </w:rPr>
        <w:t xml:space="preserve"> </w:t>
      </w:r>
      <w:r>
        <w:t>Соч. 13. Сонатина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</w:t>
      </w:r>
    </w:p>
    <w:p w14:paraId="65D8E6A7">
      <w:pPr>
        <w:pStyle w:val="7"/>
        <w:spacing w:line="360" w:lineRule="auto"/>
        <w:ind w:left="211"/>
      </w:pPr>
      <w:r>
        <w:t>Соч. 40.</w:t>
      </w:r>
      <w:r>
        <w:rPr>
          <w:spacing w:val="-3"/>
        </w:rPr>
        <w:t xml:space="preserve"> </w:t>
      </w:r>
      <w:r>
        <w:t>Легкие</w:t>
      </w:r>
      <w:r>
        <w:rPr>
          <w:spacing w:val="-5"/>
        </w:rPr>
        <w:t xml:space="preserve"> </w:t>
      </w:r>
      <w:r>
        <w:t>вариации:</w:t>
      </w:r>
      <w:r>
        <w:rPr>
          <w:spacing w:val="-6"/>
        </w:rPr>
        <w:t xml:space="preserve"> </w:t>
      </w:r>
      <w:r>
        <w:t>№ 1</w:t>
      </w:r>
      <w:r>
        <w:rPr>
          <w:spacing w:val="-2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минор</w:t>
      </w:r>
    </w:p>
    <w:p w14:paraId="708EB69D">
      <w:pPr>
        <w:pStyle w:val="7"/>
        <w:spacing w:before="5"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Клементи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Соната Ре</w:t>
      </w:r>
      <w:r>
        <w:rPr>
          <w:spacing w:val="-5"/>
        </w:rPr>
        <w:t xml:space="preserve"> </w:t>
      </w:r>
      <w:r>
        <w:t>мажор</w:t>
      </w:r>
    </w:p>
    <w:p w14:paraId="002754FC">
      <w:pPr>
        <w:pStyle w:val="7"/>
        <w:spacing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Левитин</w:t>
      </w:r>
      <w:r>
        <w:rPr>
          <w:rFonts w:ascii="Cambria" w:hAnsi="Cambria"/>
          <w:spacing w:val="-3"/>
        </w:rPr>
        <w:t xml:space="preserve"> </w:t>
      </w:r>
      <w:r>
        <w:t>Концерт ля</w:t>
      </w:r>
      <w:r>
        <w:rPr>
          <w:spacing w:val="-3"/>
        </w:rPr>
        <w:t xml:space="preserve"> </w:t>
      </w:r>
      <w:r>
        <w:t>минор</w:t>
      </w:r>
    </w:p>
    <w:p w14:paraId="70546A61">
      <w:pPr>
        <w:pStyle w:val="7"/>
        <w:spacing w:line="360" w:lineRule="auto"/>
        <w:ind w:left="198"/>
      </w:pPr>
      <w:r>
        <w:rPr>
          <w:rFonts w:ascii="Cambria" w:hAnsi="Cambria"/>
        </w:rPr>
        <w:t>Э.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Мегюль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1</w:t>
      </w:r>
    </w:p>
    <w:p w14:paraId="19BCB2F4">
      <w:pPr>
        <w:pStyle w:val="7"/>
        <w:spacing w:line="360" w:lineRule="auto"/>
        <w:rPr>
          <w:spacing w:val="-67"/>
        </w:rPr>
      </w:pPr>
      <w:r>
        <w:rPr>
          <w:rFonts w:ascii="Cambria" w:hAnsi="Cambria"/>
        </w:rPr>
        <w:t>В.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Моцарт</w:t>
      </w:r>
      <w:r>
        <w:rPr>
          <w:rFonts w:ascii="Cambria" w:hAnsi="Cambria"/>
          <w:spacing w:val="-2"/>
        </w:rPr>
        <w:t xml:space="preserve"> </w:t>
      </w:r>
      <w:r>
        <w:t>Сонаты:№ 15 До мажор; № 19 Фа мажор, ч. 1</w:t>
      </w:r>
      <w:r>
        <w:rPr>
          <w:spacing w:val="-67"/>
        </w:rPr>
        <w:t xml:space="preserve"> </w:t>
      </w:r>
    </w:p>
    <w:p w14:paraId="4B494F93">
      <w:pPr>
        <w:pStyle w:val="7"/>
        <w:spacing w:before="2"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Полунин</w:t>
      </w:r>
      <w:r>
        <w:rPr>
          <w:rFonts w:ascii="Cambria" w:hAnsi="Cambria"/>
          <w:spacing w:val="-1"/>
        </w:rPr>
        <w:t xml:space="preserve"> </w:t>
      </w:r>
      <w:r>
        <w:t>Концертино</w:t>
      </w:r>
      <w:r>
        <w:rPr>
          <w:spacing w:val="-5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минор</w:t>
      </w:r>
    </w:p>
    <w:p w14:paraId="03A01205">
      <w:pPr>
        <w:pStyle w:val="7"/>
        <w:spacing w:line="360" w:lineRule="auto"/>
      </w:pPr>
      <w:r>
        <w:rPr>
          <w:rFonts w:ascii="Cambria" w:hAnsi="Cambria"/>
        </w:rPr>
        <w:t>Н.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Раков</w:t>
      </w:r>
      <w:r>
        <w:rPr>
          <w:rFonts w:ascii="Cambria" w:hAnsi="Cambria"/>
          <w:spacing w:val="-3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(«Юношеская»)</w:t>
      </w:r>
    </w:p>
    <w:p w14:paraId="483B2A82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Сейсс</w:t>
      </w:r>
      <w:r>
        <w:rPr>
          <w:rFonts w:ascii="Cambria" w:hAnsi="Cambria"/>
          <w:spacing w:val="-1"/>
        </w:rPr>
        <w:t xml:space="preserve"> </w:t>
      </w:r>
      <w:r>
        <w:t>Рондо</w:t>
      </w:r>
      <w:r>
        <w:rPr>
          <w:spacing w:val="-5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мажор</w:t>
      </w:r>
    </w:p>
    <w:p w14:paraId="593CA026">
      <w:pPr>
        <w:pStyle w:val="7"/>
        <w:spacing w:line="360" w:lineRule="auto"/>
        <w:ind w:left="198"/>
      </w:pPr>
      <w:r>
        <w:rPr>
          <w:rFonts w:ascii="Cambria" w:hAnsi="Cambria"/>
        </w:rPr>
        <w:t>Н.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Сильванский</w:t>
      </w:r>
      <w:r>
        <w:rPr>
          <w:rFonts w:ascii="Cambria" w:hAnsi="Cambria"/>
          <w:spacing w:val="-3"/>
        </w:rPr>
        <w:t xml:space="preserve"> </w:t>
      </w:r>
      <w:r>
        <w:t>Пионерский</w:t>
      </w:r>
      <w:r>
        <w:rPr>
          <w:spacing w:val="-3"/>
        </w:rPr>
        <w:t xml:space="preserve"> </w:t>
      </w:r>
      <w:r>
        <w:t>концерт. Шесть</w:t>
      </w:r>
      <w:r>
        <w:rPr>
          <w:spacing w:val="-2"/>
        </w:rPr>
        <w:t xml:space="preserve"> </w:t>
      </w:r>
      <w:r>
        <w:t>вариаций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фортепиано</w:t>
      </w:r>
    </w:p>
    <w:p w14:paraId="566644EB">
      <w:pPr>
        <w:pStyle w:val="7"/>
        <w:spacing w:line="360" w:lineRule="auto"/>
        <w:ind w:left="198"/>
      </w:pPr>
      <w:r>
        <w:rPr>
          <w:rFonts w:ascii="Cambria" w:hAnsi="Cambria"/>
        </w:rPr>
        <w:t>К.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Сорокин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.</w:t>
      </w:r>
      <w:r>
        <w:t>Вариации</w:t>
      </w:r>
      <w:r>
        <w:rPr>
          <w:spacing w:val="-2"/>
        </w:rPr>
        <w:t xml:space="preserve"> </w:t>
      </w:r>
      <w:r>
        <w:t>на русскую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минор</w:t>
      </w:r>
    </w:p>
    <w:p w14:paraId="59C58EEC">
      <w:pPr>
        <w:pStyle w:val="7"/>
        <w:spacing w:line="360" w:lineRule="auto"/>
        <w:ind w:left="198"/>
      </w:pPr>
      <w:r>
        <w:rPr>
          <w:rFonts w:ascii="Cambria" w:hAnsi="Cambria"/>
        </w:rPr>
        <w:t>Д.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Чимароза</w:t>
      </w:r>
      <w:r>
        <w:rPr>
          <w:rFonts w:ascii="Cambria" w:hAnsi="Cambria"/>
          <w:spacing w:val="-5"/>
        </w:rPr>
        <w:t xml:space="preserve"> </w:t>
      </w:r>
      <w:r>
        <w:t>Сонаты: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Си-бемоль</w:t>
      </w:r>
      <w:r>
        <w:rPr>
          <w:spacing w:val="-1"/>
        </w:rPr>
        <w:t xml:space="preserve"> </w:t>
      </w:r>
      <w:r>
        <w:t>мажор</w:t>
      </w:r>
    </w:p>
    <w:p w14:paraId="06B05A8C">
      <w:pPr>
        <w:spacing w:line="360" w:lineRule="auto"/>
        <w:jc w:val="both"/>
      </w:pPr>
    </w:p>
    <w:p w14:paraId="0C6C8B9B">
      <w:pPr>
        <w:pStyle w:val="2"/>
        <w:spacing w:before="284" w:line="360" w:lineRule="auto"/>
      </w:pPr>
      <w:r>
        <w:t>Ансамбли</w:t>
      </w:r>
    </w:p>
    <w:p w14:paraId="311279AD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Аренский</w:t>
      </w:r>
      <w:r>
        <w:rPr>
          <w:rFonts w:ascii="Cambria" w:hAnsi="Cambria"/>
          <w:spacing w:val="-6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34. Шесть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</w:p>
    <w:p w14:paraId="17F18542">
      <w:pPr>
        <w:pStyle w:val="7"/>
        <w:spacing w:line="360" w:lineRule="auto"/>
        <w:ind w:left="211"/>
      </w:pPr>
      <w:r>
        <w:t>Соч.</w:t>
      </w:r>
      <w:r>
        <w:rPr>
          <w:spacing w:val="-1"/>
        </w:rPr>
        <w:t xml:space="preserve"> </w:t>
      </w:r>
      <w:r>
        <w:t>65.</w:t>
      </w:r>
      <w:r>
        <w:rPr>
          <w:spacing w:val="-4"/>
        </w:rPr>
        <w:t xml:space="preserve"> </w:t>
      </w:r>
      <w:r>
        <w:t>Полонез 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0A56A392">
      <w:pPr>
        <w:pStyle w:val="7"/>
        <w:spacing w:before="5" w:line="360" w:lineRule="auto"/>
        <w:ind w:left="200"/>
      </w:pPr>
      <w:r>
        <w:rPr>
          <w:rFonts w:ascii="Cambria" w:hAnsi="Cambria"/>
        </w:rPr>
        <w:t>Ж.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Бизе </w:t>
      </w:r>
      <w:r>
        <w:t>Детские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(для фортепиано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руки)</w:t>
      </w:r>
    </w:p>
    <w:p w14:paraId="7255B826">
      <w:pPr>
        <w:pStyle w:val="7"/>
        <w:spacing w:line="360" w:lineRule="auto"/>
        <w:ind w:left="200"/>
      </w:pPr>
      <w:r>
        <w:rPr>
          <w:rFonts w:ascii="Cambria" w:hAnsi="Cambria"/>
        </w:rPr>
        <w:t>С.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Вольфензон</w:t>
      </w:r>
      <w:r>
        <w:rPr>
          <w:rFonts w:ascii="Cambria" w:hAnsi="Cambria"/>
          <w:spacing w:val="-2"/>
        </w:rPr>
        <w:t xml:space="preserve"> </w:t>
      </w:r>
      <w:r>
        <w:t>Прелюдия, Рондо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19CDF9FC">
      <w:pPr>
        <w:pStyle w:val="7"/>
        <w:spacing w:before="2" w:line="360" w:lineRule="auto"/>
        <w:ind w:left="140" w:firstLine="60"/>
      </w:pPr>
      <w:r>
        <w:rPr>
          <w:rFonts w:ascii="Cambria" w:hAnsi="Cambria"/>
        </w:rPr>
        <w:t>Р.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Глиэр</w:t>
      </w:r>
      <w:r>
        <w:rPr>
          <w:rFonts w:ascii="Cambria" w:hAnsi="Cambria"/>
          <w:spacing w:val="33"/>
        </w:rPr>
        <w:t xml:space="preserve"> </w:t>
      </w:r>
      <w:r>
        <w:t>Соч.</w:t>
      </w:r>
      <w:r>
        <w:rPr>
          <w:spacing w:val="42"/>
        </w:rPr>
        <w:t xml:space="preserve"> </w:t>
      </w:r>
      <w:r>
        <w:t>61.</w:t>
      </w:r>
      <w:r>
        <w:rPr>
          <w:spacing w:val="38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песня,</w:t>
      </w:r>
      <w:r>
        <w:rPr>
          <w:spacing w:val="41"/>
        </w:rPr>
        <w:t xml:space="preserve"> </w:t>
      </w:r>
      <w:r>
        <w:t>Песня</w:t>
      </w:r>
      <w:r>
        <w:rPr>
          <w:spacing w:val="39"/>
        </w:rPr>
        <w:t xml:space="preserve"> </w:t>
      </w:r>
      <w:r>
        <w:t>косарей</w:t>
      </w:r>
      <w:r>
        <w:rPr>
          <w:spacing w:val="38"/>
        </w:rPr>
        <w:t xml:space="preserve"> </w:t>
      </w:r>
      <w:r>
        <w:t>(для</w:t>
      </w:r>
      <w:r>
        <w:rPr>
          <w:spacing w:val="39"/>
        </w:rPr>
        <w:t xml:space="preserve"> </w:t>
      </w:r>
      <w:r>
        <w:t>2-х</w:t>
      </w:r>
      <w:r>
        <w:rPr>
          <w:spacing w:val="40"/>
        </w:rPr>
        <w:t xml:space="preserve"> </w:t>
      </w:r>
      <w:r>
        <w:t>фортепиано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руки)</w:t>
      </w:r>
    </w:p>
    <w:p w14:paraId="32217E61">
      <w:pPr>
        <w:pStyle w:val="7"/>
        <w:spacing w:before="6" w:line="360" w:lineRule="auto"/>
      </w:pPr>
      <w:r>
        <w:rPr>
          <w:rFonts w:ascii="Cambria" w:hAnsi="Cambria"/>
        </w:rPr>
        <w:t>Э.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Григ</w:t>
      </w:r>
      <w:r>
        <w:rPr>
          <w:rFonts w:ascii="Cambria" w:hAnsi="Cambria"/>
          <w:spacing w:val="-2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«Пер</w:t>
      </w:r>
      <w:r>
        <w:rPr>
          <w:spacing w:val="-2"/>
        </w:rPr>
        <w:t xml:space="preserve"> </w:t>
      </w:r>
      <w:r>
        <w:t>Гюнт»:</w:t>
      </w:r>
      <w:r>
        <w:rPr>
          <w:spacing w:val="-8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Озе,</w:t>
      </w:r>
      <w:r>
        <w:rPr>
          <w:spacing w:val="-1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Анитры,</w:t>
      </w:r>
    </w:p>
    <w:p w14:paraId="6FFBACC0">
      <w:pPr>
        <w:pStyle w:val="7"/>
        <w:spacing w:line="360" w:lineRule="auto"/>
        <w:ind w:left="211" w:right="6274"/>
      </w:pPr>
      <w:r>
        <w:t>В пещере горного короля</w:t>
      </w:r>
      <w:r>
        <w:rPr>
          <w:spacing w:val="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19DFCED2">
      <w:pPr>
        <w:spacing w:line="360" w:lineRule="auto"/>
        <w:jc w:val="both"/>
      </w:pPr>
    </w:p>
    <w:p w14:paraId="2529A136">
      <w:pPr>
        <w:pStyle w:val="2"/>
        <w:spacing w:line="360" w:lineRule="auto"/>
      </w:pPr>
      <w:r>
        <w:t>Примеры</w:t>
      </w:r>
      <w:r>
        <w:rPr>
          <w:spacing w:val="-7"/>
        </w:rPr>
        <w:t xml:space="preserve"> </w:t>
      </w:r>
      <w:r>
        <w:t>экзаменационных</w:t>
      </w:r>
      <w:r>
        <w:rPr>
          <w:spacing w:val="-4"/>
        </w:rPr>
        <w:t xml:space="preserve"> </w:t>
      </w:r>
      <w:r>
        <w:t>программ:</w:t>
      </w:r>
    </w:p>
    <w:p w14:paraId="1E4A3C90">
      <w:pPr>
        <w:pStyle w:val="3"/>
        <w:spacing w:line="360" w:lineRule="auto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1</w:t>
      </w:r>
    </w:p>
    <w:p w14:paraId="75FC7948">
      <w:pPr>
        <w:pStyle w:val="7"/>
        <w:spacing w:line="360" w:lineRule="auto"/>
        <w:ind w:left="212" w:right="3643" w:hanging="1"/>
        <w:rPr>
          <w:spacing w:val="1"/>
        </w:rPr>
      </w:pPr>
      <w:r>
        <w:rPr>
          <w:rFonts w:hint="default"/>
          <w:lang w:val="ru-RU"/>
        </w:rPr>
        <w:t>1.</w:t>
      </w:r>
      <w:r>
        <w:t>М. Клементи Сонатина Соль мажор, 1-я часть</w:t>
      </w:r>
      <w:r>
        <w:rPr>
          <w:spacing w:val="1"/>
        </w:rPr>
        <w:t xml:space="preserve"> </w:t>
      </w:r>
    </w:p>
    <w:p w14:paraId="403EBCC2">
      <w:pPr>
        <w:pStyle w:val="7"/>
        <w:spacing w:line="360" w:lineRule="auto"/>
        <w:ind w:left="212" w:right="3643" w:hanging="1"/>
      </w:pPr>
      <w:r>
        <w:rPr>
          <w:rFonts w:hint="default"/>
          <w:lang w:val="ru-RU"/>
        </w:rPr>
        <w:t>2.</w:t>
      </w:r>
      <w:r>
        <w:t>П.И.</w:t>
      </w:r>
      <w:r>
        <w:rPr>
          <w:spacing w:val="-7"/>
        </w:rPr>
        <w:t xml:space="preserve"> </w:t>
      </w:r>
      <w:r>
        <w:t>Чайковский.</w:t>
      </w:r>
      <w:r>
        <w:rPr>
          <w:spacing w:val="-2"/>
        </w:rPr>
        <w:t xml:space="preserve"> </w:t>
      </w:r>
      <w:r>
        <w:t>Соч.</w:t>
      </w:r>
      <w:r>
        <w:rPr>
          <w:spacing w:val="-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Грустная</w:t>
      </w:r>
      <w:r>
        <w:rPr>
          <w:spacing w:val="-5"/>
        </w:rPr>
        <w:t xml:space="preserve"> </w:t>
      </w:r>
      <w:r>
        <w:t>песенка</w:t>
      </w:r>
    </w:p>
    <w:p w14:paraId="7ECC4DCD">
      <w:pPr>
        <w:pStyle w:val="7"/>
        <w:spacing w:line="360" w:lineRule="auto"/>
        <w:ind w:left="212" w:right="3643" w:hanging="1"/>
      </w:pPr>
      <w:r>
        <w:rPr>
          <w:rFonts w:hint="default"/>
          <w:lang w:val="ru-RU"/>
        </w:rPr>
        <w:t>3.</w:t>
      </w:r>
      <w:r>
        <w:t>.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Бертини.</w:t>
      </w:r>
      <w:r>
        <w:rPr>
          <w:spacing w:val="2"/>
        </w:rPr>
        <w:t xml:space="preserve"> </w:t>
      </w:r>
      <w:r>
        <w:t>Соч.29,</w:t>
      </w:r>
      <w:r>
        <w:rPr>
          <w:spacing w:val="3"/>
        </w:rPr>
        <w:t xml:space="preserve"> </w:t>
      </w:r>
      <w:r>
        <w:t>этюд</w:t>
      </w:r>
      <w:r>
        <w:rPr>
          <w:spacing w:val="2"/>
        </w:rPr>
        <w:t xml:space="preserve"> </w:t>
      </w:r>
      <w:r>
        <w:t>№1.</w:t>
      </w:r>
    </w:p>
    <w:p w14:paraId="09FDAA73">
      <w:pPr>
        <w:pStyle w:val="3"/>
        <w:spacing w:line="360" w:lineRule="auto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</w:p>
    <w:p w14:paraId="12542175">
      <w:pPr>
        <w:pStyle w:val="7"/>
        <w:spacing w:line="360" w:lineRule="auto"/>
        <w:ind w:left="212" w:right="2794" w:hanging="1"/>
        <w:rPr>
          <w:spacing w:val="-67"/>
        </w:rPr>
      </w:pPr>
      <w:r>
        <w:t>Д.</w:t>
      </w:r>
      <w:r>
        <w:rPr>
          <w:spacing w:val="-4"/>
        </w:rPr>
        <w:t xml:space="preserve"> </w:t>
      </w:r>
      <w:r>
        <w:t>Кабалевский</w:t>
      </w:r>
      <w:r>
        <w:rPr>
          <w:spacing w:val="-3"/>
        </w:rPr>
        <w:t xml:space="preserve"> </w:t>
      </w:r>
      <w:r>
        <w:t>соч.40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Легкие</w:t>
      </w:r>
      <w:r>
        <w:rPr>
          <w:spacing w:val="-6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мажор</w:t>
      </w:r>
      <w:r>
        <w:rPr>
          <w:spacing w:val="-67"/>
        </w:rPr>
        <w:t xml:space="preserve"> </w:t>
      </w:r>
    </w:p>
    <w:p w14:paraId="3A72E4E7">
      <w:pPr>
        <w:pStyle w:val="7"/>
        <w:spacing w:line="360" w:lineRule="auto"/>
        <w:ind w:left="212" w:right="2794" w:hanging="1"/>
      </w:pPr>
      <w:r>
        <w:t>Ф.</w:t>
      </w:r>
      <w:r>
        <w:rPr>
          <w:spacing w:val="1"/>
        </w:rPr>
        <w:t xml:space="preserve"> </w:t>
      </w:r>
      <w:r>
        <w:t>Мендельсон</w:t>
      </w:r>
      <w:r>
        <w:rPr>
          <w:spacing w:val="2"/>
        </w:rPr>
        <w:t xml:space="preserve"> </w:t>
      </w:r>
      <w:r>
        <w:t>«Детская</w:t>
      </w:r>
      <w:r>
        <w:rPr>
          <w:spacing w:val="-1"/>
        </w:rPr>
        <w:t xml:space="preserve"> </w:t>
      </w:r>
      <w:r>
        <w:t>пьеса»,</w:t>
      </w:r>
      <w:r>
        <w:rPr>
          <w:spacing w:val="5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72,</w:t>
      </w:r>
      <w:r>
        <w:rPr>
          <w:spacing w:val="2"/>
        </w:rPr>
        <w:t xml:space="preserve"> </w:t>
      </w:r>
      <w:r>
        <w:t>№2.</w:t>
      </w:r>
    </w:p>
    <w:p w14:paraId="73270049">
      <w:pPr>
        <w:pStyle w:val="7"/>
        <w:spacing w:before="4" w:line="360" w:lineRule="auto"/>
        <w:ind w:left="212"/>
      </w:pPr>
      <w:r>
        <w:t>Г. Беренс</w:t>
      </w:r>
      <w:r>
        <w:rPr>
          <w:spacing w:val="-3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избранных</w:t>
      </w:r>
      <w:r>
        <w:rPr>
          <w:spacing w:val="-2"/>
        </w:rPr>
        <w:t xml:space="preserve"> </w:t>
      </w:r>
      <w:r>
        <w:t>этюда</w:t>
      </w:r>
      <w:r>
        <w:rPr>
          <w:spacing w:val="-3"/>
        </w:rPr>
        <w:t xml:space="preserve"> </w:t>
      </w:r>
      <w:r>
        <w:t>№26</w:t>
      </w:r>
    </w:p>
    <w:p w14:paraId="4EEE8307">
      <w:pPr>
        <w:spacing w:line="360" w:lineRule="auto"/>
        <w:jc w:val="both"/>
      </w:pPr>
    </w:p>
    <w:p w14:paraId="24E755FD">
      <w:pPr>
        <w:pStyle w:val="2"/>
        <w:spacing w:before="89"/>
        <w:ind w:left="4263"/>
        <w:jc w:val="both"/>
      </w:pPr>
      <w:r>
        <w:rPr>
          <w:rFonts w:hint="default"/>
          <w:u w:val="thick"/>
          <w:lang w:val="ru-RU"/>
        </w:rPr>
        <w:t>4</w:t>
      </w:r>
      <w:r>
        <w:rPr>
          <w:spacing w:val="2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14:paraId="4476F4BC">
      <w:pPr>
        <w:spacing w:line="360" w:lineRule="auto"/>
        <w:jc w:val="both"/>
        <w:rPr>
          <w:spacing w:val="-1"/>
        </w:rPr>
      </w:pPr>
    </w:p>
    <w:p w14:paraId="2B7E4978">
      <w:pPr>
        <w:pStyle w:val="7"/>
        <w:spacing w:line="360" w:lineRule="auto"/>
        <w:ind w:left="499" w:right="5347" w:hanging="288"/>
        <w:jc w:val="center"/>
        <w:rPr>
          <w:rFonts w:hint="default"/>
          <w:lang w:val="ru-RU"/>
        </w:rPr>
      </w:pPr>
      <w:r>
        <w:rPr>
          <w:lang w:val="ru-RU"/>
        </w:rPr>
        <w:t>Требования</w:t>
      </w:r>
      <w:r>
        <w:rPr>
          <w:rFonts w:hint="default"/>
          <w:lang w:val="ru-RU"/>
        </w:rPr>
        <w:t xml:space="preserve"> по репертуару на год : </w:t>
      </w:r>
    </w:p>
    <w:p w14:paraId="7B220261">
      <w:pPr>
        <w:pStyle w:val="7"/>
        <w:spacing w:line="360" w:lineRule="auto"/>
        <w:ind w:right="5347" w:firstLine="520" w:firstLineChars="20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>1-2 полифонии</w:t>
      </w:r>
    </w:p>
    <w:p w14:paraId="392FF273">
      <w:pPr>
        <w:pStyle w:val="7"/>
        <w:spacing w:line="360" w:lineRule="auto"/>
        <w:ind w:left="500"/>
        <w:jc w:val="both"/>
      </w:pPr>
      <w:r>
        <w:t>1-2</w:t>
      </w:r>
      <w:r>
        <w:rPr>
          <w:spacing w:val="-2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формы,</w:t>
      </w:r>
    </w:p>
    <w:p w14:paraId="4814E511">
      <w:pPr>
        <w:pStyle w:val="7"/>
        <w:spacing w:before="2" w:line="360" w:lineRule="auto"/>
        <w:ind w:left="500"/>
        <w:jc w:val="both"/>
      </w:pPr>
      <w:r>
        <w:t>4-6</w:t>
      </w:r>
      <w:r>
        <w:rPr>
          <w:spacing w:val="-3"/>
        </w:rPr>
        <w:t xml:space="preserve"> </w:t>
      </w:r>
      <w:r>
        <w:t>этюдов,</w:t>
      </w:r>
    </w:p>
    <w:p w14:paraId="4AE640A7">
      <w:pPr>
        <w:pStyle w:val="7"/>
        <w:spacing w:line="360" w:lineRule="auto"/>
        <w:ind w:left="500"/>
        <w:jc w:val="both"/>
      </w:pPr>
      <w:r>
        <w:t>2-3</w:t>
      </w:r>
      <w:r>
        <w:rPr>
          <w:spacing w:val="-4"/>
        </w:rPr>
        <w:t xml:space="preserve"> </w:t>
      </w:r>
      <w:r>
        <w:t>пьесы.</w:t>
      </w:r>
    </w:p>
    <w:p w14:paraId="4FE098B5">
      <w:pPr>
        <w:pStyle w:val="2"/>
        <w:spacing w:before="1" w:line="360" w:lineRule="auto"/>
      </w:pPr>
      <w:r>
        <w:t>Примерный</w:t>
      </w:r>
      <w:r>
        <w:rPr>
          <w:spacing w:val="-5"/>
        </w:rPr>
        <w:t xml:space="preserve"> </w:t>
      </w:r>
      <w:r>
        <w:t>репертуарный</w:t>
      </w:r>
      <w:r>
        <w:rPr>
          <w:spacing w:val="-1"/>
        </w:rPr>
        <w:t xml:space="preserve"> </w:t>
      </w:r>
      <w:r>
        <w:t>список:</w:t>
      </w:r>
    </w:p>
    <w:p w14:paraId="6AC07AE3">
      <w:pPr>
        <w:spacing w:before="57" w:line="360" w:lineRule="auto"/>
        <w:ind w:left="220"/>
        <w:rPr>
          <w:b/>
          <w:sz w:val="32"/>
        </w:rPr>
      </w:pPr>
      <w:r>
        <w:rPr>
          <w:b/>
          <w:sz w:val="32"/>
        </w:rPr>
        <w:t>Этюды</w:t>
      </w:r>
    </w:p>
    <w:p w14:paraId="4A87CEAD">
      <w:pPr>
        <w:pStyle w:val="7"/>
        <w:spacing w:line="360" w:lineRule="auto"/>
        <w:rPr>
          <w:rFonts w:ascii="Cambria" w:hAnsi="Cambria"/>
        </w:rPr>
      </w:pPr>
    </w:p>
    <w:p w14:paraId="54F089D0">
      <w:pPr>
        <w:pStyle w:val="7"/>
        <w:spacing w:line="360" w:lineRule="auto"/>
      </w:pPr>
      <w:r>
        <w:rPr>
          <w:rFonts w:ascii="Cambria" w:hAnsi="Cambria"/>
        </w:rPr>
        <w:t>Т.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Лак</w:t>
      </w:r>
      <w:r>
        <w:rPr>
          <w:rFonts w:hint="default" w:ascii="Cambria" w:hAnsi="Cambria"/>
          <w:lang w:val="ru-RU"/>
        </w:rPr>
        <w:t>.</w:t>
      </w:r>
      <w:r>
        <w:rPr>
          <w:rFonts w:ascii="Cambria" w:hAnsi="Cambria"/>
          <w:spacing w:val="1"/>
        </w:rPr>
        <w:t xml:space="preserve"> </w:t>
      </w:r>
      <w:r>
        <w:rPr>
          <w:rFonts w:hint="default" w:ascii="Cambria"/>
          <w:lang w:val="ru-RU"/>
        </w:rPr>
        <w:t>100</w:t>
      </w:r>
      <w:r>
        <w:rPr>
          <w:spacing w:val="-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этюдов</w:t>
      </w:r>
      <w:r>
        <w:rPr>
          <w:spacing w:val="-1"/>
        </w:rPr>
        <w:t xml:space="preserve"> </w:t>
      </w:r>
      <w:r>
        <w:t>из соч.</w:t>
      </w:r>
      <w:r>
        <w:rPr>
          <w:spacing w:val="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95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</w:t>
      </w:r>
    </w:p>
    <w:p w14:paraId="22E6EC38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</w:rPr>
        <w:t>Лешгорн Соч.</w:t>
      </w:r>
      <w:r>
        <w:rPr>
          <w:rFonts w:ascii="Cambria" w:hAnsi="Cambria"/>
          <w:spacing w:val="-5"/>
        </w:rPr>
        <w:t xml:space="preserve"> </w:t>
      </w:r>
      <w:r>
        <w:t>66.</w:t>
      </w:r>
      <w:r>
        <w:rPr>
          <w:spacing w:val="3"/>
        </w:rPr>
        <w:t xml:space="preserve"> </w:t>
      </w:r>
      <w:r>
        <w:t>Этюды:</w:t>
      </w:r>
      <w:r>
        <w:rPr>
          <w:spacing w:val="-5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17-19,</w:t>
      </w:r>
      <w:r>
        <w:rPr>
          <w:spacing w:val="2"/>
        </w:rPr>
        <w:t xml:space="preserve"> </w:t>
      </w:r>
      <w:r>
        <w:t>23,</w:t>
      </w:r>
      <w:r>
        <w:rPr>
          <w:spacing w:val="2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28</w:t>
      </w:r>
    </w:p>
    <w:p w14:paraId="27CF60B3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Мошковский</w:t>
      </w:r>
      <w:r>
        <w:rPr>
          <w:rFonts w:ascii="Cambria" w:hAnsi="Cambria"/>
          <w:spacing w:val="-5"/>
        </w:rPr>
        <w:t xml:space="preserve"> </w:t>
      </w:r>
      <w:r>
        <w:t>Соч.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Этюды:</w:t>
      </w:r>
      <w:r>
        <w:rPr>
          <w:spacing w:val="-2"/>
        </w:rPr>
        <w:t xml:space="preserve"> </w:t>
      </w:r>
      <w:r>
        <w:t>№№ 3,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11</w:t>
      </w:r>
    </w:p>
    <w:p w14:paraId="1422409D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Парцхаладзе</w:t>
      </w:r>
      <w:r>
        <w:rPr>
          <w:rFonts w:ascii="Cambria" w:hAnsi="Cambria"/>
          <w:spacing w:val="-1"/>
        </w:rPr>
        <w:t xml:space="preserve"> </w:t>
      </w:r>
      <w:r>
        <w:t>Этюд Ре</w:t>
      </w:r>
      <w:r>
        <w:rPr>
          <w:spacing w:val="-5"/>
        </w:rPr>
        <w:t xml:space="preserve"> </w:t>
      </w:r>
      <w:r>
        <w:t>мажор</w:t>
      </w:r>
    </w:p>
    <w:p w14:paraId="7AC1E7F5">
      <w:pPr>
        <w:pStyle w:val="7"/>
        <w:spacing w:line="360" w:lineRule="auto"/>
      </w:pPr>
      <w:r>
        <w:rPr>
          <w:rFonts w:ascii="Cambria" w:hAnsi="Cambria"/>
        </w:rPr>
        <w:t>Г.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Пахульский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Г.</w:t>
      </w:r>
      <w:r>
        <w:rPr>
          <w:rFonts w:ascii="Cambria" w:hAnsi="Cambria"/>
          <w:spacing w:val="54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Си-бемоль</w:t>
      </w:r>
      <w:r>
        <w:rPr>
          <w:spacing w:val="-2"/>
        </w:rPr>
        <w:t xml:space="preserve"> </w:t>
      </w:r>
      <w:r>
        <w:t>мажор</w:t>
      </w:r>
    </w:p>
    <w:p w14:paraId="57499BBB">
      <w:pPr>
        <w:pStyle w:val="7"/>
        <w:spacing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Полунин.</w:t>
      </w:r>
      <w:r>
        <w:rPr>
          <w:rFonts w:ascii="Cambria" w:hAnsi="Cambria"/>
          <w:spacing w:val="-2"/>
        </w:rPr>
        <w:t xml:space="preserve"> </w:t>
      </w:r>
      <w:r>
        <w:t>Прялка</w:t>
      </w:r>
    </w:p>
    <w:p w14:paraId="51F448D0">
      <w:pPr>
        <w:pStyle w:val="7"/>
        <w:spacing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Раухвергер</w:t>
      </w:r>
      <w:r>
        <w:rPr>
          <w:rFonts w:ascii="Cambria" w:hAnsi="Cambria"/>
          <w:spacing w:val="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этюда</w:t>
      </w:r>
    </w:p>
    <w:p w14:paraId="1AA85AAA">
      <w:pPr>
        <w:pStyle w:val="7"/>
        <w:spacing w:line="360" w:lineRule="auto"/>
        <w:ind w:left="211"/>
      </w:pPr>
      <w:r>
        <w:t>25 этюдов для</w:t>
      </w:r>
      <w:r>
        <w:rPr>
          <w:spacing w:val="-4"/>
        </w:rPr>
        <w:t xml:space="preserve"> </w:t>
      </w:r>
      <w:r>
        <w:t>фортепиано:</w:t>
      </w:r>
      <w:r>
        <w:rPr>
          <w:spacing w:val="-5"/>
        </w:rPr>
        <w:t xml:space="preserve"> </w:t>
      </w:r>
      <w:r>
        <w:t>№№</w:t>
      </w:r>
      <w:r>
        <w:rPr>
          <w:spacing w:val="1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14, 17,</w:t>
      </w:r>
      <w:r>
        <w:rPr>
          <w:spacing w:val="-1"/>
        </w:rPr>
        <w:t xml:space="preserve"> </w:t>
      </w:r>
      <w:r>
        <w:t>20</w:t>
      </w:r>
    </w:p>
    <w:p w14:paraId="322D0B8D">
      <w:pPr>
        <w:pStyle w:val="7"/>
        <w:spacing w:before="8" w:line="360" w:lineRule="auto"/>
        <w:ind w:left="211" w:right="834" w:hanging="12"/>
      </w:pPr>
      <w:r>
        <w:rPr>
          <w:rFonts w:ascii="Cambria" w:hAnsi="Cambria"/>
        </w:rPr>
        <w:t xml:space="preserve">К. Черни </w:t>
      </w:r>
      <w:r>
        <w:t>Соч. 299. Школа беглости: №№ 5, 8, 9, 12, 13, 15, 17-20, 28-30</w:t>
      </w:r>
      <w:r>
        <w:rPr>
          <w:spacing w:val="-67"/>
        </w:rPr>
        <w:t xml:space="preserve"> </w:t>
      </w:r>
      <w:r>
        <w:t>Соч.</w:t>
      </w:r>
      <w:r>
        <w:rPr>
          <w:spacing w:val="3"/>
        </w:rPr>
        <w:t xml:space="preserve"> </w:t>
      </w:r>
      <w:r>
        <w:t>337.</w:t>
      </w:r>
      <w:r>
        <w:rPr>
          <w:spacing w:val="-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ежедневных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</w:t>
      </w:r>
    </w:p>
    <w:p w14:paraId="35EF8F12">
      <w:pPr>
        <w:pStyle w:val="7"/>
        <w:spacing w:before="1" w:line="360" w:lineRule="auto"/>
        <w:ind w:right="3817"/>
      </w:pPr>
      <w:r>
        <w:rPr>
          <w:rFonts w:ascii="Cambria" w:hAnsi="Cambria"/>
        </w:rPr>
        <w:t>Л.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Шитте</w:t>
      </w:r>
      <w:r>
        <w:rPr>
          <w:rFonts w:ascii="Cambria" w:hAnsi="Cambria"/>
          <w:spacing w:val="6"/>
        </w:rPr>
        <w:t xml:space="preserve"> </w:t>
      </w:r>
      <w:r>
        <w:t>Соч.</w:t>
      </w:r>
      <w:r>
        <w:rPr>
          <w:spacing w:val="12"/>
        </w:rPr>
        <w:t xml:space="preserve"> </w:t>
      </w:r>
      <w:r>
        <w:t>68.</w:t>
      </w:r>
      <w:r>
        <w:rPr>
          <w:spacing w:val="11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этюдов:</w:t>
      </w:r>
      <w:r>
        <w:rPr>
          <w:spacing w:val="4"/>
        </w:rPr>
        <w:t xml:space="preserve"> </w:t>
      </w:r>
      <w:r>
        <w:t>№№</w:t>
      </w:r>
      <w:r>
        <w:rPr>
          <w:spacing w:val="11"/>
        </w:rPr>
        <w:t xml:space="preserve"> </w:t>
      </w:r>
      <w:r>
        <w:t>21,</w:t>
      </w:r>
      <w:r>
        <w:rPr>
          <w:spacing w:val="7"/>
        </w:rPr>
        <w:t xml:space="preserve"> </w:t>
      </w:r>
      <w:r>
        <w:t>23,</w:t>
      </w:r>
      <w:r>
        <w:rPr>
          <w:spacing w:val="7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rFonts w:ascii="Cambria" w:hAnsi="Cambria"/>
        </w:rPr>
        <w:t xml:space="preserve">Г. Пахульский </w:t>
      </w:r>
      <w:r>
        <w:t>Соч. 12. Фантастическая сказка</w:t>
      </w:r>
    </w:p>
    <w:p w14:paraId="105DFCDE">
      <w:pPr>
        <w:pStyle w:val="7"/>
        <w:spacing w:before="1" w:line="360" w:lineRule="auto"/>
        <w:ind w:right="3817"/>
      </w:pPr>
      <w:r>
        <w:rPr>
          <w:spacing w:val="-67"/>
        </w:rPr>
        <w:t xml:space="preserve"> </w:t>
      </w:r>
      <w:r>
        <w:rPr>
          <w:rFonts w:ascii="Cambria" w:hAnsi="Cambria"/>
        </w:rPr>
        <w:t>М.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Регер</w:t>
      </w:r>
      <w:r>
        <w:rPr>
          <w:rFonts w:ascii="Cambria" w:hAnsi="Cambria"/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жиги</w:t>
      </w:r>
    </w:p>
    <w:p w14:paraId="2B4364F9">
      <w:pPr>
        <w:pStyle w:val="7"/>
        <w:spacing w:line="360" w:lineRule="auto"/>
        <w:ind w:right="613"/>
        <w:rPr>
          <w:rFonts w:hint="default" w:ascii="Cambria" w:hAnsi="Cambria"/>
          <w:lang w:val="ru-RU"/>
        </w:rPr>
      </w:pPr>
      <w:r>
        <w:rPr>
          <w:rFonts w:ascii="Cambria" w:hAnsi="Cambria"/>
          <w:lang w:val="ru-RU"/>
        </w:rPr>
        <w:t>М</w:t>
      </w:r>
      <w:r>
        <w:rPr>
          <w:rFonts w:hint="default" w:ascii="Cambria" w:hAnsi="Cambria"/>
          <w:lang w:val="ru-RU"/>
        </w:rPr>
        <w:t>.Клементи.Этюды (по выбору)</w:t>
      </w:r>
    </w:p>
    <w:p w14:paraId="66A7451A">
      <w:pPr>
        <w:pStyle w:val="2"/>
        <w:spacing w:line="360" w:lineRule="auto"/>
      </w:pPr>
      <w:r>
        <w:t>Полифонические</w:t>
      </w:r>
      <w:r>
        <w:rPr>
          <w:spacing w:val="-4"/>
        </w:rPr>
        <w:t xml:space="preserve"> </w:t>
      </w:r>
      <w:r>
        <w:t>произведения</w:t>
      </w:r>
    </w:p>
    <w:p w14:paraId="5ACD945F">
      <w:pPr>
        <w:pStyle w:val="7"/>
        <w:spacing w:line="360" w:lineRule="auto"/>
        <w:ind w:left="211" w:right="604" w:hanging="13"/>
      </w:pPr>
      <w:r>
        <w:rPr>
          <w:rFonts w:ascii="Cambria" w:hAnsi="Cambria"/>
        </w:rPr>
        <w:t xml:space="preserve">И.С. Бах </w:t>
      </w:r>
      <w:r>
        <w:t>Маленькие прелюдии и фуги: Трехголосная фуга № 4 До-мажор,</w:t>
      </w:r>
      <w:r>
        <w:rPr>
          <w:spacing w:val="-67"/>
        </w:rPr>
        <w:t xml:space="preserve"> </w:t>
      </w:r>
      <w:r>
        <w:t>Трехголосная фуга № 5 До-мажор, Прелюдия с фугеттой № 60 ре-минор</w:t>
      </w:r>
      <w:r>
        <w:rPr>
          <w:spacing w:val="1"/>
        </w:rPr>
        <w:t xml:space="preserve"> </w:t>
      </w:r>
      <w:r>
        <w:t>Двухголосные</w:t>
      </w:r>
      <w:r>
        <w:rPr>
          <w:spacing w:val="-5"/>
        </w:rPr>
        <w:t xml:space="preserve"> </w:t>
      </w:r>
      <w:r>
        <w:t>инвенции: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Ре-мажор,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 Ми-бемоль</w:t>
      </w:r>
      <w:r>
        <w:rPr>
          <w:spacing w:val="1"/>
        </w:rPr>
        <w:t xml:space="preserve"> </w:t>
      </w:r>
      <w:r>
        <w:t>мажор,</w:t>
      </w:r>
    </w:p>
    <w:p w14:paraId="647C843F">
      <w:pPr>
        <w:pStyle w:val="7"/>
        <w:spacing w:before="2" w:line="360" w:lineRule="auto"/>
        <w:ind w:left="211"/>
      </w:pP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ми-минор,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мажор, №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соль-минор, № 12</w:t>
      </w:r>
      <w:r>
        <w:rPr>
          <w:spacing w:val="-2"/>
        </w:rPr>
        <w:t xml:space="preserve"> </w:t>
      </w:r>
      <w:r>
        <w:t>Ля-мажор,</w:t>
      </w:r>
    </w:p>
    <w:p w14:paraId="74F10784">
      <w:pPr>
        <w:pStyle w:val="7"/>
        <w:spacing w:line="360" w:lineRule="auto"/>
        <w:ind w:left="212"/>
      </w:pPr>
      <w:r>
        <w:t>№</w:t>
      </w:r>
      <w:r>
        <w:rPr>
          <w:spacing w:val="-3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си-минор</w:t>
      </w:r>
    </w:p>
    <w:p w14:paraId="1BBA09F5">
      <w:pPr>
        <w:pStyle w:val="7"/>
        <w:spacing w:before="2" w:line="360" w:lineRule="auto"/>
        <w:ind w:left="212"/>
      </w:pPr>
      <w:r>
        <w:t>Трехголосные</w:t>
      </w:r>
      <w:r>
        <w:rPr>
          <w:spacing w:val="-6"/>
        </w:rPr>
        <w:t xml:space="preserve"> </w:t>
      </w:r>
      <w:r>
        <w:t>инвенции:</w:t>
      </w:r>
      <w:r>
        <w:rPr>
          <w:spacing w:val="-7"/>
        </w:rPr>
        <w:t xml:space="preserve"> </w:t>
      </w:r>
      <w:r>
        <w:t>№ 1</w:t>
      </w:r>
      <w:r>
        <w:rPr>
          <w:spacing w:val="-1"/>
        </w:rPr>
        <w:t xml:space="preserve"> </w:t>
      </w:r>
      <w:r>
        <w:t>До-мажор, 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-минор,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Ми-мажор,</w:t>
      </w:r>
    </w:p>
    <w:p w14:paraId="02B32B31">
      <w:pPr>
        <w:pStyle w:val="7"/>
        <w:spacing w:line="360" w:lineRule="auto"/>
        <w:ind w:left="211"/>
        <w:rPr>
          <w:spacing w:val="-67"/>
        </w:rPr>
      </w:pPr>
      <w:r>
        <w:t>№ 7 ми-минор, № 10 Соль-мажор, № 11 соль-минор, № 15 си-минор</w:t>
      </w:r>
      <w:r>
        <w:rPr>
          <w:spacing w:val="-67"/>
        </w:rPr>
        <w:t xml:space="preserve"> </w:t>
      </w:r>
    </w:p>
    <w:p w14:paraId="52A5269E">
      <w:pPr>
        <w:pStyle w:val="7"/>
        <w:spacing w:line="360" w:lineRule="auto"/>
        <w:ind w:left="211"/>
        <w:rPr>
          <w:spacing w:val="1"/>
        </w:rPr>
      </w:pPr>
      <w:r>
        <w:t>Французские сюиты: № 3 си-минор — Аллеманда, Сарабанда,</w:t>
      </w:r>
      <w:r>
        <w:rPr>
          <w:spacing w:val="1"/>
        </w:rPr>
        <w:t xml:space="preserve"> </w:t>
      </w:r>
      <w:r>
        <w:t>Менуэт; №5 Ми-бемоль мажор — Сарабанда, Ария, Менуэт</w:t>
      </w:r>
      <w:r>
        <w:rPr>
          <w:spacing w:val="1"/>
        </w:rPr>
        <w:t xml:space="preserve"> </w:t>
      </w:r>
    </w:p>
    <w:p w14:paraId="7252A99A">
      <w:pPr>
        <w:pStyle w:val="7"/>
        <w:spacing w:before="1" w:line="360" w:lineRule="auto"/>
        <w:ind w:left="202"/>
      </w:pPr>
      <w:r>
        <w:rPr>
          <w:rFonts w:ascii="Cambria" w:hAnsi="Cambria"/>
        </w:rPr>
        <w:t>Г.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Гендель</w:t>
      </w:r>
      <w:r>
        <w:rPr>
          <w:rFonts w:ascii="Cambria" w:hAnsi="Cambria"/>
          <w:spacing w:val="-4"/>
        </w:rPr>
        <w:t xml:space="preserve"> </w:t>
      </w:r>
      <w:r>
        <w:t>Сюита</w:t>
      </w:r>
      <w:r>
        <w:rPr>
          <w:spacing w:val="-2"/>
        </w:rPr>
        <w:t xml:space="preserve"> </w:t>
      </w:r>
      <w:r>
        <w:t>Соль мажор (польское</w:t>
      </w:r>
      <w:r>
        <w:rPr>
          <w:spacing w:val="-5"/>
        </w:rPr>
        <w:t xml:space="preserve"> </w:t>
      </w:r>
      <w:r>
        <w:t>издание)</w:t>
      </w:r>
    </w:p>
    <w:p w14:paraId="360FD039">
      <w:pPr>
        <w:pStyle w:val="7"/>
        <w:spacing w:line="360" w:lineRule="auto"/>
        <w:ind w:left="213" w:right="1079"/>
      </w:pPr>
      <w:r>
        <w:t>Избранные произведения для фортепиано. Сост. и ред. Л. Ройзмана.</w:t>
      </w:r>
      <w:r>
        <w:rPr>
          <w:spacing w:val="1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маленьких</w:t>
      </w:r>
      <w:r>
        <w:rPr>
          <w:spacing w:val="-3"/>
        </w:rPr>
        <w:t xml:space="preserve"> </w:t>
      </w:r>
      <w:r>
        <w:t>фуг: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Ре-мажор,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Фа-мажор,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мажор;</w:t>
      </w:r>
      <w:r>
        <w:rPr>
          <w:spacing w:val="-67"/>
        </w:rPr>
        <w:t xml:space="preserve"> </w:t>
      </w:r>
      <w:r>
        <w:t>Каприччио</w:t>
      </w:r>
      <w:r>
        <w:rPr>
          <w:spacing w:val="-3"/>
        </w:rPr>
        <w:t xml:space="preserve"> </w:t>
      </w:r>
      <w:r>
        <w:t>Фа</w:t>
      </w:r>
      <w:r>
        <w:rPr>
          <w:spacing w:val="1"/>
        </w:rPr>
        <w:t xml:space="preserve"> </w:t>
      </w:r>
      <w:r>
        <w:t>мажор</w:t>
      </w:r>
    </w:p>
    <w:p w14:paraId="78D116EF">
      <w:pPr>
        <w:pStyle w:val="7"/>
        <w:spacing w:line="360" w:lineRule="auto"/>
        <w:ind w:left="214"/>
      </w:pPr>
      <w:r>
        <w:t>Инвенции:</w:t>
      </w:r>
      <w:r>
        <w:rPr>
          <w:spacing w:val="-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Ля-бемоль-мажор,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ми-минор,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Ре-мажор,</w:t>
      </w:r>
    </w:p>
    <w:p w14:paraId="278A4637">
      <w:pPr>
        <w:pStyle w:val="7"/>
        <w:spacing w:line="360" w:lineRule="auto"/>
        <w:ind w:left="214"/>
      </w:pP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соль-минор,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до-минор,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Си</w:t>
      </w:r>
      <w:r>
        <w:rPr>
          <w:spacing w:val="-3"/>
        </w:rPr>
        <w:t xml:space="preserve"> </w:t>
      </w:r>
      <w:r>
        <w:t>мажор,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Ми-бемоль</w:t>
      </w:r>
      <w:r>
        <w:rPr>
          <w:spacing w:val="3"/>
        </w:rPr>
        <w:t xml:space="preserve"> </w:t>
      </w:r>
      <w:r>
        <w:t>мажор.</w:t>
      </w:r>
    </w:p>
    <w:p w14:paraId="3C344E5B">
      <w:pPr>
        <w:pStyle w:val="7"/>
        <w:spacing w:line="360" w:lineRule="auto"/>
        <w:ind w:left="214"/>
        <w:rPr>
          <w:rFonts w:hint="default"/>
          <w:lang w:val="ru-RU"/>
        </w:rPr>
      </w:pPr>
      <w:r>
        <w:rPr>
          <w:lang w:val="ru-RU"/>
        </w:rPr>
        <w:t>Д</w:t>
      </w:r>
      <w:r>
        <w:rPr>
          <w:rFonts w:hint="default"/>
          <w:lang w:val="ru-RU"/>
        </w:rPr>
        <w:t>.Циполи. Фугетта ля минор</w:t>
      </w:r>
    </w:p>
    <w:p w14:paraId="43B0109F">
      <w:pPr>
        <w:pStyle w:val="2"/>
        <w:spacing w:line="360" w:lineRule="auto"/>
      </w:pPr>
      <w:r>
        <w:t>Произведения</w:t>
      </w:r>
      <w:r>
        <w:rPr>
          <w:spacing w:val="-6"/>
        </w:rPr>
        <w:t xml:space="preserve"> </w:t>
      </w:r>
      <w:r>
        <w:t>крупной</w:t>
      </w:r>
      <w:r>
        <w:rPr>
          <w:spacing w:val="-5"/>
        </w:rPr>
        <w:t xml:space="preserve"> </w:t>
      </w:r>
      <w:r>
        <w:t>формы</w:t>
      </w:r>
    </w:p>
    <w:p w14:paraId="044EF8E4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Беркович</w:t>
      </w:r>
      <w:r>
        <w:rPr>
          <w:rFonts w:ascii="Cambria" w:hAnsi="Cambria"/>
          <w:spacing w:val="-1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Паганини</w:t>
      </w:r>
    </w:p>
    <w:p w14:paraId="2472692C">
      <w:pPr>
        <w:pStyle w:val="7"/>
        <w:spacing w:before="3" w:line="360" w:lineRule="auto"/>
        <w:ind w:left="140" w:right="36" w:firstLine="59"/>
      </w:pPr>
      <w:r>
        <w:rPr>
          <w:rFonts w:ascii="Cambria" w:hAnsi="Cambria"/>
        </w:rPr>
        <w:t>Л.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Бетховен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с</w:t>
      </w:r>
      <w:r>
        <w:t>оч.</w:t>
      </w:r>
      <w:r>
        <w:rPr>
          <w:spacing w:val="12"/>
        </w:rPr>
        <w:t xml:space="preserve"> </w:t>
      </w:r>
      <w:r>
        <w:t>49.</w:t>
      </w:r>
      <w:r>
        <w:rPr>
          <w:spacing w:val="4"/>
        </w:rPr>
        <w:t xml:space="preserve"> </w:t>
      </w:r>
      <w:r>
        <w:t>Соната</w:t>
      </w:r>
      <w:r>
        <w:rPr>
          <w:spacing w:val="10"/>
        </w:rPr>
        <w:t xml:space="preserve"> </w:t>
      </w:r>
      <w:r>
        <w:t>соль-минор,</w:t>
      </w:r>
      <w:r>
        <w:rPr>
          <w:spacing w:val="12"/>
        </w:rPr>
        <w:t xml:space="preserve"> </w:t>
      </w:r>
      <w:r>
        <w:t>ч.</w:t>
      </w:r>
      <w:r>
        <w:rPr>
          <w:spacing w:val="8"/>
        </w:rPr>
        <w:t xml:space="preserve"> </w:t>
      </w:r>
      <w:r>
        <w:t>1Легкая</w:t>
      </w:r>
      <w:r>
        <w:rPr>
          <w:spacing w:val="10"/>
        </w:rPr>
        <w:t xml:space="preserve"> </w:t>
      </w:r>
      <w:r>
        <w:t>соната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фа-минор,</w:t>
      </w:r>
      <w:r>
        <w:rPr>
          <w:spacing w:val="13"/>
        </w:rPr>
        <w:t xml:space="preserve">   </w:t>
      </w:r>
      <w:r>
        <w:t>ч.</w:t>
      </w:r>
      <w:r>
        <w:rPr>
          <w:spacing w:val="-67"/>
        </w:rPr>
        <w:t xml:space="preserve"> </w:t>
      </w:r>
      <w:r>
        <w:t>1</w:t>
      </w:r>
    </w:p>
    <w:p w14:paraId="099A2E8A">
      <w:pPr>
        <w:pStyle w:val="7"/>
        <w:spacing w:before="2" w:line="360" w:lineRule="auto"/>
        <w:ind w:left="212"/>
      </w:pPr>
      <w:r>
        <w:t>Сонатина</w:t>
      </w:r>
      <w:r>
        <w:rPr>
          <w:spacing w:val="-3"/>
        </w:rPr>
        <w:t xml:space="preserve"> </w:t>
      </w:r>
      <w:r>
        <w:t>Ми-бемоль</w:t>
      </w:r>
      <w:r>
        <w:rPr>
          <w:spacing w:val="-1"/>
        </w:rPr>
        <w:t xml:space="preserve"> </w:t>
      </w:r>
      <w:r>
        <w:t>мажор,</w:t>
      </w:r>
      <w:r>
        <w:rPr>
          <w:spacing w:val="-1"/>
        </w:rPr>
        <w:t xml:space="preserve"> </w:t>
      </w:r>
      <w:r>
        <w:t>ч. 1</w:t>
      </w:r>
    </w:p>
    <w:p w14:paraId="6B4FC628">
      <w:pPr>
        <w:pStyle w:val="7"/>
        <w:spacing w:before="6" w:line="360" w:lineRule="auto"/>
        <w:ind w:left="200"/>
      </w:pPr>
      <w:r>
        <w:rPr>
          <w:rFonts w:ascii="Cambria" w:hAnsi="Cambria"/>
        </w:rPr>
        <w:t>Д.</w:t>
      </w:r>
      <w:r>
        <w:rPr>
          <w:rFonts w:ascii="Cambria" w:hAnsi="Cambria"/>
          <w:spacing w:val="55"/>
        </w:rPr>
        <w:t xml:space="preserve"> </w:t>
      </w:r>
      <w:r>
        <w:rPr>
          <w:rFonts w:ascii="Cambria" w:hAnsi="Cambria"/>
        </w:rPr>
        <w:t>Бортнянский</w:t>
      </w:r>
      <w:r>
        <w:rPr>
          <w:rFonts w:ascii="Cambria" w:hAnsi="Cambria"/>
          <w:spacing w:val="-3"/>
        </w:rPr>
        <w:t xml:space="preserve"> </w:t>
      </w:r>
      <w:r>
        <w:t>Соната До</w:t>
      </w:r>
      <w:r>
        <w:rPr>
          <w:spacing w:val="-3"/>
        </w:rPr>
        <w:t xml:space="preserve"> </w:t>
      </w:r>
      <w:r>
        <w:t>мажор</w:t>
      </w:r>
    </w:p>
    <w:p w14:paraId="0914B22B">
      <w:pPr>
        <w:pStyle w:val="7"/>
        <w:spacing w:line="360" w:lineRule="auto"/>
      </w:pPr>
      <w:r>
        <w:rPr>
          <w:rFonts w:ascii="Cambria" w:hAnsi="Cambria"/>
          <w:lang w:val="ru-RU"/>
        </w:rPr>
        <w:t>А</w:t>
      </w:r>
      <w:r>
        <w:rPr>
          <w:rFonts w:hint="default" w:ascii="Cambria" w:hAnsi="Cambria"/>
          <w:lang w:val="ru-RU"/>
        </w:rPr>
        <w:t>.Бенда.</w:t>
      </w:r>
      <w:r>
        <w:rPr>
          <w:rFonts w:ascii="Cambria" w:hAnsi="Cambria"/>
          <w:spacing w:val="-4"/>
        </w:rPr>
        <w:t xml:space="preserve"> </w:t>
      </w:r>
      <w:r>
        <w:t>Сонатина ре</w:t>
      </w:r>
      <w:r>
        <w:rPr>
          <w:spacing w:val="-3"/>
        </w:rPr>
        <w:t xml:space="preserve"> </w:t>
      </w:r>
      <w:r>
        <w:t>минор</w:t>
      </w:r>
    </w:p>
    <w:p w14:paraId="1FD8F348">
      <w:pPr>
        <w:pStyle w:val="7"/>
        <w:spacing w:before="2" w:line="360" w:lineRule="auto"/>
        <w:ind w:left="139" w:right="130" w:firstLine="60"/>
      </w:pPr>
      <w:r>
        <w:rPr>
          <w:rFonts w:ascii="Cambria" w:hAnsi="Cambria"/>
        </w:rPr>
        <w:t>Й.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Гайдн</w:t>
      </w:r>
      <w:r>
        <w:rPr>
          <w:rFonts w:ascii="Cambria" w:hAnsi="Cambria"/>
          <w:spacing w:val="-4"/>
        </w:rPr>
        <w:t xml:space="preserve"> </w:t>
      </w:r>
      <w:r>
        <w:t>Сонаты: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минор,</w:t>
      </w:r>
      <w:r>
        <w:rPr>
          <w:spacing w:val="-2"/>
        </w:rPr>
        <w:t xml:space="preserve"> </w:t>
      </w:r>
      <w:r>
        <w:t>чч.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3;</w:t>
      </w:r>
      <w:r>
        <w:rPr>
          <w:spacing w:val="-5"/>
        </w:rPr>
        <w:t xml:space="preserve"> </w:t>
      </w:r>
      <w:r>
        <w:t>№ 18</w:t>
      </w:r>
      <w:r>
        <w:rPr>
          <w:spacing w:val="-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чч.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3;</w:t>
      </w:r>
      <w:r>
        <w:rPr>
          <w:spacing w:val="-2"/>
        </w:rPr>
        <w:t xml:space="preserve"> </w:t>
      </w:r>
    </w:p>
    <w:p w14:paraId="2AB321FA">
      <w:pPr>
        <w:pStyle w:val="7"/>
        <w:spacing w:before="90"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 xml:space="preserve">Гесслер </w:t>
      </w:r>
      <w:r>
        <w:t>Соната</w:t>
      </w:r>
      <w:r>
        <w:rPr>
          <w:spacing w:val="-2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минор</w:t>
      </w:r>
    </w:p>
    <w:p w14:paraId="16816373">
      <w:pPr>
        <w:pStyle w:val="7"/>
        <w:spacing w:before="6" w:line="360" w:lineRule="auto"/>
        <w:ind w:left="139" w:right="538" w:firstLine="60"/>
      </w:pPr>
      <w:r>
        <w:rPr>
          <w:rFonts w:ascii="Cambria" w:hAnsi="Cambria"/>
        </w:rPr>
        <w:t>М.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Глинка</w:t>
      </w:r>
      <w:r>
        <w:rPr>
          <w:rFonts w:ascii="Cambria" w:hAnsi="Cambria"/>
          <w:spacing w:val="28"/>
        </w:rPr>
        <w:t xml:space="preserve"> </w:t>
      </w:r>
      <w:r>
        <w:t>Вариации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народной</w:t>
      </w:r>
      <w:r>
        <w:rPr>
          <w:spacing w:val="26"/>
        </w:rPr>
        <w:t xml:space="preserve"> </w:t>
      </w:r>
      <w:r>
        <w:t>песни</w:t>
      </w:r>
      <w:r>
        <w:rPr>
          <w:spacing w:val="30"/>
        </w:rPr>
        <w:t xml:space="preserve"> </w:t>
      </w:r>
      <w:r>
        <w:t>«Среди</w:t>
      </w:r>
      <w:r>
        <w:rPr>
          <w:spacing w:val="25"/>
        </w:rPr>
        <w:t xml:space="preserve"> </w:t>
      </w:r>
      <w:r>
        <w:t>долины</w:t>
      </w:r>
      <w:r>
        <w:rPr>
          <w:rFonts w:hint="default"/>
          <w:lang w:val="ru-RU"/>
        </w:rPr>
        <w:t xml:space="preserve"> </w:t>
      </w:r>
      <w:r>
        <w:rPr>
          <w:spacing w:val="-67"/>
        </w:rPr>
        <w:t xml:space="preserve"> </w:t>
      </w:r>
      <w:r>
        <w:t>ровныя»</w:t>
      </w:r>
    </w:p>
    <w:p w14:paraId="44FC44DF">
      <w:pPr>
        <w:pStyle w:val="7"/>
        <w:spacing w:before="2"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Гречанинов</w:t>
      </w:r>
      <w:r>
        <w:rPr>
          <w:rFonts w:ascii="Cambria" w:hAnsi="Cambria"/>
          <w:spacing w:val="-1"/>
        </w:rPr>
        <w:t xml:space="preserve"> </w:t>
      </w:r>
      <w:r>
        <w:t>Соч. 110.</w:t>
      </w:r>
      <w:r>
        <w:rPr>
          <w:spacing w:val="-1"/>
        </w:rPr>
        <w:t xml:space="preserve"> </w:t>
      </w:r>
      <w:r>
        <w:t>Сонатина</w:t>
      </w:r>
      <w:r>
        <w:rPr>
          <w:spacing w:val="-3"/>
        </w:rPr>
        <w:t xml:space="preserve"> </w:t>
      </w:r>
      <w:r>
        <w:t>Фа</w:t>
      </w:r>
      <w:r>
        <w:rPr>
          <w:spacing w:val="-2"/>
        </w:rPr>
        <w:t xml:space="preserve"> </w:t>
      </w:r>
      <w:r>
        <w:t>мажор</w:t>
      </w:r>
    </w:p>
    <w:p w14:paraId="315855A6">
      <w:pPr>
        <w:pStyle w:val="7"/>
        <w:spacing w:line="360" w:lineRule="auto"/>
      </w:pPr>
      <w:r>
        <w:rPr>
          <w:rFonts w:ascii="Cambria" w:hAnsi="Cambria"/>
        </w:rPr>
        <w:t>Д.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Кабалевский</w:t>
      </w:r>
      <w:r>
        <w:rPr>
          <w:rFonts w:ascii="Cambria" w:hAnsi="Cambria"/>
          <w:spacing w:val="-5"/>
        </w:rPr>
        <w:t xml:space="preserve"> </w:t>
      </w:r>
      <w:r>
        <w:t>Соч. 13. Сонатина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мажор</w:t>
      </w:r>
    </w:p>
    <w:p w14:paraId="18EB2D24">
      <w:pPr>
        <w:pStyle w:val="7"/>
        <w:spacing w:line="360" w:lineRule="auto"/>
        <w:ind w:left="211"/>
      </w:pPr>
      <w:r>
        <w:t>Соч. 40.</w:t>
      </w:r>
      <w:r>
        <w:rPr>
          <w:spacing w:val="-3"/>
        </w:rPr>
        <w:t xml:space="preserve"> </w:t>
      </w:r>
      <w:r>
        <w:t>Легкие</w:t>
      </w:r>
      <w:r>
        <w:rPr>
          <w:spacing w:val="-5"/>
        </w:rPr>
        <w:t xml:space="preserve"> </w:t>
      </w:r>
      <w:r>
        <w:t>вариации:</w:t>
      </w:r>
      <w:r>
        <w:rPr>
          <w:spacing w:val="-6"/>
        </w:rPr>
        <w:t xml:space="preserve"> </w:t>
      </w:r>
      <w:r>
        <w:t>№ 1</w:t>
      </w:r>
      <w:r>
        <w:rPr>
          <w:spacing w:val="-2"/>
        </w:rPr>
        <w:t xml:space="preserve"> </w:t>
      </w:r>
      <w:r>
        <w:t>Ре</w:t>
      </w:r>
      <w:r>
        <w:rPr>
          <w:spacing w:val="-5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ля</w:t>
      </w:r>
      <w:r>
        <w:rPr>
          <w:spacing w:val="-2"/>
        </w:rPr>
        <w:t xml:space="preserve"> </w:t>
      </w:r>
      <w:r>
        <w:t>минор</w:t>
      </w:r>
    </w:p>
    <w:p w14:paraId="5EE5606F">
      <w:pPr>
        <w:pStyle w:val="7"/>
        <w:spacing w:before="5" w:line="360" w:lineRule="auto"/>
      </w:pPr>
      <w:r>
        <w:rPr>
          <w:rFonts w:ascii="Cambria" w:hAnsi="Cambria"/>
        </w:rPr>
        <w:t>М.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Клементи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Соната Ре</w:t>
      </w:r>
      <w:r>
        <w:rPr>
          <w:spacing w:val="-5"/>
        </w:rPr>
        <w:t xml:space="preserve"> </w:t>
      </w:r>
      <w:r>
        <w:t>мажор</w:t>
      </w:r>
    </w:p>
    <w:p w14:paraId="418E3D9F">
      <w:pPr>
        <w:pStyle w:val="7"/>
        <w:spacing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Левитин</w:t>
      </w:r>
      <w:r>
        <w:rPr>
          <w:rFonts w:ascii="Cambria" w:hAnsi="Cambria"/>
          <w:spacing w:val="-3"/>
        </w:rPr>
        <w:t xml:space="preserve"> </w:t>
      </w:r>
      <w:r>
        <w:t>Концерт ля</w:t>
      </w:r>
      <w:r>
        <w:rPr>
          <w:spacing w:val="-3"/>
        </w:rPr>
        <w:t xml:space="preserve"> </w:t>
      </w:r>
      <w:r>
        <w:t>минор</w:t>
      </w:r>
    </w:p>
    <w:p w14:paraId="3B68E919">
      <w:pPr>
        <w:pStyle w:val="7"/>
        <w:spacing w:line="360" w:lineRule="auto"/>
        <w:ind w:left="198"/>
      </w:pPr>
      <w:r>
        <w:rPr>
          <w:rFonts w:ascii="Cambria" w:hAnsi="Cambria"/>
        </w:rPr>
        <w:t>Э.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Мегюль</w:t>
      </w:r>
      <w:r>
        <w:rPr>
          <w:rFonts w:ascii="Cambria" w:hAnsi="Cambria"/>
          <w:spacing w:val="-4"/>
        </w:rPr>
        <w:t xml:space="preserve"> </w:t>
      </w:r>
      <w:r>
        <w:t>Соч.</w:t>
      </w:r>
      <w:r>
        <w:rPr>
          <w:spacing w:val="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мажор,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1</w:t>
      </w:r>
    </w:p>
    <w:p w14:paraId="590CB5FB">
      <w:pPr>
        <w:pStyle w:val="7"/>
        <w:spacing w:line="360" w:lineRule="auto"/>
        <w:ind w:left="211" w:right="4949"/>
      </w:pPr>
      <w:r>
        <w:rPr>
          <w:rFonts w:ascii="Cambria" w:hAnsi="Cambria"/>
        </w:rPr>
        <w:t>В.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Моцарт</w:t>
      </w:r>
      <w:r>
        <w:rPr>
          <w:rFonts w:ascii="Cambria" w:hAnsi="Cambria"/>
          <w:spacing w:val="-2"/>
        </w:rPr>
        <w:t xml:space="preserve"> </w:t>
      </w:r>
      <w:r>
        <w:t>Сонаты:</w:t>
      </w:r>
      <w:r>
        <w:rPr>
          <w:spacing w:val="-6"/>
        </w:rPr>
        <w:t xml:space="preserve"> </w:t>
      </w:r>
      <w:r>
        <w:t>№ 19 Фа мажор, ч. 1</w:t>
      </w:r>
      <w:r>
        <w:rPr>
          <w:spacing w:val="-67"/>
        </w:rPr>
        <w:t xml:space="preserve"> </w:t>
      </w:r>
    </w:p>
    <w:p w14:paraId="65C21589">
      <w:pPr>
        <w:pStyle w:val="7"/>
        <w:spacing w:before="2" w:line="360" w:lineRule="auto"/>
      </w:pPr>
      <w:r>
        <w:rPr>
          <w:rFonts w:ascii="Cambria" w:hAnsi="Cambria"/>
        </w:rPr>
        <w:t>Ю.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Полунин</w:t>
      </w:r>
      <w:r>
        <w:rPr>
          <w:rFonts w:ascii="Cambria" w:hAnsi="Cambria"/>
          <w:spacing w:val="-1"/>
        </w:rPr>
        <w:t xml:space="preserve"> </w:t>
      </w:r>
      <w:r>
        <w:t>Концертино</w:t>
      </w:r>
      <w:r>
        <w:rPr>
          <w:spacing w:val="-5"/>
        </w:rPr>
        <w:t xml:space="preserve"> </w:t>
      </w:r>
      <w:r>
        <w:t>ля</w:t>
      </w:r>
      <w:r>
        <w:rPr>
          <w:spacing w:val="-1"/>
        </w:rPr>
        <w:t xml:space="preserve"> </w:t>
      </w:r>
      <w:r>
        <w:t>минор</w:t>
      </w:r>
    </w:p>
    <w:p w14:paraId="7B3EEF25">
      <w:pPr>
        <w:pStyle w:val="7"/>
        <w:spacing w:line="360" w:lineRule="auto"/>
      </w:pPr>
      <w:r>
        <w:rPr>
          <w:rFonts w:ascii="Cambria" w:hAnsi="Cambria"/>
        </w:rPr>
        <w:t>Н.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Раков</w:t>
      </w:r>
      <w:r>
        <w:rPr>
          <w:rFonts w:ascii="Cambria" w:hAnsi="Cambria"/>
          <w:spacing w:val="-3"/>
        </w:rPr>
        <w:t xml:space="preserve"> </w:t>
      </w:r>
      <w:r>
        <w:t>Сонатина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(«Юношеская»)</w:t>
      </w:r>
    </w:p>
    <w:p w14:paraId="665658C8">
      <w:pPr>
        <w:pStyle w:val="7"/>
        <w:spacing w:line="360" w:lineRule="auto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Сейсс</w:t>
      </w:r>
      <w:r>
        <w:rPr>
          <w:rFonts w:ascii="Cambria" w:hAnsi="Cambria"/>
          <w:spacing w:val="-1"/>
        </w:rPr>
        <w:t xml:space="preserve"> </w:t>
      </w:r>
      <w:r>
        <w:t>Рондо</w:t>
      </w:r>
      <w:r>
        <w:rPr>
          <w:spacing w:val="-5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мажор</w:t>
      </w:r>
    </w:p>
    <w:p w14:paraId="05D4A8E3">
      <w:pPr>
        <w:pStyle w:val="7"/>
        <w:spacing w:line="360" w:lineRule="auto"/>
        <w:ind w:left="198"/>
      </w:pPr>
      <w:r>
        <w:rPr>
          <w:rFonts w:ascii="Cambria" w:hAnsi="Cambria"/>
        </w:rPr>
        <w:t>Д.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Чимароза</w:t>
      </w:r>
      <w:r>
        <w:rPr>
          <w:rFonts w:ascii="Cambria" w:hAnsi="Cambria"/>
          <w:spacing w:val="-5"/>
        </w:rPr>
        <w:t xml:space="preserve"> </w:t>
      </w:r>
      <w:r>
        <w:t>Сонаты: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Си-бемоль</w:t>
      </w:r>
      <w:r>
        <w:rPr>
          <w:spacing w:val="-1"/>
        </w:rPr>
        <w:t xml:space="preserve"> </w:t>
      </w:r>
      <w:r>
        <w:t>мажор</w:t>
      </w:r>
    </w:p>
    <w:p w14:paraId="3459098F">
      <w:pPr>
        <w:spacing w:line="360" w:lineRule="auto"/>
        <w:rPr>
          <w:b/>
          <w:sz w:val="32"/>
        </w:rPr>
      </w:pPr>
      <w:r>
        <w:rPr>
          <w:b/>
          <w:sz w:val="32"/>
        </w:rPr>
        <w:t>Пьесы</w:t>
      </w:r>
    </w:p>
    <w:p w14:paraId="6FD32092">
      <w:pPr>
        <w:pStyle w:val="7"/>
        <w:spacing w:line="360" w:lineRule="auto"/>
        <w:ind w:left="211" w:right="5571"/>
        <w:rPr>
          <w:spacing w:val="-67"/>
        </w:rPr>
      </w:pPr>
      <w:r>
        <w:t>А. Аренский Соч.68</w:t>
      </w:r>
      <w:r>
        <w:rPr>
          <w:spacing w:val="1"/>
        </w:rPr>
        <w:t xml:space="preserve"> </w:t>
      </w:r>
      <w:r>
        <w:t>Прелюдии</w:t>
      </w:r>
      <w:r>
        <w:rPr>
          <w:spacing w:val="-67"/>
        </w:rPr>
        <w:t xml:space="preserve"> </w:t>
      </w:r>
    </w:p>
    <w:p w14:paraId="7FF9170D">
      <w:pPr>
        <w:pStyle w:val="7"/>
        <w:spacing w:line="360" w:lineRule="auto"/>
        <w:ind w:left="211" w:right="5571"/>
      </w:pPr>
      <w:r>
        <w:t>А. Бабаджанян Шесть картин</w:t>
      </w:r>
      <w:r>
        <w:rPr>
          <w:spacing w:val="1"/>
        </w:rPr>
        <w:t xml:space="preserve"> М.</w:t>
      </w:r>
      <w:r>
        <w:t>Балакирев</w:t>
      </w:r>
      <w:r>
        <w:rPr>
          <w:spacing w:val="-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Полька</w:t>
      </w:r>
    </w:p>
    <w:p w14:paraId="63609772">
      <w:pPr>
        <w:pStyle w:val="7"/>
        <w:spacing w:line="360" w:lineRule="auto"/>
        <w:ind w:left="211"/>
      </w:pPr>
      <w:r>
        <w:t>Р.</w:t>
      </w:r>
      <w:r>
        <w:rPr>
          <w:spacing w:val="-4"/>
        </w:rPr>
        <w:t xml:space="preserve"> </w:t>
      </w:r>
      <w:r>
        <w:t>Глиэр</w:t>
      </w:r>
      <w:r>
        <w:rPr>
          <w:spacing w:val="-2"/>
        </w:rPr>
        <w:t xml:space="preserve"> </w:t>
      </w:r>
      <w:r>
        <w:t>Соч. 26</w:t>
      </w:r>
      <w:r>
        <w:rPr>
          <w:spacing w:val="-2"/>
        </w:rPr>
        <w:t xml:space="preserve"> </w:t>
      </w:r>
      <w:r>
        <w:t>Прелюдии</w:t>
      </w:r>
    </w:p>
    <w:p w14:paraId="27DFFA38">
      <w:pPr>
        <w:pStyle w:val="7"/>
        <w:spacing w:line="360" w:lineRule="auto"/>
        <w:ind w:left="211"/>
      </w:pPr>
      <w:r>
        <w:t>К.</w:t>
      </w:r>
      <w:r>
        <w:rPr>
          <w:spacing w:val="-4"/>
        </w:rPr>
        <w:t xml:space="preserve"> </w:t>
      </w:r>
      <w:r>
        <w:t>Караев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прелюдии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</w:t>
      </w:r>
    </w:p>
    <w:p w14:paraId="728841F7">
      <w:pPr>
        <w:pStyle w:val="7"/>
        <w:spacing w:line="360" w:lineRule="auto"/>
        <w:ind w:left="211" w:right="1079"/>
        <w:rPr>
          <w:spacing w:val="-67"/>
        </w:rPr>
      </w:pPr>
      <w:r>
        <w:t>Ф.</w:t>
      </w:r>
      <w:r>
        <w:rPr>
          <w:spacing w:val="-5"/>
        </w:rPr>
        <w:t xml:space="preserve"> </w:t>
      </w:r>
      <w:r>
        <w:t>Лист</w:t>
      </w:r>
      <w:r>
        <w:rPr>
          <w:rFonts w:hint="default"/>
          <w:lang w:val="ru-RU"/>
        </w:rPr>
        <w:t>.</w:t>
      </w:r>
      <w:r>
        <w:rPr>
          <w:spacing w:val="-4"/>
        </w:rPr>
        <w:t xml:space="preserve"> </w:t>
      </w:r>
      <w:r>
        <w:rPr>
          <w:lang w:val="ru-RU"/>
        </w:rPr>
        <w:t>Н</w:t>
      </w:r>
      <w:r>
        <w:t>октюрн</w:t>
      </w:r>
      <w:r>
        <w:rPr>
          <w:spacing w:val="-8"/>
        </w:rPr>
        <w:t xml:space="preserve"> </w:t>
      </w:r>
      <w:r>
        <w:t>"Грезы</w:t>
      </w:r>
      <w:r>
        <w:rPr>
          <w:spacing w:val="-6"/>
        </w:rPr>
        <w:t xml:space="preserve"> </w:t>
      </w:r>
      <w:r>
        <w:t>любви"</w:t>
      </w:r>
      <w:r>
        <w:rPr>
          <w:spacing w:val="-67"/>
        </w:rPr>
        <w:t xml:space="preserve"> </w:t>
      </w:r>
    </w:p>
    <w:p w14:paraId="3B832D62">
      <w:pPr>
        <w:pStyle w:val="7"/>
        <w:spacing w:line="360" w:lineRule="auto"/>
        <w:ind w:left="211" w:right="1079"/>
      </w:pPr>
      <w:r>
        <w:t>А.</w:t>
      </w:r>
      <w:r>
        <w:rPr>
          <w:spacing w:val="-1"/>
        </w:rPr>
        <w:t xml:space="preserve"> </w:t>
      </w:r>
      <w:r>
        <w:t>Лядов</w:t>
      </w:r>
      <w:r>
        <w:rPr>
          <w:spacing w:val="1"/>
        </w:rPr>
        <w:t xml:space="preserve"> </w:t>
      </w:r>
      <w:r>
        <w:t>Соч.11</w:t>
      </w:r>
      <w:r>
        <w:rPr>
          <w:spacing w:val="2"/>
        </w:rPr>
        <w:t xml:space="preserve"> </w:t>
      </w:r>
      <w:r>
        <w:t>Прелюдии, Соч.17 Пастораль,</w:t>
      </w:r>
      <w:r>
        <w:rPr>
          <w:spacing w:val="1"/>
        </w:rPr>
        <w:t xml:space="preserve"> </w:t>
      </w:r>
      <w:r>
        <w:t>Соч.53</w:t>
      </w:r>
      <w:r>
        <w:rPr>
          <w:spacing w:val="-8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багатели</w:t>
      </w:r>
    </w:p>
    <w:p w14:paraId="7AC39B65">
      <w:pPr>
        <w:pStyle w:val="7"/>
        <w:spacing w:line="360" w:lineRule="auto"/>
        <w:ind w:left="211" w:right="5706"/>
        <w:rPr>
          <w:rFonts w:hint="default"/>
          <w:spacing w:val="-67"/>
          <w:lang w:val="ru-RU"/>
        </w:rPr>
      </w:pPr>
      <w:r>
        <w:t>Ф.</w:t>
      </w:r>
      <w:r>
        <w:rPr>
          <w:spacing w:val="-3"/>
        </w:rPr>
        <w:t xml:space="preserve"> </w:t>
      </w:r>
      <w:r>
        <w:t>Мендельсон</w:t>
      </w:r>
      <w:r>
        <w:rPr>
          <w:spacing w:val="-5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</w:t>
      </w:r>
      <w:r>
        <w:rPr>
          <w:spacing w:val="-67"/>
        </w:rPr>
        <w:t xml:space="preserve"> </w:t>
      </w:r>
    </w:p>
    <w:p w14:paraId="15B905F5">
      <w:pPr>
        <w:pStyle w:val="7"/>
        <w:spacing w:line="360" w:lineRule="auto"/>
        <w:ind w:left="211" w:right="5706"/>
      </w:pPr>
      <w:r>
        <w:t>М</w:t>
      </w:r>
      <w:r>
        <w:rPr>
          <w:spacing w:val="-2"/>
        </w:rPr>
        <w:t xml:space="preserve"> </w:t>
      </w:r>
      <w:r>
        <w:t>Мусоргский</w:t>
      </w:r>
      <w:r>
        <w:rPr>
          <w:spacing w:val="-3"/>
        </w:rPr>
        <w:t xml:space="preserve"> </w:t>
      </w:r>
      <w:r>
        <w:t>Детское</w:t>
      </w:r>
      <w:r>
        <w:rPr>
          <w:spacing w:val="-6"/>
        </w:rPr>
        <w:t xml:space="preserve"> </w:t>
      </w:r>
      <w:r>
        <w:t>скерцо</w:t>
      </w:r>
    </w:p>
    <w:p w14:paraId="0093A2E3">
      <w:pPr>
        <w:pStyle w:val="7"/>
        <w:spacing w:line="360" w:lineRule="auto"/>
        <w:ind w:left="211"/>
      </w:pPr>
      <w:r>
        <w:t>Н.</w:t>
      </w:r>
      <w:r>
        <w:rPr>
          <w:spacing w:val="-4"/>
        </w:rPr>
        <w:t xml:space="preserve"> </w:t>
      </w:r>
      <w:r>
        <w:t>Мясковский</w:t>
      </w:r>
      <w:r>
        <w:rPr>
          <w:spacing w:val="-4"/>
        </w:rPr>
        <w:t xml:space="preserve"> </w:t>
      </w:r>
      <w:r>
        <w:t>Соч.25</w:t>
      </w:r>
      <w:r>
        <w:rPr>
          <w:spacing w:val="-3"/>
        </w:rPr>
        <w:t xml:space="preserve"> </w:t>
      </w:r>
      <w:r>
        <w:t>"Причуды"</w:t>
      </w:r>
    </w:p>
    <w:p w14:paraId="37EEC4F6">
      <w:pPr>
        <w:pStyle w:val="7"/>
        <w:spacing w:line="360" w:lineRule="auto"/>
        <w:ind w:left="139" w:right="-9" w:firstLine="71"/>
      </w:pPr>
      <w:r>
        <w:t>А.</w:t>
      </w:r>
      <w:r>
        <w:rPr>
          <w:spacing w:val="-5"/>
        </w:rPr>
        <w:t xml:space="preserve"> </w:t>
      </w:r>
      <w:r>
        <w:t>Рубинштейн</w:t>
      </w:r>
      <w:r>
        <w:rPr>
          <w:spacing w:val="-4"/>
        </w:rPr>
        <w:t xml:space="preserve"> </w:t>
      </w:r>
      <w:r>
        <w:t>Соч.26</w:t>
      </w:r>
      <w:r>
        <w:rPr>
          <w:spacing w:val="-3"/>
        </w:rPr>
        <w:t xml:space="preserve"> </w:t>
      </w:r>
      <w:r>
        <w:t>Романс</w:t>
      </w:r>
      <w:r>
        <w:rPr>
          <w:spacing w:val="-3"/>
        </w:rPr>
        <w:t xml:space="preserve"> </w:t>
      </w:r>
      <w:r>
        <w:t>Фа</w:t>
      </w:r>
      <w:r>
        <w:rPr>
          <w:spacing w:val="-3"/>
        </w:rPr>
        <w:t xml:space="preserve"> </w:t>
      </w:r>
      <w:r>
        <w:t>мажор</w:t>
      </w:r>
      <w:r>
        <w:rPr>
          <w:spacing w:val="-67"/>
        </w:rPr>
        <w:t xml:space="preserve">, </w:t>
      </w:r>
      <w:r>
        <w:t>Соч.50 Баркарола соль</w:t>
      </w:r>
      <w:r>
        <w:rPr>
          <w:spacing w:val="1"/>
        </w:rPr>
        <w:t xml:space="preserve"> </w:t>
      </w:r>
      <w:r>
        <w:t>минор</w:t>
      </w:r>
    </w:p>
    <w:p w14:paraId="75A19200">
      <w:pPr>
        <w:pStyle w:val="7"/>
        <w:spacing w:line="360" w:lineRule="auto"/>
        <w:ind w:left="210" w:right="3318"/>
        <w:rPr>
          <w:spacing w:val="-67"/>
        </w:rPr>
      </w:pPr>
      <w:r>
        <w:t>Б.</w:t>
      </w:r>
      <w:r>
        <w:rPr>
          <w:spacing w:val="-5"/>
        </w:rPr>
        <w:t xml:space="preserve"> </w:t>
      </w:r>
      <w:r>
        <w:t>Сметана</w:t>
      </w:r>
      <w:r>
        <w:rPr>
          <w:spacing w:val="-3"/>
        </w:rPr>
        <w:t xml:space="preserve"> </w:t>
      </w:r>
      <w:r>
        <w:t>Соч.8</w:t>
      </w:r>
      <w:r>
        <w:rPr>
          <w:spacing w:val="-3"/>
        </w:rPr>
        <w:t xml:space="preserve"> </w:t>
      </w:r>
      <w:r>
        <w:t>Поэтическая</w:t>
      </w:r>
      <w:r>
        <w:rPr>
          <w:spacing w:val="-3"/>
        </w:rPr>
        <w:t xml:space="preserve"> </w:t>
      </w:r>
      <w:r>
        <w:t>полька</w:t>
      </w:r>
      <w:r>
        <w:rPr>
          <w:spacing w:val="-4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минор</w:t>
      </w:r>
      <w:r>
        <w:rPr>
          <w:spacing w:val="-67"/>
        </w:rPr>
        <w:t xml:space="preserve"> </w:t>
      </w:r>
    </w:p>
    <w:p w14:paraId="48602285">
      <w:pPr>
        <w:pStyle w:val="7"/>
        <w:spacing w:line="360" w:lineRule="auto"/>
        <w:ind w:left="210" w:right="3318"/>
      </w:pPr>
      <w:r>
        <w:t>А.</w:t>
      </w:r>
      <w:r>
        <w:rPr>
          <w:spacing w:val="-1"/>
        </w:rPr>
        <w:t xml:space="preserve"> </w:t>
      </w:r>
      <w:r>
        <w:t>Хачатурян Токката</w:t>
      </w:r>
    </w:p>
    <w:p w14:paraId="5EEE019E">
      <w:pPr>
        <w:pStyle w:val="7"/>
        <w:spacing w:line="360" w:lineRule="auto"/>
        <w:ind w:left="210" w:right="4628"/>
      </w:pPr>
      <w:r>
        <w:t>П. Чайковский Соч.5 Романс фа минор</w:t>
      </w:r>
      <w:r>
        <w:rPr>
          <w:spacing w:val="1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Шопен</w:t>
      </w:r>
      <w:r>
        <w:rPr>
          <w:spacing w:val="-5"/>
        </w:rPr>
        <w:t xml:space="preserve"> </w:t>
      </w:r>
      <w:r>
        <w:t>Ноктюрны,</w:t>
      </w:r>
      <w:r>
        <w:rPr>
          <w:spacing w:val="-2"/>
        </w:rPr>
        <w:t xml:space="preserve"> </w:t>
      </w:r>
      <w:r>
        <w:t>Вальсы,</w:t>
      </w:r>
      <w:r>
        <w:rPr>
          <w:spacing w:val="-2"/>
        </w:rPr>
        <w:t xml:space="preserve"> </w:t>
      </w:r>
      <w:r>
        <w:t>Мазурки</w:t>
      </w:r>
    </w:p>
    <w:p w14:paraId="224D840F">
      <w:pPr>
        <w:pStyle w:val="7"/>
        <w:spacing w:line="360" w:lineRule="auto"/>
        <w:ind w:left="210" w:right="4628"/>
      </w:pPr>
      <w:r>
        <w:rPr>
          <w:spacing w:val="-6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Шуман</w:t>
      </w:r>
      <w:r>
        <w:rPr>
          <w:spacing w:val="-1"/>
        </w:rPr>
        <w:t xml:space="preserve"> </w:t>
      </w:r>
      <w:r>
        <w:t>Соч.18 "Арабески"</w:t>
      </w:r>
    </w:p>
    <w:p w14:paraId="540D90C8">
      <w:pPr>
        <w:pStyle w:val="7"/>
        <w:spacing w:line="360" w:lineRule="auto"/>
        <w:ind w:left="210" w:right="4628"/>
      </w:pPr>
      <w:r>
        <w:rPr>
          <w:spacing w:val="-1"/>
          <w:lang w:val="ru-RU"/>
        </w:rPr>
        <w:t>С</w:t>
      </w:r>
      <w:r>
        <w:rPr>
          <w:rFonts w:hint="default"/>
          <w:spacing w:val="-1"/>
          <w:lang w:val="ru-RU"/>
        </w:rPr>
        <w:t>.</w:t>
      </w:r>
      <w:r>
        <w:rPr>
          <w:spacing w:val="-1"/>
        </w:rPr>
        <w:t xml:space="preserve"> </w:t>
      </w:r>
      <w:r>
        <w:t>Прокофьев</w:t>
      </w:r>
      <w:r>
        <w:rPr>
          <w:spacing w:val="1"/>
        </w:rPr>
        <w:t xml:space="preserve"> </w:t>
      </w:r>
      <w:r>
        <w:t>- Мимолетности</w:t>
      </w:r>
      <w:r>
        <w:rPr>
          <w:spacing w:val="-1"/>
        </w:rPr>
        <w:t xml:space="preserve"> </w:t>
      </w:r>
      <w:r>
        <w:t>№№</w:t>
      </w:r>
      <w:r>
        <w:rPr>
          <w:spacing w:val="2"/>
        </w:rPr>
        <w:t xml:space="preserve"> </w:t>
      </w:r>
      <w:r>
        <w:t>1, 10</w:t>
      </w:r>
    </w:p>
    <w:p w14:paraId="3B489E3C">
      <w:pPr>
        <w:pStyle w:val="2"/>
        <w:spacing w:before="284" w:line="360" w:lineRule="auto"/>
      </w:pPr>
      <w:r>
        <w:t>Ансамбли</w:t>
      </w:r>
    </w:p>
    <w:p w14:paraId="10AAC2F2">
      <w:pPr>
        <w:pStyle w:val="7"/>
        <w:spacing w:line="360" w:lineRule="auto"/>
      </w:pPr>
      <w:r>
        <w:rPr>
          <w:rFonts w:ascii="Cambria" w:hAnsi="Cambria"/>
        </w:rPr>
        <w:t>А.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Аренский</w:t>
      </w:r>
      <w:r>
        <w:rPr>
          <w:rFonts w:ascii="Cambria" w:hAnsi="Cambria"/>
          <w:spacing w:val="-6"/>
        </w:rPr>
        <w:t xml:space="preserve"> </w:t>
      </w:r>
      <w:r>
        <w:t>Соч.</w:t>
      </w:r>
      <w:r>
        <w:rPr>
          <w:spacing w:val="-1"/>
        </w:rPr>
        <w:t xml:space="preserve"> </w:t>
      </w:r>
      <w:r>
        <w:t>34. Шесть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</w:p>
    <w:p w14:paraId="30DFADCF">
      <w:pPr>
        <w:pStyle w:val="7"/>
        <w:spacing w:line="360" w:lineRule="auto"/>
        <w:ind w:left="211"/>
      </w:pPr>
      <w:r>
        <w:t>Соч.</w:t>
      </w:r>
      <w:r>
        <w:rPr>
          <w:spacing w:val="-1"/>
        </w:rPr>
        <w:t xml:space="preserve"> </w:t>
      </w:r>
      <w:r>
        <w:t>65.</w:t>
      </w:r>
      <w:r>
        <w:rPr>
          <w:spacing w:val="-4"/>
        </w:rPr>
        <w:t xml:space="preserve"> </w:t>
      </w:r>
      <w:r>
        <w:t>Полонез 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76A9EAE8">
      <w:pPr>
        <w:pStyle w:val="7"/>
        <w:spacing w:before="5" w:line="360" w:lineRule="auto"/>
        <w:ind w:left="200"/>
      </w:pPr>
      <w:r>
        <w:rPr>
          <w:rFonts w:ascii="Cambria" w:hAnsi="Cambria"/>
        </w:rPr>
        <w:t>Ж.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Бизе </w:t>
      </w:r>
      <w:r>
        <w:t>Детские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(для фортепиано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руки)</w:t>
      </w:r>
    </w:p>
    <w:p w14:paraId="72D35F85">
      <w:pPr>
        <w:pStyle w:val="7"/>
        <w:spacing w:line="360" w:lineRule="auto"/>
        <w:ind w:left="200"/>
      </w:pPr>
      <w:r>
        <w:rPr>
          <w:rFonts w:ascii="Cambria" w:hAnsi="Cambria"/>
        </w:rPr>
        <w:t>С.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Вольфензон</w:t>
      </w:r>
      <w:r>
        <w:rPr>
          <w:rFonts w:ascii="Cambria" w:hAnsi="Cambria"/>
          <w:spacing w:val="-2"/>
        </w:rPr>
        <w:t xml:space="preserve"> </w:t>
      </w:r>
      <w:r>
        <w:t>Прелюдия, Рондо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183F7DB9">
      <w:pPr>
        <w:pStyle w:val="7"/>
        <w:spacing w:before="2" w:line="360" w:lineRule="auto"/>
        <w:ind w:left="140" w:firstLine="60"/>
      </w:pPr>
      <w:r>
        <w:rPr>
          <w:rFonts w:ascii="Cambria" w:hAnsi="Cambria"/>
        </w:rPr>
        <w:t>Р.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Глиэр</w:t>
      </w:r>
      <w:r>
        <w:rPr>
          <w:rFonts w:ascii="Cambria" w:hAnsi="Cambria"/>
          <w:spacing w:val="33"/>
        </w:rPr>
        <w:t xml:space="preserve"> </w:t>
      </w:r>
      <w:r>
        <w:t>Соч.</w:t>
      </w:r>
      <w:r>
        <w:rPr>
          <w:spacing w:val="42"/>
        </w:rPr>
        <w:t xml:space="preserve"> </w:t>
      </w:r>
      <w:r>
        <w:t>61.</w:t>
      </w:r>
      <w:r>
        <w:rPr>
          <w:spacing w:val="38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песня,</w:t>
      </w:r>
      <w:r>
        <w:rPr>
          <w:spacing w:val="41"/>
        </w:rPr>
        <w:t xml:space="preserve"> </w:t>
      </w:r>
      <w:r>
        <w:t>Песня</w:t>
      </w:r>
      <w:r>
        <w:rPr>
          <w:spacing w:val="39"/>
        </w:rPr>
        <w:t xml:space="preserve"> </w:t>
      </w:r>
      <w:r>
        <w:t>косарей</w:t>
      </w:r>
      <w:r>
        <w:rPr>
          <w:spacing w:val="38"/>
        </w:rPr>
        <w:t xml:space="preserve"> </w:t>
      </w:r>
      <w:r>
        <w:t>(для</w:t>
      </w:r>
      <w:r>
        <w:rPr>
          <w:spacing w:val="39"/>
        </w:rPr>
        <w:t xml:space="preserve"> </w:t>
      </w:r>
      <w:r>
        <w:t>2-х</w:t>
      </w:r>
      <w:r>
        <w:rPr>
          <w:spacing w:val="40"/>
        </w:rPr>
        <w:t xml:space="preserve"> </w:t>
      </w:r>
      <w:r>
        <w:t>фортепиано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руки)</w:t>
      </w:r>
    </w:p>
    <w:p w14:paraId="1C86979E">
      <w:pPr>
        <w:pStyle w:val="7"/>
        <w:spacing w:before="6" w:line="360" w:lineRule="auto"/>
      </w:pPr>
      <w:r>
        <w:rPr>
          <w:rFonts w:ascii="Cambria" w:hAnsi="Cambria"/>
        </w:rPr>
        <w:t>Э.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Григ</w:t>
      </w:r>
      <w:r>
        <w:rPr>
          <w:rFonts w:ascii="Cambria" w:hAnsi="Cambria"/>
          <w:spacing w:val="-2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«Пер</w:t>
      </w:r>
      <w:r>
        <w:rPr>
          <w:spacing w:val="-2"/>
        </w:rPr>
        <w:t xml:space="preserve"> </w:t>
      </w:r>
      <w:r>
        <w:t>Гюнт»:</w:t>
      </w:r>
      <w:r>
        <w:rPr>
          <w:spacing w:val="-8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Озе,</w:t>
      </w:r>
      <w:r>
        <w:rPr>
          <w:spacing w:val="-1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Анитры,</w:t>
      </w:r>
    </w:p>
    <w:p w14:paraId="7120CA5D">
      <w:pPr>
        <w:pStyle w:val="7"/>
        <w:spacing w:line="360" w:lineRule="auto"/>
        <w:ind w:left="211" w:right="6274"/>
      </w:pPr>
      <w:r>
        <w:t>В пещере горного короля</w:t>
      </w:r>
      <w:r>
        <w:rPr>
          <w:spacing w:val="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руки)</w:t>
      </w:r>
    </w:p>
    <w:p w14:paraId="1F731BF8">
      <w:pPr>
        <w:pStyle w:val="3"/>
        <w:spacing w:line="360" w:lineRule="auto"/>
        <w:rPr>
          <w:u w:val="thick"/>
        </w:rPr>
      </w:pPr>
    </w:p>
    <w:p w14:paraId="646EC423">
      <w:pPr>
        <w:pStyle w:val="3"/>
        <w:spacing w:line="360" w:lineRule="auto"/>
      </w:pPr>
      <w:r>
        <w:rPr>
          <w:u w:val="thick"/>
        </w:rPr>
        <w:t>Требования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к</w:t>
      </w:r>
      <w:r>
        <w:rPr>
          <w:spacing w:val="-4"/>
          <w:u w:val="thick"/>
        </w:rPr>
        <w:t xml:space="preserve"> </w:t>
      </w:r>
      <w:r>
        <w:rPr>
          <w:u w:val="thick"/>
        </w:rPr>
        <w:t>выпускной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программе:</w:t>
      </w:r>
    </w:p>
    <w:p w14:paraId="1959A3D6">
      <w:pPr>
        <w:pStyle w:val="7"/>
        <w:spacing w:line="360" w:lineRule="auto"/>
        <w:ind w:left="500"/>
      </w:pPr>
      <w:r>
        <w:rPr>
          <w:rFonts w:hint="default"/>
          <w:lang w:val="ru-RU"/>
        </w:rPr>
        <w:t>1.</w:t>
      </w:r>
      <w:r>
        <w:rPr>
          <w:lang w:val="ru-RU"/>
        </w:rPr>
        <w:t>П</w:t>
      </w:r>
      <w:r>
        <w:t>олифония</w:t>
      </w:r>
    </w:p>
    <w:p w14:paraId="5A6DC9E7">
      <w:pPr>
        <w:pStyle w:val="7"/>
        <w:spacing w:before="2" w:line="360" w:lineRule="auto"/>
        <w:ind w:left="499" w:right="1898"/>
        <w:rPr>
          <w:rFonts w:hint="default"/>
          <w:lang w:val="ru-RU"/>
        </w:rPr>
      </w:pPr>
      <w:r>
        <w:rPr>
          <w:rFonts w:hint="default"/>
          <w:lang w:val="ru-RU"/>
        </w:rPr>
        <w:t>2.</w:t>
      </w:r>
      <w:r>
        <w:rPr>
          <w:lang w:val="ru-RU"/>
        </w:rPr>
        <w:t>К</w:t>
      </w:r>
      <w:r>
        <w:t>рупная форма (классическая, романтическая, современная</w:t>
      </w:r>
      <w:r>
        <w:rPr>
          <w:rFonts w:hint="default"/>
          <w:lang w:val="ru-RU"/>
        </w:rPr>
        <w:t>)</w:t>
      </w:r>
    </w:p>
    <w:p w14:paraId="50EEC0F3">
      <w:pPr>
        <w:pStyle w:val="7"/>
        <w:spacing w:before="2" w:line="360" w:lineRule="auto"/>
        <w:ind w:right="1898" w:firstLine="520" w:firstLineChars="200"/>
        <w:rPr>
          <w:rFonts w:hint="default"/>
          <w:lang w:val="ru-RU"/>
        </w:rPr>
      </w:pPr>
      <w:r>
        <w:rPr>
          <w:rFonts w:hint="default"/>
          <w:lang w:val="ru-RU"/>
        </w:rPr>
        <w:t>3.</w:t>
      </w:r>
      <w:r>
        <w:rPr>
          <w:lang w:val="ru-RU"/>
        </w:rPr>
        <w:t>Э</w:t>
      </w:r>
      <w:r>
        <w:t>тюд</w:t>
      </w:r>
      <w:r>
        <w:rPr>
          <w:rFonts w:hint="default"/>
          <w:lang w:val="ru-RU"/>
        </w:rPr>
        <w:t xml:space="preserve"> или Пьеса</w:t>
      </w:r>
    </w:p>
    <w:p w14:paraId="6B78C647">
      <w:pPr>
        <w:pStyle w:val="2"/>
        <w:spacing w:line="360" w:lineRule="auto"/>
      </w:pPr>
    </w:p>
    <w:p w14:paraId="7F43026F">
      <w:pPr>
        <w:pStyle w:val="2"/>
        <w:spacing w:line="360" w:lineRule="auto"/>
      </w:pPr>
    </w:p>
    <w:p w14:paraId="3094B9D2">
      <w:pPr>
        <w:pStyle w:val="2"/>
        <w:spacing w:line="360" w:lineRule="auto"/>
      </w:pPr>
      <w:r>
        <w:t>Примерные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выпускного</w:t>
      </w:r>
      <w:r>
        <w:rPr>
          <w:spacing w:val="-2"/>
        </w:rPr>
        <w:t xml:space="preserve"> </w:t>
      </w:r>
      <w:r>
        <w:t>экзамена</w:t>
      </w:r>
    </w:p>
    <w:p w14:paraId="3ADA3C12">
      <w:pPr>
        <w:pStyle w:val="3"/>
        <w:spacing w:line="360" w:lineRule="auto"/>
        <w:rPr>
          <w:u w:val="thick"/>
        </w:rPr>
      </w:pPr>
    </w:p>
    <w:p w14:paraId="444A4052">
      <w:pPr>
        <w:pStyle w:val="3"/>
        <w:spacing w:line="360" w:lineRule="auto"/>
        <w:rPr>
          <w:u w:val="thick"/>
        </w:rPr>
      </w:pPr>
    </w:p>
    <w:p w14:paraId="46E1D85A">
      <w:pPr>
        <w:pStyle w:val="3"/>
        <w:spacing w:line="360" w:lineRule="auto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1</w:t>
      </w:r>
    </w:p>
    <w:p w14:paraId="20ACA5EF">
      <w:pPr>
        <w:pStyle w:val="7"/>
        <w:spacing w:line="360" w:lineRule="auto"/>
        <w:ind w:left="211" w:right="3894"/>
      </w:pPr>
      <w:r>
        <w:t>И.С.</w:t>
      </w:r>
      <w:r>
        <w:rPr>
          <w:spacing w:val="-5"/>
        </w:rPr>
        <w:t xml:space="preserve"> </w:t>
      </w:r>
      <w:r>
        <w:t>Бах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lang w:val="ru-RU"/>
        </w:rPr>
        <w:t>Двухголосная</w:t>
      </w:r>
      <w:r>
        <w:rPr>
          <w:spacing w:val="-4"/>
        </w:rPr>
        <w:t xml:space="preserve"> </w:t>
      </w:r>
      <w:r>
        <w:t>инвенция</w:t>
      </w:r>
      <w:r>
        <w:rPr>
          <w:spacing w:val="-4"/>
        </w:rPr>
        <w:t xml:space="preserve"> </w:t>
      </w:r>
      <w:r>
        <w:rPr>
          <w:spacing w:val="-5"/>
        </w:rPr>
        <w:t xml:space="preserve"> </w:t>
      </w:r>
      <w:r>
        <w:t>Ре-мажор</w:t>
      </w:r>
    </w:p>
    <w:p w14:paraId="2FDB8CD2">
      <w:pPr>
        <w:pStyle w:val="7"/>
        <w:spacing w:line="360" w:lineRule="auto"/>
        <w:ind w:left="211" w:right="3894"/>
        <w:rPr>
          <w:rFonts w:hint="default"/>
          <w:lang w:val="ru-RU"/>
        </w:rPr>
      </w:pPr>
      <w:r>
        <w:t>К.</w:t>
      </w:r>
      <w:r>
        <w:rPr>
          <w:spacing w:val="-1"/>
        </w:rPr>
        <w:t xml:space="preserve"> </w:t>
      </w:r>
      <w:r>
        <w:t>Черни</w:t>
      </w:r>
      <w:r>
        <w:rPr>
          <w:spacing w:val="-1"/>
        </w:rPr>
        <w:t xml:space="preserve"> </w:t>
      </w:r>
      <w:r>
        <w:t>-Соч. 299. Школа беглости: №</w:t>
      </w:r>
      <w:r>
        <w:rPr>
          <w:rFonts w:hint="default"/>
          <w:lang w:val="ru-RU"/>
        </w:rPr>
        <w:t>8</w:t>
      </w:r>
    </w:p>
    <w:p w14:paraId="33804A1F">
      <w:pPr>
        <w:pStyle w:val="7"/>
        <w:spacing w:line="360" w:lineRule="auto"/>
        <w:ind w:firstLine="130" w:firstLineChars="50"/>
      </w:pPr>
      <w:r>
        <w:rPr>
          <w:rFonts w:ascii="Cambria" w:hAnsi="Cambria"/>
          <w:lang w:val="ru-RU"/>
        </w:rPr>
        <w:t>А</w:t>
      </w:r>
      <w:r>
        <w:rPr>
          <w:rFonts w:hint="default" w:ascii="Cambria" w:hAnsi="Cambria"/>
          <w:lang w:val="ru-RU"/>
        </w:rPr>
        <w:t>.Бенда.</w:t>
      </w:r>
      <w:r>
        <w:rPr>
          <w:rFonts w:ascii="Cambria" w:hAnsi="Cambria"/>
          <w:spacing w:val="-4"/>
        </w:rPr>
        <w:t xml:space="preserve"> </w:t>
      </w:r>
      <w:r>
        <w:t>Сонатина ре</w:t>
      </w:r>
      <w:r>
        <w:rPr>
          <w:spacing w:val="-3"/>
        </w:rPr>
        <w:t xml:space="preserve"> </w:t>
      </w:r>
      <w:r>
        <w:t>минор</w:t>
      </w:r>
    </w:p>
    <w:p w14:paraId="492922D4">
      <w:pPr>
        <w:pStyle w:val="3"/>
        <w:spacing w:line="360" w:lineRule="auto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</w:p>
    <w:p w14:paraId="692E81EB">
      <w:pPr>
        <w:pStyle w:val="7"/>
        <w:spacing w:line="360" w:lineRule="auto"/>
        <w:ind w:left="211" w:right="4539"/>
        <w:rPr>
          <w:spacing w:val="-67"/>
        </w:rPr>
      </w:pPr>
      <w:r>
        <w:rPr>
          <w:rFonts w:ascii="Cambria" w:hAnsi="Cambria"/>
        </w:rPr>
        <w:t>Г.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Гендель</w:t>
      </w:r>
      <w:r>
        <w:rPr>
          <w:rFonts w:ascii="Cambria" w:hAnsi="Cambria"/>
          <w:spacing w:val="-4"/>
        </w:rPr>
        <w:t xml:space="preserve"> </w:t>
      </w:r>
      <w:r>
        <w:rPr>
          <w:rFonts w:hint="default" w:ascii="Cambria"/>
          <w:lang w:val="ru-RU"/>
        </w:rPr>
        <w:t>.Аллеманда из Сюиты</w:t>
      </w:r>
      <w:r>
        <w:rPr>
          <w:spacing w:val="-2"/>
        </w:rPr>
        <w:t xml:space="preserve"> </w:t>
      </w:r>
      <w:r>
        <w:t xml:space="preserve">Соль мажор </w:t>
      </w:r>
    </w:p>
    <w:p w14:paraId="7AD89A2F">
      <w:pPr>
        <w:pStyle w:val="7"/>
        <w:spacing w:before="2" w:line="360" w:lineRule="auto"/>
        <w:ind w:left="212"/>
      </w:pPr>
      <w:r>
        <w:t>Л. Бетховен - Сонатина</w:t>
      </w:r>
      <w:r>
        <w:rPr>
          <w:spacing w:val="-3"/>
        </w:rPr>
        <w:t xml:space="preserve"> </w:t>
      </w:r>
      <w:r>
        <w:t>Ми-бемоль</w:t>
      </w:r>
      <w:r>
        <w:rPr>
          <w:spacing w:val="-1"/>
        </w:rPr>
        <w:t xml:space="preserve"> </w:t>
      </w:r>
      <w:r>
        <w:t>мажор,</w:t>
      </w:r>
      <w:r>
        <w:rPr>
          <w:spacing w:val="-1"/>
        </w:rPr>
        <w:t xml:space="preserve"> </w:t>
      </w:r>
      <w:r>
        <w:t>ч. 1</w:t>
      </w:r>
    </w:p>
    <w:p w14:paraId="3E1D0BC5">
      <w:pPr>
        <w:pStyle w:val="7"/>
        <w:spacing w:line="360" w:lineRule="auto"/>
        <w:ind w:left="211" w:right="5706"/>
        <w:rPr>
          <w:spacing w:val="-67"/>
        </w:rPr>
      </w:pPr>
      <w:r>
        <w:t>Ф.</w:t>
      </w:r>
      <w:r>
        <w:rPr>
          <w:spacing w:val="-3"/>
        </w:rPr>
        <w:t xml:space="preserve"> </w:t>
      </w:r>
      <w:r>
        <w:t>Мендельсон</w:t>
      </w:r>
      <w:r>
        <w:rPr>
          <w:rFonts w:hint="default"/>
          <w:lang w:val="ru-RU"/>
        </w:rPr>
        <w:t>.</w:t>
      </w:r>
      <w:r>
        <w:rPr>
          <w:spacing w:val="-5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</w:t>
      </w:r>
      <w:r>
        <w:rPr>
          <w:spacing w:val="-67"/>
        </w:rPr>
        <w:t xml:space="preserve"> </w:t>
      </w:r>
    </w:p>
    <w:p w14:paraId="44C640FB">
      <w:pPr>
        <w:pStyle w:val="3"/>
        <w:spacing w:line="360" w:lineRule="auto"/>
        <w:rPr>
          <w:u w:val="thick"/>
        </w:rPr>
      </w:pPr>
    </w:p>
    <w:p w14:paraId="521697AB">
      <w:pPr>
        <w:pStyle w:val="3"/>
        <w:spacing w:line="360" w:lineRule="auto"/>
      </w:pPr>
      <w:r>
        <w:rPr>
          <w:u w:val="thick"/>
        </w:rPr>
        <w:t>Вариант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</w:p>
    <w:p w14:paraId="2C42A525">
      <w:pPr>
        <w:pStyle w:val="7"/>
        <w:spacing w:line="360" w:lineRule="auto"/>
        <w:ind w:left="212" w:right="2925" w:hanging="1"/>
        <w:rPr>
          <w:rFonts w:hint="default"/>
          <w:lang w:val="ru-RU"/>
        </w:rPr>
      </w:pPr>
      <w:r>
        <w:rPr>
          <w:lang w:val="ru-RU"/>
        </w:rPr>
        <w:t>Д</w:t>
      </w:r>
      <w:r>
        <w:rPr>
          <w:rFonts w:hint="default"/>
          <w:lang w:val="ru-RU"/>
        </w:rPr>
        <w:t>.Циполи.Фугетта ля минор</w:t>
      </w:r>
    </w:p>
    <w:p w14:paraId="34658840">
      <w:pPr>
        <w:pStyle w:val="7"/>
        <w:spacing w:line="360" w:lineRule="auto"/>
        <w:ind w:left="212" w:right="2925" w:hanging="1"/>
      </w:pPr>
      <w:r>
        <w:t>М.</w:t>
      </w:r>
      <w:r>
        <w:rPr>
          <w:spacing w:val="-1"/>
        </w:rPr>
        <w:t xml:space="preserve"> </w:t>
      </w:r>
      <w:r>
        <w:t>Клементи Этюд</w:t>
      </w:r>
      <w:r>
        <w:rPr>
          <w:spacing w:val="3"/>
        </w:rPr>
        <w:t xml:space="preserve"> </w:t>
      </w:r>
      <w:r>
        <w:t>№13</w:t>
      </w:r>
    </w:p>
    <w:p w14:paraId="0CDBD65F">
      <w:pPr>
        <w:pStyle w:val="7"/>
        <w:spacing w:line="360" w:lineRule="auto"/>
        <w:ind w:firstLine="130" w:firstLineChars="50"/>
      </w:pPr>
      <w:r>
        <w:rPr>
          <w:rFonts w:ascii="Cambria" w:hAnsi="Cambria"/>
        </w:rPr>
        <w:t>И.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Беркович</w:t>
      </w:r>
      <w:r>
        <w:rPr>
          <w:rFonts w:ascii="Cambria" w:hAnsi="Cambria"/>
          <w:spacing w:val="-1"/>
        </w:rPr>
        <w:t xml:space="preserve"> </w:t>
      </w:r>
      <w:r>
        <w:t>Вариации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Паганини</w:t>
      </w:r>
    </w:p>
    <w:p w14:paraId="430E38AD">
      <w:pPr>
        <w:pStyle w:val="7"/>
        <w:spacing w:line="360" w:lineRule="auto"/>
        <w:ind w:left="211"/>
      </w:pPr>
    </w:p>
    <w:p w14:paraId="25AD5BC7">
      <w:pPr>
        <w:pStyle w:val="3"/>
        <w:spacing w:line="360" w:lineRule="auto"/>
        <w:ind w:left="140"/>
        <w:rPr>
          <w:u w:val="thick"/>
        </w:rPr>
      </w:pPr>
    </w:p>
    <w:p w14:paraId="673033D3">
      <w:pPr>
        <w:pStyle w:val="7"/>
        <w:spacing w:before="3" w:line="360" w:lineRule="auto"/>
        <w:ind w:left="211" w:right="130" w:hanging="13"/>
      </w:pPr>
      <w:bookmarkStart w:id="20" w:name="_GoBack"/>
      <w:bookmarkEnd w:id="20"/>
    </w:p>
    <w:p w14:paraId="1F9CCBBB">
      <w:pPr>
        <w:spacing w:line="360" w:lineRule="auto"/>
        <w:jc w:val="center"/>
        <w:rPr>
          <w:spacing w:val="-1"/>
        </w:rPr>
      </w:pPr>
    </w:p>
    <w:p w14:paraId="77E7D1B9">
      <w:pPr>
        <w:spacing w:line="360" w:lineRule="auto"/>
        <w:jc w:val="center"/>
        <w:rPr>
          <w:spacing w:val="-1"/>
        </w:rPr>
        <w:sectPr>
          <w:pgSz w:w="11910" w:h="16840"/>
          <w:pgMar w:top="620" w:right="600" w:bottom="1280" w:left="1240" w:header="0" w:footer="1009" w:gutter="0"/>
          <w:cols w:space="720" w:num="1"/>
        </w:sectPr>
      </w:pPr>
    </w:p>
    <w:p w14:paraId="3265C4D4">
      <w:pPr>
        <w:pStyle w:val="7"/>
        <w:rPr>
          <w:sz w:val="28"/>
        </w:rPr>
      </w:pPr>
    </w:p>
    <w:p w14:paraId="74D175B2">
      <w:pPr>
        <w:pStyle w:val="7"/>
        <w:spacing w:before="6"/>
        <w:rPr>
          <w:sz w:val="22"/>
        </w:rPr>
      </w:pPr>
    </w:p>
    <w:p w14:paraId="6DCE820F">
      <w:pPr>
        <w:pStyle w:val="2"/>
        <w:numPr>
          <w:ilvl w:val="0"/>
          <w:numId w:val="6"/>
        </w:numPr>
        <w:tabs>
          <w:tab w:val="left" w:pos="1472"/>
        </w:tabs>
        <w:spacing w:before="0"/>
        <w:ind w:hanging="433"/>
        <w:jc w:val="left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учащегося</w:t>
      </w:r>
    </w:p>
    <w:p w14:paraId="3CD2B151">
      <w:pPr>
        <w:pStyle w:val="7"/>
        <w:spacing w:before="145"/>
        <w:ind w:left="1040"/>
        <w:jc w:val="both"/>
      </w:pPr>
      <w:r>
        <w:rPr>
          <w:lang w:val="ru-RU"/>
        </w:rPr>
        <w:t>Обучающийся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подготовки:</w:t>
      </w:r>
    </w:p>
    <w:p w14:paraId="17DB7C61">
      <w:pPr>
        <w:pStyle w:val="10"/>
        <w:numPr>
          <w:ilvl w:val="1"/>
          <w:numId w:val="6"/>
        </w:numPr>
        <w:tabs>
          <w:tab w:val="left" w:pos="1605"/>
          <w:tab w:val="left" w:pos="2727"/>
          <w:tab w:val="left" w:pos="4263"/>
          <w:tab w:val="left" w:pos="5651"/>
          <w:tab w:val="left" w:pos="7867"/>
          <w:tab w:val="left" w:pos="8775"/>
        </w:tabs>
        <w:spacing w:line="360" w:lineRule="auto"/>
        <w:ind w:right="115" w:firstLine="712"/>
        <w:rPr>
          <w:sz w:val="26"/>
        </w:rPr>
      </w:pPr>
      <w:r>
        <w:rPr>
          <w:sz w:val="26"/>
        </w:rPr>
        <w:t>владеет</w:t>
      </w:r>
      <w:r>
        <w:rPr>
          <w:sz w:val="26"/>
        </w:rPr>
        <w:tab/>
      </w:r>
      <w:r>
        <w:rPr>
          <w:sz w:val="26"/>
        </w:rPr>
        <w:t>основными</w:t>
      </w:r>
      <w:r>
        <w:rPr>
          <w:sz w:val="26"/>
        </w:rPr>
        <w:tab/>
      </w:r>
      <w:r>
        <w:rPr>
          <w:sz w:val="26"/>
        </w:rPr>
        <w:t>приемами</w:t>
      </w:r>
      <w:r>
        <w:rPr>
          <w:sz w:val="26"/>
        </w:rPr>
        <w:tab/>
      </w:r>
      <w:r>
        <w:rPr>
          <w:sz w:val="26"/>
        </w:rPr>
        <w:t>звукоизвлечения,</w:t>
      </w:r>
      <w:r>
        <w:rPr>
          <w:sz w:val="26"/>
        </w:rPr>
        <w:tab/>
      </w:r>
      <w:r>
        <w:rPr>
          <w:sz w:val="26"/>
        </w:rPr>
        <w:t>умеет</w:t>
      </w:r>
      <w:r>
        <w:rPr>
          <w:sz w:val="26"/>
        </w:rPr>
        <w:tab/>
      </w:r>
      <w:r>
        <w:rPr>
          <w:sz w:val="26"/>
        </w:rPr>
        <w:t>правильно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практике,</w:t>
      </w:r>
    </w:p>
    <w:p w14:paraId="3C58EF34">
      <w:pPr>
        <w:pStyle w:val="10"/>
        <w:numPr>
          <w:ilvl w:val="1"/>
          <w:numId w:val="6"/>
        </w:numPr>
        <w:tabs>
          <w:tab w:val="left" w:pos="1604"/>
        </w:tabs>
        <w:spacing w:before="0" w:line="360" w:lineRule="auto"/>
        <w:ind w:left="675" w:right="112" w:firstLine="712"/>
        <w:rPr>
          <w:sz w:val="24"/>
          <w:szCs w:val="24"/>
        </w:rPr>
      </w:pPr>
      <w:r>
        <w:rPr>
          <w:sz w:val="26"/>
        </w:rPr>
        <w:t>умеет</w:t>
      </w:r>
      <w:r>
        <w:rPr>
          <w:spacing w:val="62"/>
          <w:sz w:val="26"/>
        </w:rPr>
        <w:t xml:space="preserve"> </w:t>
      </w:r>
      <w:r>
        <w:rPr>
          <w:sz w:val="26"/>
        </w:rPr>
        <w:t>исполнять</w:t>
      </w:r>
      <w:r>
        <w:rPr>
          <w:spacing w:val="2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характере,</w:t>
      </w:r>
      <w:r>
        <w:rPr>
          <w:spacing w:val="3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3"/>
          <w:sz w:val="26"/>
        </w:rPr>
        <w:t xml:space="preserve"> </w:t>
      </w:r>
      <w:r>
        <w:rPr>
          <w:sz w:val="26"/>
        </w:rPr>
        <w:t>данному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стилю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эпохе,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анализируя</w:t>
      </w:r>
      <w:r>
        <w:rPr>
          <w:spacing w:val="2"/>
          <w:sz w:val="26"/>
        </w:rPr>
        <w:t xml:space="preserve"> </w:t>
      </w:r>
      <w:r>
        <w:rPr>
          <w:sz w:val="26"/>
        </w:rPr>
        <w:t>свое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исполнение,</w:t>
      </w:r>
      <w:r>
        <w:rPr>
          <w:rFonts w:hint="default"/>
          <w:sz w:val="26"/>
          <w:lang w:val="ru-RU"/>
        </w:rPr>
        <w:t xml:space="preserve"> </w:t>
      </w:r>
      <w:r>
        <w:rPr>
          <w:sz w:val="24"/>
          <w:szCs w:val="24"/>
        </w:rPr>
        <w:t>умеет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разобрать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</w:p>
    <w:p w14:paraId="6B7B7959">
      <w:pPr>
        <w:pStyle w:val="7"/>
        <w:rPr>
          <w:sz w:val="20"/>
        </w:rPr>
      </w:pPr>
    </w:p>
    <w:p w14:paraId="65A5DC6F">
      <w:pPr>
        <w:pStyle w:val="7"/>
        <w:spacing w:before="9"/>
        <w:rPr>
          <w:sz w:val="24"/>
        </w:rPr>
      </w:pPr>
    </w:p>
    <w:p w14:paraId="2A82452E">
      <w:pPr>
        <w:rPr>
          <w:sz w:val="24"/>
        </w:rPr>
        <w:sectPr>
          <w:pgSz w:w="11910" w:h="16840"/>
          <w:pgMar w:top="620" w:right="600" w:bottom="1280" w:left="1240" w:header="0" w:footer="1009" w:gutter="0"/>
          <w:cols w:space="720" w:num="1"/>
        </w:sectPr>
      </w:pPr>
    </w:p>
    <w:p w14:paraId="352DCE0F">
      <w:pPr>
        <w:pStyle w:val="7"/>
        <w:rPr>
          <w:sz w:val="28"/>
        </w:rPr>
      </w:pPr>
    </w:p>
    <w:p w14:paraId="7A722B74">
      <w:pPr>
        <w:pStyle w:val="7"/>
        <w:rPr>
          <w:sz w:val="28"/>
        </w:rPr>
      </w:pPr>
    </w:p>
    <w:p w14:paraId="01E4ED03">
      <w:pPr>
        <w:pStyle w:val="7"/>
        <w:spacing w:before="4"/>
        <w:rPr>
          <w:sz w:val="29"/>
        </w:rPr>
      </w:pPr>
    </w:p>
    <w:p w14:paraId="42ED7BB8">
      <w:pPr>
        <w:pStyle w:val="7"/>
        <w:ind w:left="315"/>
      </w:pPr>
      <w:bookmarkStart w:id="15" w:name="IV._Формы_и_методы_контроля._Критерии_оц"/>
      <w:bookmarkEnd w:id="15"/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мае.</w:t>
      </w:r>
    </w:p>
    <w:p w14:paraId="49968EC7">
      <w:pPr>
        <w:pStyle w:val="2"/>
        <w:numPr>
          <w:ilvl w:val="0"/>
          <w:numId w:val="6"/>
        </w:numPr>
        <w:tabs>
          <w:tab w:val="left" w:pos="1623"/>
        </w:tabs>
        <w:spacing w:before="89"/>
        <w:ind w:left="1622" w:hanging="417"/>
        <w:jc w:val="left"/>
      </w:pPr>
      <w:r>
        <w:rPr>
          <w:spacing w:val="4"/>
        </w:rPr>
        <w:br w:type="column"/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контроля.</w:t>
      </w:r>
      <w:r>
        <w:rPr>
          <w:spacing w:val="-1"/>
        </w:rPr>
        <w:t xml:space="preserve"> </w:t>
      </w:r>
      <w:r>
        <w:t>Критерии оценок</w:t>
      </w:r>
    </w:p>
    <w:p w14:paraId="1531CEBF">
      <w:pPr>
        <w:pStyle w:val="7"/>
        <w:spacing w:before="145"/>
        <w:ind w:left="18"/>
      </w:pP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декабре</w:t>
      </w:r>
      <w:r>
        <w:rPr>
          <w:spacing w:val="-5"/>
        </w:rPr>
        <w:t xml:space="preserve"> </w:t>
      </w:r>
      <w:r>
        <w:t>и</w:t>
      </w:r>
      <w:r>
        <w:rPr>
          <w:rFonts w:hint="default"/>
          <w:lang w:val="ru-RU"/>
        </w:rPr>
        <w:t xml:space="preserve"> </w:t>
      </w:r>
      <w:r>
        <w:rPr>
          <w:spacing w:val="-3"/>
          <w:lang w:val="ru-RU"/>
        </w:rPr>
        <w:t>выпускной</w:t>
      </w:r>
      <w:r>
        <w:rPr>
          <w:spacing w:val="-5"/>
        </w:rPr>
        <w:t xml:space="preserve"> </w:t>
      </w:r>
      <w:r>
        <w:t>экзамен</w:t>
      </w:r>
    </w:p>
    <w:p w14:paraId="35AB7B7D">
      <w:pPr>
        <w:pStyle w:val="7"/>
        <w:rPr>
          <w:sz w:val="28"/>
        </w:rPr>
      </w:pPr>
    </w:p>
    <w:p w14:paraId="4AEF146D">
      <w:pPr>
        <w:pStyle w:val="7"/>
        <w:spacing w:before="11"/>
        <w:rPr>
          <w:sz w:val="23"/>
        </w:rPr>
      </w:pPr>
    </w:p>
    <w:p w14:paraId="5D932726">
      <w:pPr>
        <w:pStyle w:val="7"/>
        <w:ind w:left="18"/>
      </w:pPr>
      <w:r>
        <w:t>Формами текущего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являются: участие</w:t>
      </w:r>
      <w:r>
        <w:rPr>
          <w:spacing w:val="-4"/>
        </w:rPr>
        <w:t xml:space="preserve"> </w:t>
      </w:r>
      <w:r>
        <w:t>в</w:t>
      </w:r>
    </w:p>
    <w:p w14:paraId="420D3AA7">
      <w:pPr>
        <w:sectPr>
          <w:type w:val="continuous"/>
          <w:pgSz w:w="11910" w:h="16840"/>
          <w:pgMar w:top="1040" w:right="600" w:bottom="280" w:left="1240" w:header="720" w:footer="720" w:gutter="0"/>
          <w:cols w:equalWidth="0" w:num="2">
            <w:col w:w="965" w:space="40"/>
            <w:col w:w="9065"/>
          </w:cols>
        </w:sectPr>
      </w:pPr>
    </w:p>
    <w:p w14:paraId="6C3EFAB3">
      <w:pPr>
        <w:pStyle w:val="7"/>
        <w:spacing w:before="149" w:line="360" w:lineRule="auto"/>
        <w:ind w:left="315" w:right="1912"/>
      </w:pPr>
      <w:r>
        <w:t>тематических вечерах, классных концертах, мероприятиях культурно-</w:t>
      </w:r>
      <w:r>
        <w:rPr>
          <w:spacing w:val="-62"/>
        </w:rPr>
        <w:t xml:space="preserve"> </w:t>
      </w:r>
      <w:r>
        <w:t>просветительской,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школы.</w:t>
      </w:r>
    </w:p>
    <w:p w14:paraId="7820AE4A">
      <w:pPr>
        <w:pStyle w:val="7"/>
        <w:spacing w:line="360" w:lineRule="auto"/>
        <w:ind w:left="1047" w:hanging="9"/>
      </w:pP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проведения данных</w:t>
      </w:r>
      <w:r>
        <w:rPr>
          <w:spacing w:val="1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контроля,а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14:paraId="37846F5D">
      <w:pPr>
        <w:pStyle w:val="7"/>
        <w:rPr>
          <w:sz w:val="28"/>
        </w:rPr>
      </w:pPr>
    </w:p>
    <w:p w14:paraId="0C17926F">
      <w:pPr>
        <w:pStyle w:val="7"/>
        <w:spacing w:before="10"/>
        <w:rPr>
          <w:sz w:val="24"/>
        </w:rPr>
      </w:pPr>
    </w:p>
    <w:p w14:paraId="67D71888">
      <w:pPr>
        <w:pStyle w:val="3"/>
        <w:ind w:left="4091"/>
        <w:jc w:val="left"/>
      </w:pPr>
      <w:bookmarkStart w:id="16" w:name="Критерии_оценки"/>
      <w:bookmarkEnd w:id="16"/>
      <w:r>
        <w:t>Критерии оценки</w:t>
      </w:r>
    </w:p>
    <w:p w14:paraId="29CB2263">
      <w:pPr>
        <w:pStyle w:val="7"/>
        <w:spacing w:before="141" w:line="360" w:lineRule="auto"/>
        <w:ind w:left="315" w:firstLine="70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осваивающегося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программу,</w:t>
      </w:r>
      <w:r>
        <w:rPr>
          <w:spacing w:val="-62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учитывать:</w:t>
      </w:r>
    </w:p>
    <w:p w14:paraId="21A89800">
      <w:pPr>
        <w:pStyle w:val="10"/>
        <w:numPr>
          <w:ilvl w:val="0"/>
          <w:numId w:val="7"/>
        </w:numPr>
        <w:tabs>
          <w:tab w:val="left" w:pos="526"/>
        </w:tabs>
        <w:spacing w:before="0" w:line="360" w:lineRule="auto"/>
        <w:ind w:right="117" w:hanging="12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музыкой;</w:t>
      </w:r>
    </w:p>
    <w:p w14:paraId="1B8B9326">
      <w:pPr>
        <w:pStyle w:val="10"/>
        <w:numPr>
          <w:ilvl w:val="0"/>
          <w:numId w:val="7"/>
        </w:numPr>
        <w:tabs>
          <w:tab w:val="left" w:pos="526"/>
          <w:tab w:val="left" w:pos="2511"/>
          <w:tab w:val="left" w:pos="3667"/>
          <w:tab w:val="left" w:pos="5451"/>
          <w:tab w:val="left" w:pos="6975"/>
          <w:tab w:val="left" w:pos="8591"/>
        </w:tabs>
        <w:spacing w:before="0" w:line="360" w:lineRule="auto"/>
        <w:ind w:left="315" w:right="119" w:firstLine="11"/>
        <w:rPr>
          <w:sz w:val="26"/>
        </w:rPr>
      </w:pPr>
      <w:r>
        <w:rPr>
          <w:sz w:val="26"/>
        </w:rPr>
        <w:t>наличие</w:t>
      </w:r>
      <w:r>
        <w:rPr>
          <w:spacing w:val="4"/>
          <w:sz w:val="26"/>
        </w:rPr>
        <w:t xml:space="preserve"> </w:t>
      </w:r>
      <w:r>
        <w:rPr>
          <w:sz w:val="26"/>
        </w:rPr>
        <w:t>исполнительской</w:t>
      </w:r>
      <w:r>
        <w:rPr>
          <w:spacing w:val="5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мышления;</w:t>
      </w:r>
      <w:r>
        <w:rPr>
          <w:spacing w:val="1"/>
          <w:sz w:val="26"/>
        </w:rPr>
        <w:t xml:space="preserve"> </w:t>
      </w:r>
      <w:r>
        <w:rPr>
          <w:sz w:val="26"/>
        </w:rPr>
        <w:t>3.овладение практическими умениями и навыками в различных видах музыкально-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исполнительской</w:t>
      </w:r>
      <w:r>
        <w:rPr>
          <w:spacing w:val="38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33"/>
          <w:sz w:val="26"/>
        </w:rPr>
        <w:t xml:space="preserve"> </w:t>
      </w:r>
      <w:r>
        <w:rPr>
          <w:sz w:val="26"/>
        </w:rPr>
        <w:t>сольном,</w:t>
      </w:r>
      <w:r>
        <w:rPr>
          <w:spacing w:val="36"/>
          <w:sz w:val="26"/>
        </w:rPr>
        <w:t xml:space="preserve"> </w:t>
      </w:r>
      <w:r>
        <w:rPr>
          <w:sz w:val="26"/>
        </w:rPr>
        <w:t>ансамблевом</w:t>
      </w:r>
      <w:r>
        <w:rPr>
          <w:spacing w:val="41"/>
          <w:sz w:val="26"/>
        </w:rPr>
        <w:t xml:space="preserve"> </w:t>
      </w:r>
      <w:r>
        <w:rPr>
          <w:sz w:val="26"/>
        </w:rPr>
        <w:t>исполнительстве,</w:t>
      </w:r>
      <w:r>
        <w:rPr>
          <w:spacing w:val="37"/>
          <w:sz w:val="26"/>
        </w:rPr>
        <w:t xml:space="preserve"> </w:t>
      </w:r>
      <w:r>
        <w:rPr>
          <w:sz w:val="26"/>
        </w:rPr>
        <w:t>подборе</w:t>
      </w:r>
      <w:r>
        <w:rPr>
          <w:spacing w:val="-62"/>
          <w:sz w:val="26"/>
        </w:rPr>
        <w:t xml:space="preserve"> </w:t>
      </w:r>
      <w:r>
        <w:rPr>
          <w:sz w:val="26"/>
        </w:rPr>
        <w:t>аккомпанемента;</w:t>
      </w:r>
      <w:r>
        <w:rPr>
          <w:sz w:val="26"/>
        </w:rPr>
        <w:tab/>
      </w:r>
      <w:r>
        <w:rPr>
          <w:sz w:val="26"/>
        </w:rPr>
        <w:t>степень</w:t>
      </w:r>
      <w:r>
        <w:rPr>
          <w:sz w:val="26"/>
        </w:rPr>
        <w:tab/>
      </w:r>
      <w:r>
        <w:rPr>
          <w:sz w:val="26"/>
        </w:rPr>
        <w:t>продвижения</w:t>
      </w:r>
      <w:r>
        <w:rPr>
          <w:sz w:val="26"/>
        </w:rPr>
        <w:tab/>
      </w:r>
      <w:r>
        <w:rPr>
          <w:sz w:val="26"/>
        </w:rPr>
        <w:t>учащегося,</w:t>
      </w:r>
      <w:r>
        <w:rPr>
          <w:sz w:val="26"/>
        </w:rPr>
        <w:tab/>
      </w:r>
      <w:r>
        <w:rPr>
          <w:sz w:val="26"/>
        </w:rPr>
        <w:t>успешность</w:t>
      </w:r>
      <w:r>
        <w:rPr>
          <w:sz w:val="26"/>
        </w:rPr>
        <w:tab/>
      </w:r>
      <w:r>
        <w:rPr>
          <w:sz w:val="26"/>
        </w:rPr>
        <w:t>личностных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достижений.</w:t>
      </w:r>
    </w:p>
    <w:p w14:paraId="7753001D">
      <w:pPr>
        <w:spacing w:line="360" w:lineRule="auto"/>
        <w:rPr>
          <w:sz w:val="26"/>
        </w:rPr>
        <w:sectPr>
          <w:type w:val="continuous"/>
          <w:pgSz w:w="11910" w:h="16840"/>
          <w:pgMar w:top="1040" w:right="600" w:bottom="280" w:left="1240" w:header="720" w:footer="720" w:gutter="0"/>
          <w:cols w:space="720" w:num="1"/>
        </w:sectPr>
      </w:pPr>
    </w:p>
    <w:p w14:paraId="745647EF">
      <w:pPr>
        <w:pStyle w:val="2"/>
        <w:numPr>
          <w:ilvl w:val="0"/>
          <w:numId w:val="6"/>
        </w:numPr>
        <w:tabs>
          <w:tab w:val="left" w:pos="2580"/>
        </w:tabs>
        <w:spacing w:before="65"/>
        <w:ind w:left="2579" w:hanging="317"/>
        <w:jc w:val="both"/>
      </w:pPr>
      <w:bookmarkStart w:id="17" w:name="V._Методическое_обеспечение_учебного_про"/>
      <w:bookmarkEnd w:id="17"/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</w:p>
    <w:p w14:paraId="5042B2EA">
      <w:pPr>
        <w:pStyle w:val="7"/>
        <w:spacing w:before="141" w:line="360" w:lineRule="auto"/>
        <w:ind w:left="324" w:right="118" w:firstLine="55"/>
        <w:jc w:val="both"/>
      </w:pPr>
      <w:r>
        <w:t>Четырехлетний</w:t>
      </w:r>
      <w:r>
        <w:rPr>
          <w:spacing w:val="-13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позволяет:</w:t>
      </w:r>
      <w:r>
        <w:rPr>
          <w:spacing w:val="-14"/>
        </w:rPr>
        <w:t xml:space="preserve"> </w:t>
      </w:r>
      <w:r>
        <w:t>перейти</w:t>
      </w:r>
      <w:r>
        <w:rPr>
          <w:spacing w:val="-1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занятия, музицировать для себя и друзей, участвовать в различных самодеятельных</w:t>
      </w:r>
      <w:r>
        <w:rPr>
          <w:spacing w:val="1"/>
        </w:rPr>
        <w:t xml:space="preserve"> </w:t>
      </w:r>
      <w:r>
        <w:t>ансамблях.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ученикам.</w:t>
      </w:r>
    </w:p>
    <w:p w14:paraId="6AECE8A2">
      <w:pPr>
        <w:pStyle w:val="7"/>
        <w:spacing w:before="1" w:line="360" w:lineRule="auto"/>
        <w:ind w:left="324" w:right="413" w:firstLine="119"/>
      </w:pPr>
      <w:r>
        <w:t>Занятия в классе должны сопровождаться внеклассной работой - посещением</w:t>
      </w:r>
      <w:r>
        <w:rPr>
          <w:spacing w:val="1"/>
        </w:rPr>
        <w:t xml:space="preserve"> </w:t>
      </w:r>
      <w:r>
        <w:t>выставок и концертных залов, прослушиванием музыкальных записей, просмотром</w:t>
      </w:r>
      <w:r>
        <w:rPr>
          <w:spacing w:val="-62"/>
        </w:rPr>
        <w:t xml:space="preserve"> </w:t>
      </w:r>
      <w:r>
        <w:t>концертов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фильмов.</w:t>
      </w:r>
    </w:p>
    <w:p w14:paraId="5E90AAD0">
      <w:pPr>
        <w:pStyle w:val="7"/>
        <w:spacing w:line="360" w:lineRule="auto"/>
        <w:ind w:left="324" w:right="115" w:firstLine="119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выбирать</w:t>
      </w:r>
      <w:r>
        <w:rPr>
          <w:spacing w:val="-62"/>
        </w:rPr>
        <w:t xml:space="preserve"> </w:t>
      </w:r>
      <w:r>
        <w:t>высокохудожественные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пианистах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композиторах.</w:t>
      </w:r>
    </w:p>
    <w:p w14:paraId="07D3F532">
      <w:pPr>
        <w:pStyle w:val="7"/>
        <w:spacing w:before="1" w:line="360" w:lineRule="auto"/>
        <w:ind w:left="324" w:right="113" w:firstLine="119"/>
        <w:jc w:val="both"/>
      </w:pPr>
      <w:r>
        <w:t>Общее количество музыкальных произведений, рекомендованных для изучения в</w:t>
      </w:r>
      <w:r>
        <w:rPr>
          <w:spacing w:val="1"/>
        </w:rPr>
        <w:t xml:space="preserve"> </w:t>
      </w:r>
      <w:r>
        <w:t>каждом классе, дается в годовых требованиях. Предполагается, что педагог в работе</w:t>
      </w:r>
      <w:r>
        <w:rPr>
          <w:spacing w:val="1"/>
        </w:rPr>
        <w:t xml:space="preserve"> </w:t>
      </w:r>
      <w:r>
        <w:t>над репертуаром будет добиваться различной степени завершенности исполнения:</w:t>
      </w:r>
      <w:r>
        <w:rPr>
          <w:spacing w:val="1"/>
        </w:rPr>
        <w:t xml:space="preserve"> </w:t>
      </w:r>
      <w:r>
        <w:t>некоторые произведения должны быть подготовлены для публичного выступления,</w:t>
      </w:r>
      <w:r>
        <w:rPr>
          <w:spacing w:val="1"/>
        </w:rPr>
        <w:t xml:space="preserve"> </w:t>
      </w:r>
      <w:r>
        <w:t>другие – для показа в условиях класса, третьи – с целью ознакомления. Требования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упрощены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 развития. Все это определяет содержание индивидуального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учащегося.</w:t>
      </w:r>
    </w:p>
    <w:p w14:paraId="502F5931">
      <w:pPr>
        <w:pStyle w:val="7"/>
        <w:spacing w:line="360" w:lineRule="auto"/>
        <w:ind w:left="324" w:right="119" w:firstLine="120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классической и народной музыки, эстрадных песен, опыт игры в ансамбле. Исходя из</w:t>
      </w:r>
      <w:r>
        <w:rPr>
          <w:spacing w:val="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используют</w:t>
      </w:r>
      <w:r>
        <w:rPr>
          <w:spacing w:val="-11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исполнительской</w:t>
      </w:r>
      <w:r>
        <w:rPr>
          <w:spacing w:val="-62"/>
        </w:rPr>
        <w:t xml:space="preserve"> </w:t>
      </w:r>
      <w:r>
        <w:t>практике. Параллельно с формированием практических умений и навыков учащийся</w:t>
      </w:r>
      <w:r>
        <w:rPr>
          <w:spacing w:val="1"/>
        </w:rPr>
        <w:t xml:space="preserve"> </w:t>
      </w:r>
      <w:r>
        <w:t>получает знания музыкальной грамоты, основы гармонии, которые применяются при</w:t>
      </w:r>
      <w:r>
        <w:rPr>
          <w:spacing w:val="1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14:paraId="6D55F5C4">
      <w:pPr>
        <w:pStyle w:val="7"/>
        <w:spacing w:line="360" w:lineRule="auto"/>
        <w:ind w:left="324" w:right="122" w:firstLine="119"/>
        <w:jc w:val="both"/>
      </w:pPr>
      <w:r>
        <w:t>Методы работы над качеством звука зависят от индивидуальных способностей и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9"/>
        </w:rPr>
        <w:t xml:space="preserve"> </w:t>
      </w:r>
      <w:r>
        <w:rPr>
          <w:spacing w:val="-1"/>
        </w:rPr>
        <w:t>учащихся,</w:t>
      </w:r>
      <w:r>
        <w:rPr>
          <w:spacing w:val="-17"/>
        </w:rPr>
        <w:t xml:space="preserve"> </w:t>
      </w:r>
      <w:r>
        <w:rPr>
          <w:spacing w:val="-1"/>
        </w:rPr>
        <w:t>степени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t>музыкального</w:t>
      </w:r>
      <w:r>
        <w:rPr>
          <w:spacing w:val="-19"/>
        </w:rPr>
        <w:t xml:space="preserve"> </w:t>
      </w:r>
      <w:r>
        <w:t>слуха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музыкально-игровых</w:t>
      </w:r>
      <w:r>
        <w:rPr>
          <w:spacing w:val="-63"/>
        </w:rPr>
        <w:t xml:space="preserve"> </w:t>
      </w:r>
      <w:r>
        <w:t>навыков.</w:t>
      </w:r>
    </w:p>
    <w:p w14:paraId="10D9761F">
      <w:pPr>
        <w:pStyle w:val="7"/>
        <w:spacing w:line="360" w:lineRule="auto"/>
        <w:ind w:left="324" w:right="115" w:firstLine="183"/>
        <w:jc w:val="both"/>
      </w:pP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исполнительского материала, дальнейшее расширение и совершенствование практики</w:t>
      </w:r>
      <w:r>
        <w:rPr>
          <w:spacing w:val="-62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(сольных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ансамблевых).</w:t>
      </w:r>
    </w:p>
    <w:p w14:paraId="6A4A7F92">
      <w:pPr>
        <w:spacing w:line="360" w:lineRule="auto"/>
        <w:jc w:val="both"/>
        <w:sectPr>
          <w:pgSz w:w="11910" w:h="16840"/>
          <w:pgMar w:top="640" w:right="600" w:bottom="1280" w:left="1240" w:header="0" w:footer="1009" w:gutter="0"/>
          <w:cols w:space="720" w:num="1"/>
        </w:sectPr>
      </w:pPr>
    </w:p>
    <w:p w14:paraId="2F93F5D4">
      <w:pPr>
        <w:pStyle w:val="2"/>
        <w:numPr>
          <w:ilvl w:val="0"/>
          <w:numId w:val="6"/>
        </w:numPr>
        <w:tabs>
          <w:tab w:val="left" w:pos="2455"/>
          <w:tab w:val="left" w:pos="2456"/>
        </w:tabs>
        <w:spacing w:before="73"/>
        <w:ind w:left="2455" w:hanging="848"/>
        <w:jc w:val="left"/>
      </w:pPr>
      <w:r>
        <w:t>Списки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литературы</w:t>
      </w:r>
    </w:p>
    <w:p w14:paraId="4C1A18CD">
      <w:pPr>
        <w:pStyle w:val="7"/>
        <w:rPr>
          <w:b/>
          <w:sz w:val="28"/>
        </w:rPr>
      </w:pPr>
    </w:p>
    <w:p w14:paraId="15A5A8F1">
      <w:pPr>
        <w:pStyle w:val="7"/>
        <w:spacing w:before="10"/>
        <w:rPr>
          <w:b/>
          <w:sz w:val="23"/>
        </w:rPr>
      </w:pPr>
    </w:p>
    <w:p w14:paraId="3C95E90B">
      <w:pPr>
        <w:pStyle w:val="3"/>
        <w:ind w:left="3087"/>
      </w:pPr>
      <w:bookmarkStart w:id="18" w:name="Учебно-методическая_литература"/>
      <w:bookmarkEnd w:id="18"/>
      <w:r>
        <w:t>Учебно-методическая</w:t>
      </w:r>
      <w:r>
        <w:rPr>
          <w:spacing w:val="-15"/>
        </w:rPr>
        <w:t xml:space="preserve"> </w:t>
      </w:r>
      <w:r>
        <w:t>литература</w:t>
      </w:r>
    </w:p>
    <w:p w14:paraId="7D9FBF1B">
      <w:pPr>
        <w:pStyle w:val="10"/>
        <w:numPr>
          <w:ilvl w:val="0"/>
          <w:numId w:val="8"/>
        </w:numPr>
        <w:tabs>
          <w:tab w:val="left" w:pos="648"/>
        </w:tabs>
        <w:spacing w:before="141"/>
        <w:jc w:val="both"/>
        <w:rPr>
          <w:sz w:val="26"/>
        </w:rPr>
      </w:pPr>
      <w:r>
        <w:rPr>
          <w:sz w:val="26"/>
        </w:rPr>
        <w:t>Артоболевская</w:t>
      </w:r>
      <w:r>
        <w:rPr>
          <w:spacing w:val="-3"/>
          <w:sz w:val="26"/>
        </w:rPr>
        <w:t xml:space="preserve"> </w:t>
      </w:r>
      <w:r>
        <w:rPr>
          <w:sz w:val="26"/>
        </w:rPr>
        <w:t>А.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-3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2"/>
          <w:sz w:val="26"/>
        </w:rPr>
        <w:t xml:space="preserve"> </w:t>
      </w:r>
      <w:r>
        <w:rPr>
          <w:sz w:val="26"/>
        </w:rPr>
        <w:t>«Первая</w:t>
      </w:r>
      <w:r>
        <w:rPr>
          <w:spacing w:val="-3"/>
          <w:sz w:val="26"/>
        </w:rPr>
        <w:t xml:space="preserve"> </w:t>
      </w:r>
      <w:r>
        <w:rPr>
          <w:sz w:val="26"/>
        </w:rPr>
        <w:t>встреча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музыкой».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Москва,</w:t>
      </w:r>
      <w:r>
        <w:rPr>
          <w:spacing w:val="-4"/>
          <w:sz w:val="26"/>
        </w:rPr>
        <w:t xml:space="preserve"> </w:t>
      </w:r>
      <w:r>
        <w:rPr>
          <w:sz w:val="26"/>
        </w:rPr>
        <w:t>1990г.</w:t>
      </w:r>
    </w:p>
    <w:p w14:paraId="32D2A162">
      <w:pPr>
        <w:pStyle w:val="10"/>
        <w:numPr>
          <w:ilvl w:val="0"/>
          <w:numId w:val="8"/>
        </w:numPr>
        <w:tabs>
          <w:tab w:val="left" w:pos="648"/>
        </w:tabs>
        <w:spacing w:before="153" w:line="360" w:lineRule="auto"/>
        <w:ind w:right="120"/>
        <w:jc w:val="both"/>
        <w:rPr>
          <w:sz w:val="26"/>
        </w:rPr>
      </w:pPr>
      <w:r>
        <w:rPr>
          <w:sz w:val="26"/>
        </w:rPr>
        <w:t>Белых С.Л., Копотева Г.Л. Рекомендации по составлению рабочих программ 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сферы искусства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61"/>
          <w:sz w:val="26"/>
        </w:rPr>
        <w:t xml:space="preserve"> </w:t>
      </w:r>
      <w:r>
        <w:rPr>
          <w:sz w:val="26"/>
        </w:rPr>
        <w:t>Ижевск.</w:t>
      </w:r>
      <w:r>
        <w:rPr>
          <w:spacing w:val="-3"/>
          <w:sz w:val="26"/>
        </w:rPr>
        <w:t xml:space="preserve"> </w:t>
      </w:r>
      <w:r>
        <w:rPr>
          <w:sz w:val="26"/>
        </w:rPr>
        <w:t>2009г.</w:t>
      </w:r>
    </w:p>
    <w:p w14:paraId="0C969B12">
      <w:pPr>
        <w:pStyle w:val="10"/>
        <w:numPr>
          <w:ilvl w:val="0"/>
          <w:numId w:val="8"/>
        </w:numPr>
        <w:tabs>
          <w:tab w:val="left" w:pos="648"/>
        </w:tabs>
        <w:spacing w:before="0" w:line="360" w:lineRule="auto"/>
        <w:ind w:right="117"/>
        <w:jc w:val="both"/>
        <w:rPr>
          <w:sz w:val="26"/>
        </w:rPr>
      </w:pPr>
      <w:r>
        <w:rPr>
          <w:sz w:val="26"/>
        </w:rPr>
        <w:t>Крюкова</w:t>
      </w:r>
      <w:r>
        <w:rPr>
          <w:spacing w:val="1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Левченко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 детских музыкальных школ. Сб.: «Музыкальная педагогика», «Феникс».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Дону.</w:t>
      </w:r>
      <w:r>
        <w:rPr>
          <w:spacing w:val="2"/>
          <w:sz w:val="26"/>
        </w:rPr>
        <w:t xml:space="preserve"> </w:t>
      </w:r>
      <w:r>
        <w:rPr>
          <w:sz w:val="26"/>
        </w:rPr>
        <w:t>2002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</w:p>
    <w:p w14:paraId="7B31E414">
      <w:pPr>
        <w:pStyle w:val="10"/>
        <w:numPr>
          <w:ilvl w:val="0"/>
          <w:numId w:val="8"/>
        </w:numPr>
        <w:tabs>
          <w:tab w:val="left" w:pos="648"/>
        </w:tabs>
        <w:spacing w:before="0" w:line="360" w:lineRule="auto"/>
        <w:ind w:right="116"/>
        <w:jc w:val="both"/>
        <w:rPr>
          <w:sz w:val="26"/>
        </w:rPr>
      </w:pPr>
      <w:r>
        <w:rPr>
          <w:sz w:val="26"/>
        </w:rPr>
        <w:t>Программа по классу специального фортепиано для детских музыкальных школ</w:t>
      </w:r>
      <w:r>
        <w:rPr>
          <w:spacing w:val="1"/>
          <w:sz w:val="26"/>
        </w:rPr>
        <w:t xml:space="preserve"> </w:t>
      </w:r>
      <w:r>
        <w:rPr>
          <w:sz w:val="26"/>
        </w:rPr>
        <w:t>(музыкальных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отделений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школ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искусств).</w:t>
      </w:r>
      <w:r>
        <w:rPr>
          <w:spacing w:val="-3"/>
          <w:sz w:val="26"/>
        </w:rPr>
        <w:t xml:space="preserve"> </w:t>
      </w:r>
      <w:r>
        <w:rPr>
          <w:sz w:val="26"/>
        </w:rPr>
        <w:t>Москва,</w:t>
      </w:r>
      <w:r>
        <w:rPr>
          <w:spacing w:val="-3"/>
          <w:sz w:val="26"/>
        </w:rPr>
        <w:t xml:space="preserve"> </w:t>
      </w:r>
      <w:r>
        <w:rPr>
          <w:sz w:val="26"/>
        </w:rPr>
        <w:t>1991 г.</w:t>
      </w:r>
    </w:p>
    <w:p w14:paraId="507AE4DD">
      <w:pPr>
        <w:pStyle w:val="10"/>
        <w:numPr>
          <w:ilvl w:val="0"/>
          <w:numId w:val="8"/>
        </w:numPr>
        <w:tabs>
          <w:tab w:val="left" w:pos="648"/>
        </w:tabs>
        <w:spacing w:before="0" w:line="298" w:lineRule="exact"/>
        <w:jc w:val="both"/>
        <w:rPr>
          <w:sz w:val="26"/>
        </w:rPr>
      </w:pPr>
      <w:r>
        <w:rPr>
          <w:sz w:val="26"/>
        </w:rPr>
        <w:t>Примерные</w:t>
      </w:r>
      <w:r>
        <w:rPr>
          <w:spacing w:val="36"/>
          <w:sz w:val="26"/>
        </w:rPr>
        <w:t xml:space="preserve"> </w:t>
      </w:r>
      <w:r>
        <w:rPr>
          <w:sz w:val="26"/>
        </w:rPr>
        <w:t>репертуарные</w:t>
      </w:r>
      <w:r>
        <w:rPr>
          <w:spacing w:val="100"/>
          <w:sz w:val="26"/>
        </w:rPr>
        <w:t xml:space="preserve"> </w:t>
      </w:r>
      <w:r>
        <w:rPr>
          <w:sz w:val="26"/>
        </w:rPr>
        <w:t>списки</w:t>
      </w:r>
      <w:r>
        <w:rPr>
          <w:spacing w:val="96"/>
          <w:sz w:val="26"/>
        </w:rPr>
        <w:t xml:space="preserve"> </w:t>
      </w:r>
      <w:r>
        <w:rPr>
          <w:sz w:val="26"/>
        </w:rPr>
        <w:t>для</w:t>
      </w:r>
      <w:r>
        <w:rPr>
          <w:spacing w:val="100"/>
          <w:sz w:val="26"/>
        </w:rPr>
        <w:t xml:space="preserve"> </w:t>
      </w:r>
      <w:r>
        <w:rPr>
          <w:sz w:val="26"/>
        </w:rPr>
        <w:t>фортепиано.</w:t>
      </w:r>
      <w:r>
        <w:rPr>
          <w:spacing w:val="99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00"/>
          <w:sz w:val="26"/>
        </w:rPr>
        <w:t xml:space="preserve"> </w:t>
      </w:r>
      <w:r>
        <w:rPr>
          <w:sz w:val="26"/>
        </w:rPr>
        <w:t>к</w:t>
      </w:r>
      <w:r>
        <w:rPr>
          <w:spacing w:val="101"/>
          <w:sz w:val="26"/>
        </w:rPr>
        <w:t xml:space="preserve"> </w:t>
      </w:r>
      <w:r>
        <w:rPr>
          <w:sz w:val="26"/>
        </w:rPr>
        <w:t>программе</w:t>
      </w:r>
    </w:p>
    <w:p w14:paraId="5BC32F2A">
      <w:pPr>
        <w:pStyle w:val="7"/>
        <w:spacing w:before="151" w:line="360" w:lineRule="auto"/>
        <w:ind w:left="647" w:right="117"/>
        <w:jc w:val="both"/>
      </w:pPr>
      <w:r>
        <w:t>«Музыкальный</w:t>
      </w:r>
      <w:r>
        <w:rPr>
          <w:spacing w:val="1"/>
        </w:rPr>
        <w:t xml:space="preserve"> </w:t>
      </w:r>
      <w:r>
        <w:t>инструмент»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(Музыкальных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-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искусств).</w:t>
      </w:r>
      <w:r>
        <w:rPr>
          <w:spacing w:val="-3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1989 г.</w:t>
      </w:r>
    </w:p>
    <w:p w14:paraId="5E0B59B5">
      <w:pPr>
        <w:pStyle w:val="7"/>
        <w:rPr>
          <w:sz w:val="30"/>
        </w:rPr>
      </w:pPr>
    </w:p>
    <w:p w14:paraId="2E56C43D">
      <w:pPr>
        <w:pStyle w:val="3"/>
        <w:spacing w:before="256"/>
        <w:ind w:left="1027"/>
        <w:jc w:val="left"/>
      </w:pPr>
      <w:r>
        <w:t>Используемая</w:t>
      </w:r>
      <w:r>
        <w:rPr>
          <w:spacing w:val="-3"/>
        </w:rPr>
        <w:t xml:space="preserve"> </w:t>
      </w:r>
      <w:r>
        <w:t>литература:</w:t>
      </w:r>
    </w:p>
    <w:p w14:paraId="68A77306">
      <w:pPr>
        <w:pStyle w:val="7"/>
        <w:rPr>
          <w:b/>
          <w:i/>
          <w:sz w:val="28"/>
        </w:rPr>
      </w:pPr>
    </w:p>
    <w:p w14:paraId="4627761F">
      <w:pPr>
        <w:pStyle w:val="7"/>
        <w:spacing w:before="6"/>
        <w:rPr>
          <w:b/>
          <w:i/>
          <w:sz w:val="23"/>
        </w:rPr>
      </w:pPr>
    </w:p>
    <w:p w14:paraId="76E57E93">
      <w:pPr>
        <w:pStyle w:val="7"/>
        <w:spacing w:line="360" w:lineRule="auto"/>
        <w:ind w:left="315" w:right="2481"/>
      </w:pPr>
      <w:r>
        <w:t>Е.Гнесина Подготовительные упражнения. М., 1963г.;</w:t>
      </w:r>
      <w:r>
        <w:rPr>
          <w:spacing w:val="1"/>
        </w:rPr>
        <w:t xml:space="preserve"> </w:t>
      </w:r>
      <w:r>
        <w:t>А.Николаев,</w:t>
      </w:r>
      <w:r>
        <w:rPr>
          <w:spacing w:val="60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этюдами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1967г.;</w:t>
      </w:r>
    </w:p>
    <w:p w14:paraId="2AA8AD7D">
      <w:pPr>
        <w:pStyle w:val="7"/>
        <w:spacing w:line="298" w:lineRule="exact"/>
        <w:ind w:left="315"/>
      </w:pPr>
      <w:r>
        <w:t>М.Фейгин</w:t>
      </w:r>
      <w:r>
        <w:rPr>
          <w:spacing w:val="-2"/>
        </w:rPr>
        <w:t xml:space="preserve"> </w:t>
      </w:r>
      <w:r>
        <w:t>«Индивидуальность</w:t>
      </w:r>
      <w:r>
        <w:rPr>
          <w:spacing w:val="2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педагога»,</w:t>
      </w:r>
      <w:r>
        <w:rPr>
          <w:spacing w:val="-7"/>
        </w:rPr>
        <w:t xml:space="preserve"> </w:t>
      </w:r>
      <w:r>
        <w:t>М.,1968г.;</w:t>
      </w:r>
    </w:p>
    <w:p w14:paraId="51FF1591">
      <w:pPr>
        <w:pStyle w:val="7"/>
        <w:tabs>
          <w:tab w:val="left" w:pos="659"/>
          <w:tab w:val="left" w:pos="2058"/>
          <w:tab w:val="left" w:pos="3370"/>
          <w:tab w:val="left" w:pos="4426"/>
          <w:tab w:val="left" w:pos="5703"/>
          <w:tab w:val="left" w:pos="6091"/>
          <w:tab w:val="left" w:pos="7754"/>
          <w:tab w:val="left" w:pos="8402"/>
        </w:tabs>
        <w:spacing w:before="149" w:line="360" w:lineRule="auto"/>
        <w:ind w:left="323" w:right="114" w:hanging="9"/>
      </w:pPr>
      <w:r>
        <w:t>-</w:t>
      </w:r>
      <w:r>
        <w:tab/>
      </w:r>
      <w:r>
        <w:t>Виницкий</w:t>
      </w:r>
      <w:r>
        <w:tab/>
      </w:r>
      <w:r>
        <w:t>«Процесс</w:t>
      </w:r>
      <w:r>
        <w:tab/>
      </w:r>
      <w:r>
        <w:t>работы</w:t>
      </w:r>
      <w:r>
        <w:tab/>
      </w:r>
      <w:r>
        <w:t>пианиста</w:t>
      </w:r>
      <w:r>
        <w:tab/>
      </w:r>
      <w:r>
        <w:t>–</w:t>
      </w:r>
      <w:r>
        <w:tab/>
      </w:r>
      <w:r>
        <w:t>исполнителя</w:t>
      </w:r>
      <w:r>
        <w:tab/>
      </w:r>
      <w:r>
        <w:t>над</w:t>
      </w:r>
      <w:r>
        <w:tab/>
      </w:r>
      <w:r>
        <w:t>музыкальным</w:t>
      </w:r>
      <w:r>
        <w:rPr>
          <w:spacing w:val="-62"/>
        </w:rPr>
        <w:t xml:space="preserve"> </w:t>
      </w:r>
      <w:r>
        <w:t>произведением»,</w:t>
      </w:r>
    </w:p>
    <w:p w14:paraId="129A108D">
      <w:pPr>
        <w:pStyle w:val="7"/>
        <w:spacing w:line="298" w:lineRule="exact"/>
        <w:ind w:left="315"/>
      </w:pPr>
      <w:r>
        <w:t>«Классика-XXI».</w:t>
      </w:r>
      <w:r>
        <w:rPr>
          <w:spacing w:val="-6"/>
        </w:rPr>
        <w:t xml:space="preserve"> </w:t>
      </w:r>
      <w:r>
        <w:t>М.,2003г.;</w:t>
      </w:r>
    </w:p>
    <w:p w14:paraId="083CCDCD">
      <w:pPr>
        <w:pStyle w:val="7"/>
        <w:spacing w:before="149" w:line="360" w:lineRule="auto"/>
        <w:ind w:left="323" w:right="240" w:hanging="9"/>
      </w:pPr>
      <w:r>
        <w:t>И.Беркович «25 легких фортепианных пьес», «Советский композитор», Киев.1962г.;</w:t>
      </w:r>
      <w:r>
        <w:rPr>
          <w:spacing w:val="1"/>
        </w:rPr>
        <w:t xml:space="preserve"> </w:t>
      </w:r>
      <w:r>
        <w:t>Популярная музыка кино. Переложения для фортепиано. Вальсы.Вып.3., «Советский</w:t>
      </w:r>
      <w:r>
        <w:rPr>
          <w:spacing w:val="-62"/>
        </w:rPr>
        <w:t xml:space="preserve"> </w:t>
      </w:r>
      <w:r>
        <w:t>композитор»,</w:t>
      </w:r>
      <w:r>
        <w:rPr>
          <w:spacing w:val="-3"/>
        </w:rPr>
        <w:t xml:space="preserve"> </w:t>
      </w:r>
      <w:r>
        <w:t>М.,1983г.;</w:t>
      </w:r>
    </w:p>
    <w:p w14:paraId="5671A2BC">
      <w:pPr>
        <w:pStyle w:val="7"/>
        <w:spacing w:before="3" w:line="360" w:lineRule="auto"/>
        <w:ind w:left="315"/>
      </w:pPr>
      <w:r>
        <w:t>Н.Соколова «Ребёнок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роялем».Хрестоматия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фортепиано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2и</w:t>
      </w:r>
      <w:r>
        <w:rPr>
          <w:spacing w:val="-8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руки.</w:t>
      </w:r>
      <w:r>
        <w:rPr>
          <w:spacing w:val="-5"/>
        </w:rPr>
        <w:t xml:space="preserve"> </w:t>
      </w:r>
      <w:r>
        <w:t>«Музыка»,</w:t>
      </w:r>
      <w:r>
        <w:rPr>
          <w:spacing w:val="-62"/>
        </w:rPr>
        <w:t xml:space="preserve"> </w:t>
      </w:r>
      <w:r>
        <w:t>М.,1983г.;</w:t>
      </w:r>
    </w:p>
    <w:p w14:paraId="570AB2AD">
      <w:pPr>
        <w:pStyle w:val="7"/>
        <w:spacing w:line="298" w:lineRule="exact"/>
        <w:ind w:left="315"/>
      </w:pPr>
      <w:r>
        <w:t>Ганон</w:t>
      </w:r>
      <w:r>
        <w:rPr>
          <w:spacing w:val="-2"/>
        </w:rPr>
        <w:t xml:space="preserve"> </w:t>
      </w:r>
      <w:r>
        <w:t>«Пианист-виртуоз»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пальцев</w:t>
      </w:r>
    </w:p>
    <w:p w14:paraId="0184C6DC">
      <w:pPr>
        <w:pStyle w:val="7"/>
        <w:spacing w:before="149" w:line="360" w:lineRule="auto"/>
        <w:ind w:left="315" w:right="2585"/>
        <w:rPr>
          <w:sz w:val="17"/>
        </w:rPr>
      </w:pPr>
      <w:r>
        <w:t>К.Черни «Этюды для начинающих» Изд.2.,»Музыка». Л.,1980г.</w:t>
      </w:r>
      <w:bookmarkStart w:id="19" w:name="Структура_программы_учебного_предмета"/>
      <w:bookmarkEnd w:id="19"/>
      <w:r>
        <w:rPr>
          <w:sz w:val="17"/>
        </w:rPr>
        <w:t xml:space="preserve"> </w:t>
      </w:r>
    </w:p>
    <w:p w14:paraId="26CE80DD">
      <w:pPr>
        <w:pStyle w:val="7"/>
        <w:spacing w:before="149" w:line="360" w:lineRule="auto"/>
        <w:ind w:left="315" w:right="2585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С.Барсукова. Мое фортепиано. 3-4 класс</w:t>
      </w:r>
    </w:p>
    <w:sectPr>
      <w:footerReference r:id="rId4" w:type="default"/>
      <w:pgSz w:w="11910" w:h="16840"/>
      <w:pgMar w:top="1080" w:right="600" w:bottom="1200" w:left="1240" w:header="0" w:footer="1009" w:gutter="0"/>
      <w:pgNumType w:start="2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5B136">
    <w:pPr>
      <w:pStyle w:val="7"/>
      <w:spacing w:line="14" w:lineRule="auto"/>
      <w:rPr>
        <w:sz w:val="14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3939540</wp:posOffset>
              </wp:positionH>
              <wp:positionV relativeFrom="page">
                <wp:posOffset>9859645</wp:posOffset>
              </wp:positionV>
              <wp:extent cx="218440" cy="16510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41EEC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4" o:spid="_x0000_s1026" o:spt="202" type="#_x0000_t202" style="position:absolute;left:0pt;margin-left:310.2pt;margin-top:776.35pt;height:13pt;width:17.2pt;mso-position-horizontal-relative:page;mso-position-vertical-relative:page;z-index:-251656192;mso-width-relative:page;mso-height-relative:page;" filled="f" stroked="f" coordsize="21600,21600" o:gfxdata="UEsDBAoAAAAAAIdO4kAAAAAAAAAAAAAAAAAEAAAAZHJzL1BLAwQUAAAACACHTuJAL4TzN9sAAAAN&#10;AQAADwAAAGRycy9kb3ducmV2LnhtbE2PzU7DMBCE70i8g7VI3KjdqElKiFMhBCckRBoOHJ3YTazG&#10;6xC7P7w921M57syn2Zlyc3YjO5o5WI8SlgsBzGDntcVewlfz9rAGFqJCrUaPRsKvCbCpbm9KVWh/&#10;wtoct7FnFIKhUBKGGKeC89ANxqmw8JNB8nZ+dirSOfdcz+pE4W7kiRAZd8oifRjUZF4G0+23Byfh&#10;+RvrV/vz0X7Wu9o2zaPA92wv5f3dUjwBi+YcrzBc6lN1qKhT6w+oAxslZIlYEUpGmiY5MEKydEVr&#10;2ouUr3PgVcn/r6j+AFBLAwQUAAAACACHTuJAFPunZBQCAAAJBAAADgAAAGRycy9lMm9Eb2MueG1s&#10;rVPLjtMwFN0j8Q+W9zRJVUajqOlomGoQ0vCQBj7AdZzGIvY1126TsmPPL/APLFiw4xc6f8S105Zh&#10;2MyCTXRjXx+fc+7x/GIwHdsq9BpsxYtJzpmyEmpt1xX/8P762TlnPghbiw6sqvhOeX6xePpk3rtS&#10;TaGFrlbICMT6sncVb0NwZZZ52Soj/AScsrTZABoR6BfXWY2iJ3TTZdM8P8t6wNohSOU9rS7HTX5A&#10;xMcAQtNoqZYgN0bZMKKi6kQgSb7VzvNFYts0Soa3TeNVYF3FSWlIX7qE6lX8Zou5KNcoXKvlgYJ4&#10;DIUHmozQli49QS1FEGyD+h8ooyWChyZMJJhsFJIcIRVF/sCb21Y4lbSQ1d6dTPf/D1a+2b5DpuuK&#10;zzizwtDA99/23/c/9r/2P+++3H1ls+hR73xJrbeOmsPwAgZKTtLr3Q3Ij55ZuGqFXatLROhbJWri&#10;WMST2b2jI46PIKv+NdR0mdgESEBDgyYaSJYwQqf57E7zUUNgkhanxflsRjuStoqz50We5peJ8njY&#10;oQ8vFRgWi4ojjT+Bi+2ND5GMKI8t8S4L17rrUgQ6+9cCNcaVRD7yHZmHYTUczFhBvSMZCGOi6D1R&#10;0QJ+5qynNFXcf9oIVJx1ryxZEaN3LPBYrI6FsJKOVjxwNpZXYYzoxqFet4Q8mm3hkuxqdJISfR1Z&#10;HHhSQpLCQ5pjBO//p64/L3j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+E8zfbAAAADQEAAA8A&#10;AAAAAAAAAQAgAAAAIgAAAGRycy9kb3ducmV2LnhtbFBLAQIUABQAAAAIAIdO4kAU+6dkFAIAAAkE&#10;AAAOAAAAAAAAAAEAIAAAACoBAABkcnMvZTJvRG9jLnhtbFBLBQYAAAAABgAGAFkBAAC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FE41EEC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9EC1A">
    <w:pPr>
      <w:pStyle w:val="7"/>
      <w:spacing w:line="14" w:lineRule="auto"/>
      <w:rPr>
        <w:sz w:val="14"/>
      </w:rPr>
    </w:pPr>
    <w:r>
      <w:pict>
        <v:shape id="_x0000_s4097" o:spid="_x0000_s4097" o:spt="202" type="#_x0000_t202" style="position:absolute;left:0pt;margin-left:310.2pt;margin-top:776.35pt;height:13pt;width:17.2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29C2270A">
                <w:pPr>
                  <w:spacing w:line="244" w:lineRule="exact"/>
                  <w:ind w:left="60"/>
                  <w:rPr>
                    <w:rFonts w:ascii="Calibri"/>
                  </w:rPr>
                </w:pP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D23DE"/>
    <w:multiLevelType w:val="multilevel"/>
    <w:tmpl w:val="112D23DE"/>
    <w:lvl w:ilvl="0" w:tentative="0">
      <w:start w:val="1"/>
      <w:numFmt w:val="upperRoman"/>
      <w:lvlText w:val="%1."/>
      <w:lvlJc w:val="left"/>
      <w:pPr>
        <w:ind w:left="1604" w:hanging="709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1" w:tentative="0">
      <w:start w:val="1"/>
      <w:numFmt w:val="upperRoman"/>
      <w:lvlText w:val="%2."/>
      <w:lvlJc w:val="left"/>
      <w:pPr>
        <w:ind w:left="896" w:hanging="4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6"/>
        <w:szCs w:val="26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315" w:hanging="5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0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0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1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1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62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2" w:hanging="584"/>
      </w:pPr>
      <w:rPr>
        <w:rFonts w:hint="default"/>
        <w:lang w:val="ru-RU" w:eastAsia="en-US" w:bidi="ar-SA"/>
      </w:rPr>
    </w:lvl>
  </w:abstractNum>
  <w:abstractNum w:abstractNumId="1">
    <w:nsid w:val="2353721D"/>
    <w:multiLevelType w:val="multilevel"/>
    <w:tmpl w:val="2353721D"/>
    <w:lvl w:ilvl="0" w:tentative="0">
      <w:start w:val="1"/>
      <w:numFmt w:val="decimal"/>
      <w:lvlText w:val="%1."/>
      <w:lvlJc w:val="left"/>
      <w:pPr>
        <w:ind w:left="513" w:hanging="19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38" w:hanging="19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57" w:hanging="19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76" w:hanging="1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94" w:hanging="1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13" w:hanging="1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32" w:hanging="1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050" w:hanging="1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269" w:hanging="198"/>
      </w:pPr>
      <w:rPr>
        <w:rFonts w:hint="default"/>
        <w:lang w:val="ru-RU" w:eastAsia="en-US" w:bidi="ar-SA"/>
      </w:rPr>
    </w:lvl>
  </w:abstractNum>
  <w:abstractNum w:abstractNumId="2">
    <w:nsid w:val="2849204C"/>
    <w:multiLevelType w:val="multilevel"/>
    <w:tmpl w:val="2849204C"/>
    <w:lvl w:ilvl="0" w:tentative="0">
      <w:start w:val="1"/>
      <w:numFmt w:val="decimal"/>
      <w:lvlText w:val="%1."/>
      <w:lvlJc w:val="left"/>
      <w:pPr>
        <w:ind w:left="647" w:hanging="33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3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4" w:hanging="3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7" w:hanging="3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9" w:hanging="3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2" w:hanging="3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94" w:hanging="3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36" w:hanging="3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79" w:hanging="333"/>
      </w:pPr>
      <w:rPr>
        <w:rFonts w:hint="default"/>
        <w:lang w:val="ru-RU" w:eastAsia="en-US" w:bidi="ar-SA"/>
      </w:rPr>
    </w:lvl>
  </w:abstractNum>
  <w:abstractNum w:abstractNumId="3">
    <w:nsid w:val="3BF90455"/>
    <w:multiLevelType w:val="multilevel"/>
    <w:tmpl w:val="3BF90455"/>
    <w:lvl w:ilvl="0" w:tentative="0">
      <w:start w:val="0"/>
      <w:numFmt w:val="bullet"/>
      <w:lvlText w:val="-"/>
      <w:lvlJc w:val="left"/>
      <w:pPr>
        <w:ind w:left="480" w:hanging="165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38" w:hanging="1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96" w:hanging="1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55" w:hanging="1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3" w:hanging="1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72" w:hanging="1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0" w:hanging="1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8" w:hanging="1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7" w:hanging="165"/>
      </w:pPr>
      <w:rPr>
        <w:rFonts w:hint="default"/>
        <w:lang w:val="ru-RU" w:eastAsia="en-US" w:bidi="ar-SA"/>
      </w:rPr>
    </w:lvl>
  </w:abstractNum>
  <w:abstractNum w:abstractNumId="4">
    <w:nsid w:val="47C764AC"/>
    <w:multiLevelType w:val="multilevel"/>
    <w:tmpl w:val="47C764AC"/>
    <w:lvl w:ilvl="0" w:tentative="0">
      <w:start w:val="1"/>
      <w:numFmt w:val="decimal"/>
      <w:lvlText w:val="%1."/>
      <w:lvlJc w:val="left"/>
      <w:pPr>
        <w:ind w:left="339" w:hanging="19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12" w:hanging="19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84" w:hanging="19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57" w:hanging="19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29" w:hanging="19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2" w:hanging="19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4" w:hanging="19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46" w:hanging="19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9" w:hanging="199"/>
      </w:pPr>
      <w:rPr>
        <w:rFonts w:hint="default"/>
        <w:lang w:val="ru-RU" w:eastAsia="en-US" w:bidi="ar-SA"/>
      </w:rPr>
    </w:lvl>
  </w:abstractNum>
  <w:abstractNum w:abstractNumId="5">
    <w:nsid w:val="4BF717CF"/>
    <w:multiLevelType w:val="multilevel"/>
    <w:tmpl w:val="4BF717CF"/>
    <w:lvl w:ilvl="0" w:tentative="0">
      <w:start w:val="1"/>
      <w:numFmt w:val="decimal"/>
      <w:lvlText w:val="%1."/>
      <w:lvlJc w:val="left"/>
      <w:pPr>
        <w:ind w:left="513" w:hanging="19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74" w:hanging="19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28" w:hanging="19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3" w:hanging="1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7" w:hanging="1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2" w:hanging="1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46" w:hanging="1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00" w:hanging="1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55" w:hanging="198"/>
      </w:pPr>
      <w:rPr>
        <w:rFonts w:hint="default"/>
        <w:lang w:val="ru-RU" w:eastAsia="en-US" w:bidi="ar-SA"/>
      </w:rPr>
    </w:lvl>
  </w:abstractNum>
  <w:abstractNum w:abstractNumId="6">
    <w:nsid w:val="675D1686"/>
    <w:multiLevelType w:val="multilevel"/>
    <w:tmpl w:val="675D1686"/>
    <w:lvl w:ilvl="0" w:tentative="0">
      <w:start w:val="0"/>
      <w:numFmt w:val="bullet"/>
      <w:lvlText w:val="-"/>
      <w:lvlJc w:val="left"/>
      <w:pPr>
        <w:ind w:left="316" w:hanging="152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94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8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43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17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92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6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40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15" w:hanging="152"/>
      </w:pPr>
      <w:rPr>
        <w:rFonts w:hint="default"/>
        <w:lang w:val="ru-RU" w:eastAsia="en-US" w:bidi="ar-SA"/>
      </w:rPr>
    </w:lvl>
  </w:abstractNum>
  <w:abstractNum w:abstractNumId="7">
    <w:nsid w:val="77B1107F"/>
    <w:multiLevelType w:val="multilevel"/>
    <w:tmpl w:val="77B1107F"/>
    <w:lvl w:ilvl="0" w:tentative="0">
      <w:start w:val="3"/>
      <w:numFmt w:val="upperRoman"/>
      <w:lvlText w:val="%1."/>
      <w:lvlJc w:val="left"/>
      <w:pPr>
        <w:ind w:left="1471" w:hanging="432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676" w:hanging="216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3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7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41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5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48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02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56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ulTrailSpace/>
    <w:doNotExpandShiftReturn/>
    <w:doNotWrapTextWithPunct/>
    <w:doNotUseEastAsianBreakRules/>
    <w:compatSetting w:name="compatibilityMode" w:uri="http://schemas.microsoft.com/office/word" w:val="14"/>
  </w:compat>
  <w:rsids>
    <w:rsidRoot w:val="00B81E01"/>
    <w:rsid w:val="00557CFF"/>
    <w:rsid w:val="00681C07"/>
    <w:rsid w:val="009250C9"/>
    <w:rsid w:val="00B81E01"/>
    <w:rsid w:val="00C95F33"/>
    <w:rsid w:val="00E75382"/>
    <w:rsid w:val="00F61750"/>
    <w:rsid w:val="0411625A"/>
    <w:rsid w:val="08C30821"/>
    <w:rsid w:val="0AD752BE"/>
    <w:rsid w:val="19F55223"/>
    <w:rsid w:val="215437A4"/>
    <w:rsid w:val="24852BAD"/>
    <w:rsid w:val="2F0C7BA7"/>
    <w:rsid w:val="315021BB"/>
    <w:rsid w:val="4D856891"/>
    <w:rsid w:val="4ED67BBC"/>
    <w:rsid w:val="61645D76"/>
    <w:rsid w:val="617670A2"/>
    <w:rsid w:val="68B97051"/>
    <w:rsid w:val="79F04B91"/>
    <w:rsid w:val="7C04666D"/>
    <w:rsid w:val="7F88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157"/>
      <w:ind w:left="304"/>
      <w:outlineLvl w:val="0"/>
    </w:pPr>
    <w:rPr>
      <w:b/>
      <w:bCs/>
      <w:sz w:val="26"/>
      <w:szCs w:val="26"/>
    </w:rPr>
  </w:style>
  <w:style w:type="paragraph" w:styleId="3">
    <w:name w:val="heading 2"/>
    <w:basedOn w:val="1"/>
    <w:qFormat/>
    <w:uiPriority w:val="1"/>
    <w:pPr>
      <w:ind w:left="304"/>
      <w:jc w:val="both"/>
      <w:outlineLvl w:val="1"/>
    </w:pPr>
    <w:rPr>
      <w:b/>
      <w:bCs/>
      <w:i/>
      <w:iCs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</w:pPr>
  </w:style>
  <w:style w:type="paragraph" w:styleId="7">
    <w:name w:val="Body Text"/>
    <w:basedOn w:val="1"/>
    <w:qFormat/>
    <w:uiPriority w:val="1"/>
    <w:rPr>
      <w:sz w:val="26"/>
      <w:szCs w:val="26"/>
    </w:rPr>
  </w:style>
  <w:style w:type="paragraph" w:styleId="8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</w:p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49"/>
      <w:ind w:left="744" w:hanging="429"/>
    </w:pPr>
  </w:style>
  <w:style w:type="paragraph" w:customStyle="1" w:styleId="11">
    <w:name w:val="Table Paragraph"/>
    <w:basedOn w:val="1"/>
    <w:qFormat/>
    <w:uiPriority w:val="1"/>
    <w:pPr>
      <w:spacing w:line="291" w:lineRule="exact"/>
      <w:ind w:left="290"/>
      <w:jc w:val="center"/>
    </w:pPr>
  </w:style>
  <w:style w:type="character" w:customStyle="1" w:styleId="12">
    <w:name w:val="Верхний колонтитул Знак"/>
    <w:basedOn w:val="4"/>
    <w:link w:val="6"/>
    <w:qFormat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customStyle="1" w:styleId="13">
    <w:name w:val="Нижний колонтитул Знак"/>
    <w:basedOn w:val="4"/>
    <w:link w:val="8"/>
    <w:qFormat/>
    <w:uiPriority w:val="99"/>
    <w:rPr>
      <w:rFonts w:ascii="Times New Roman" w:hAnsi="Times New Roman" w:eastAsia="Times New Roman" w:cs="Times New Roman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25</Pages>
  <Words>3687</Words>
  <Characters>21018</Characters>
  <Lines>175</Lines>
  <Paragraphs>49</Paragraphs>
  <TotalTime>5</TotalTime>
  <ScaleCrop>false</ScaleCrop>
  <LinksUpToDate>false</LinksUpToDate>
  <CharactersWithSpaces>24656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2024-06-04T18:57:00Z</dcterms:created>
  <dc:creator>1</dc:creator>
  <cp:lastModifiedBy>Owner</cp:lastModifiedBy>
  <dcterms:modified xsi:type="dcterms:W3CDTF">2025-08-28T11:33:11Z</dcterms:modified>
  <dc:title>ДОПОЛНИТЕЛЬНАЯ  ОБЩЕРАЗВИВАЮЩАЯ ОБЩЕОБРАЗОВАТЕЛЬНАЯ ПРОГРАММА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2024-06-04T00:00:00Z</vt:filetime>
  </property>
  <property fmtid="{D5CDD505-2E9C-101B-9397-08002B2CF9AE}" pid="5" name="KSOProductBuildVer">
    <vt:lpwstr>1049-12.2.0.21931</vt:lpwstr>
  </property>
  <property fmtid="{D5CDD505-2E9C-101B-9397-08002B2CF9AE}" pid="6" name="ICV">
    <vt:lpwstr>75F448BF1AB3466195DE35558D4480F7_12</vt:lpwstr>
  </property>
</Properties>
</file>