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087A" w:rsidRDefault="0034087A" w:rsidP="003408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87A">
        <w:rPr>
          <w:rFonts w:ascii="Times New Roman" w:hAnsi="Times New Roman" w:cs="Times New Roman"/>
          <w:b/>
          <w:sz w:val="32"/>
          <w:szCs w:val="32"/>
        </w:rPr>
        <w:t>Темы самообразования учителей МО иностранных языков</w:t>
      </w:r>
    </w:p>
    <w:p w:rsidR="0034087A" w:rsidRPr="0034087A" w:rsidRDefault="0034087A" w:rsidP="0034087A">
      <w:pPr>
        <w:rPr>
          <w:rFonts w:ascii="Times New Roman" w:hAnsi="Times New Roman" w:cs="Times New Roman"/>
          <w:sz w:val="28"/>
          <w:szCs w:val="28"/>
        </w:rPr>
      </w:pPr>
      <w:r w:rsidRPr="0034087A">
        <w:rPr>
          <w:rFonts w:ascii="Times New Roman" w:hAnsi="Times New Roman" w:cs="Times New Roman"/>
          <w:sz w:val="28"/>
          <w:szCs w:val="28"/>
        </w:rPr>
        <w:t>1. Гершун А.В. – «</w:t>
      </w:r>
      <w:proofErr w:type="spellStart"/>
      <w:r w:rsidRPr="0034087A">
        <w:rPr>
          <w:rFonts w:ascii="Times New Roman" w:hAnsi="Times New Roman" w:cs="Times New Roman"/>
          <w:sz w:val="28"/>
          <w:szCs w:val="28"/>
        </w:rPr>
        <w:t>Билингвальное</w:t>
      </w:r>
      <w:proofErr w:type="spellEnd"/>
      <w:r w:rsidRPr="0034087A">
        <w:rPr>
          <w:rFonts w:ascii="Times New Roman" w:hAnsi="Times New Roman" w:cs="Times New Roman"/>
          <w:sz w:val="28"/>
          <w:szCs w:val="28"/>
        </w:rPr>
        <w:t xml:space="preserve"> обучение на уроках иностранных языков»;</w:t>
      </w:r>
    </w:p>
    <w:p w:rsidR="0034087A" w:rsidRPr="0034087A" w:rsidRDefault="0034087A" w:rsidP="0034087A">
      <w:pPr>
        <w:rPr>
          <w:rFonts w:ascii="Times New Roman" w:hAnsi="Times New Roman" w:cs="Times New Roman"/>
          <w:sz w:val="28"/>
          <w:szCs w:val="28"/>
        </w:rPr>
      </w:pPr>
      <w:r w:rsidRPr="0034087A">
        <w:rPr>
          <w:rFonts w:ascii="Times New Roman" w:hAnsi="Times New Roman" w:cs="Times New Roman"/>
          <w:sz w:val="28"/>
          <w:szCs w:val="28"/>
        </w:rPr>
        <w:t xml:space="preserve">2. Дробот Е.А. – «Использование мультимедиа ресурсов на уроках как средство повышения мотивации к изучению английского языка </w:t>
      </w:r>
      <w:proofErr w:type="gramStart"/>
      <w:r w:rsidRPr="0034087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4087A">
        <w:rPr>
          <w:rFonts w:ascii="Times New Roman" w:hAnsi="Times New Roman" w:cs="Times New Roman"/>
          <w:sz w:val="28"/>
          <w:szCs w:val="28"/>
        </w:rPr>
        <w:t xml:space="preserve"> обучающихся»;</w:t>
      </w:r>
    </w:p>
    <w:p w:rsidR="0034087A" w:rsidRPr="0034087A" w:rsidRDefault="0034087A" w:rsidP="0034087A">
      <w:pPr>
        <w:rPr>
          <w:rFonts w:ascii="Times New Roman" w:hAnsi="Times New Roman" w:cs="Times New Roman"/>
          <w:sz w:val="28"/>
          <w:szCs w:val="28"/>
        </w:rPr>
      </w:pPr>
      <w:r w:rsidRPr="0034087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4087A">
        <w:rPr>
          <w:rFonts w:ascii="Times New Roman" w:hAnsi="Times New Roman" w:cs="Times New Roman"/>
          <w:sz w:val="28"/>
          <w:szCs w:val="28"/>
        </w:rPr>
        <w:t>Дымченко</w:t>
      </w:r>
      <w:proofErr w:type="spellEnd"/>
      <w:r w:rsidRPr="0034087A">
        <w:rPr>
          <w:rFonts w:ascii="Times New Roman" w:hAnsi="Times New Roman" w:cs="Times New Roman"/>
          <w:sz w:val="28"/>
          <w:szCs w:val="28"/>
        </w:rPr>
        <w:t xml:space="preserve"> А.С. – «Инновационные формы и методы изучения иностранных языков»;</w:t>
      </w:r>
    </w:p>
    <w:p w:rsidR="0034087A" w:rsidRPr="0034087A" w:rsidRDefault="0034087A" w:rsidP="0034087A">
      <w:pPr>
        <w:rPr>
          <w:rFonts w:ascii="Times New Roman" w:hAnsi="Times New Roman" w:cs="Times New Roman"/>
          <w:sz w:val="28"/>
          <w:szCs w:val="28"/>
        </w:rPr>
      </w:pPr>
      <w:r w:rsidRPr="0034087A">
        <w:rPr>
          <w:rFonts w:ascii="Times New Roman" w:hAnsi="Times New Roman" w:cs="Times New Roman"/>
          <w:sz w:val="28"/>
          <w:szCs w:val="28"/>
        </w:rPr>
        <w:t>4. Каневская А.А. – «Использование интерактивных упражнений на уроках иностранного языка с целью развития интеллектуальных и творческих способностей  учащихся»;</w:t>
      </w:r>
    </w:p>
    <w:p w:rsidR="0034087A" w:rsidRPr="0034087A" w:rsidRDefault="0034087A" w:rsidP="0034087A">
      <w:pPr>
        <w:rPr>
          <w:rFonts w:ascii="Times New Roman" w:hAnsi="Times New Roman" w:cs="Times New Roman"/>
          <w:sz w:val="28"/>
          <w:szCs w:val="28"/>
        </w:rPr>
      </w:pPr>
      <w:r w:rsidRPr="0034087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4087A">
        <w:rPr>
          <w:rFonts w:ascii="Times New Roman" w:hAnsi="Times New Roman" w:cs="Times New Roman"/>
          <w:sz w:val="28"/>
          <w:szCs w:val="28"/>
        </w:rPr>
        <w:t>Смолянец</w:t>
      </w:r>
      <w:proofErr w:type="spellEnd"/>
      <w:r w:rsidRPr="0034087A">
        <w:rPr>
          <w:rFonts w:ascii="Times New Roman" w:hAnsi="Times New Roman" w:cs="Times New Roman"/>
          <w:sz w:val="28"/>
          <w:szCs w:val="28"/>
        </w:rPr>
        <w:t xml:space="preserve"> В.В. – «Развитие исследовательской и познавательной деятельности на уроках английского языка».</w:t>
      </w:r>
    </w:p>
    <w:p w:rsidR="0034087A" w:rsidRPr="0034087A" w:rsidRDefault="0034087A" w:rsidP="0034087A">
      <w:pPr>
        <w:rPr>
          <w:rFonts w:ascii="Times New Roman" w:hAnsi="Times New Roman" w:cs="Times New Roman"/>
          <w:sz w:val="28"/>
          <w:szCs w:val="28"/>
        </w:rPr>
      </w:pPr>
    </w:p>
    <w:sectPr w:rsidR="0034087A" w:rsidRPr="0034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4087A"/>
    <w:rsid w:val="0034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Company>Org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2023-10-09T06:43:00Z</dcterms:created>
  <dcterms:modified xsi:type="dcterms:W3CDTF">2023-10-09T06:49:00Z</dcterms:modified>
</cp:coreProperties>
</file>