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DE73C" w14:textId="1C1C872B" w:rsidR="0091289E" w:rsidRDefault="0091289E" w:rsidP="0091289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7A35DF" wp14:editId="638EDC4C">
            <wp:simplePos x="0" y="0"/>
            <wp:positionH relativeFrom="page">
              <wp:align>right</wp:align>
            </wp:positionH>
            <wp:positionV relativeFrom="paragraph">
              <wp:posOffset>-701675</wp:posOffset>
            </wp:positionV>
            <wp:extent cx="7551420" cy="10668000"/>
            <wp:effectExtent l="0" t="0" r="0" b="0"/>
            <wp:wrapNone/>
            <wp:docPr id="1570372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289E">
        <w:rPr>
          <w:rFonts w:ascii="Times New Roman" w:hAnsi="Times New Roman" w:cs="Times New Roman"/>
          <w:b/>
          <w:bCs/>
          <w:sz w:val="32"/>
          <w:szCs w:val="32"/>
        </w:rPr>
        <w:t>Почему экологическое развитие важно в младшем возрасте</w:t>
      </w:r>
    </w:p>
    <w:p w14:paraId="16540BC1" w14:textId="77777777" w:rsidR="0091289E" w:rsidRPr="0091289E" w:rsidRDefault="0091289E" w:rsidP="0091289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14CCEDA" w14:textId="77777777" w:rsidR="0091289E" w:rsidRPr="0091289E" w:rsidRDefault="0091289E" w:rsidP="0091289E">
      <w:p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sz w:val="28"/>
          <w:szCs w:val="28"/>
        </w:rPr>
        <w:t>Для детей 2–3 лет природа — это прежде всего мир ощущений: потрогать, понюхать, посмотреть, услышать. В этом возрасте не нужны сложные объяснения про «экологию». Важнее сформировать бережное отношение («не топчи траву, там живёт жучок») и дать первые представления о живой и неживой природе через игру.</w:t>
      </w:r>
    </w:p>
    <w:p w14:paraId="7AA843CE" w14:textId="77777777" w:rsidR="0091289E" w:rsidRPr="0091289E" w:rsidRDefault="0091289E" w:rsidP="0091289E">
      <w:p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Что развивает экологическая игра у малышей:</w:t>
      </w:r>
    </w:p>
    <w:p w14:paraId="243E2209" w14:textId="77777777" w:rsidR="0091289E" w:rsidRPr="0091289E" w:rsidRDefault="0091289E" w:rsidP="0091289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Сенсорные навыки:</w:t>
      </w:r>
      <w:r w:rsidRPr="0091289E">
        <w:rPr>
          <w:rFonts w:ascii="Times New Roman" w:hAnsi="Times New Roman" w:cs="Times New Roman"/>
          <w:sz w:val="28"/>
          <w:szCs w:val="28"/>
        </w:rPr>
        <w:t xml:space="preserve"> ребёнок учится различать «тёплое/холодное», «гладкое/шершавое», «тихо/громко», «пахнет/не пахнет».</w:t>
      </w:r>
    </w:p>
    <w:p w14:paraId="7EAC7D5F" w14:textId="77777777" w:rsidR="0091289E" w:rsidRPr="0091289E" w:rsidRDefault="0091289E" w:rsidP="0091289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Речь:</w:t>
      </w:r>
      <w:r w:rsidRPr="0091289E">
        <w:rPr>
          <w:rFonts w:ascii="Times New Roman" w:hAnsi="Times New Roman" w:cs="Times New Roman"/>
          <w:sz w:val="28"/>
          <w:szCs w:val="28"/>
        </w:rPr>
        <w:t xml:space="preserve"> появляются новые слова: «листик», «камешек», «пушистый», «колючий».</w:t>
      </w:r>
    </w:p>
    <w:p w14:paraId="3A529801" w14:textId="77777777" w:rsidR="0091289E" w:rsidRPr="0091289E" w:rsidRDefault="0091289E" w:rsidP="0091289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Эмоции и эмпатию:</w:t>
      </w:r>
      <w:r w:rsidRPr="0091289E">
        <w:rPr>
          <w:rFonts w:ascii="Times New Roman" w:hAnsi="Times New Roman" w:cs="Times New Roman"/>
          <w:sz w:val="28"/>
          <w:szCs w:val="28"/>
        </w:rPr>
        <w:t xml:space="preserve"> умение жалеть, беречь, не обижать живое.</w:t>
      </w:r>
    </w:p>
    <w:p w14:paraId="0D9E26D3" w14:textId="77777777" w:rsidR="0091289E" w:rsidRPr="0091289E" w:rsidRDefault="0091289E" w:rsidP="0091289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Элементарные причинно-следственные связи:</w:t>
      </w:r>
      <w:r w:rsidRPr="0091289E">
        <w:rPr>
          <w:rFonts w:ascii="Times New Roman" w:hAnsi="Times New Roman" w:cs="Times New Roman"/>
          <w:sz w:val="28"/>
          <w:szCs w:val="28"/>
        </w:rPr>
        <w:t xml:space="preserve"> «если полить цветок, он будет расти», «птички едят семечки».</w:t>
      </w:r>
    </w:p>
    <w:p w14:paraId="07441292" w14:textId="3153A688" w:rsidR="0091289E" w:rsidRPr="0091289E" w:rsidRDefault="0091289E" w:rsidP="0091289E">
      <w:pPr>
        <w:rPr>
          <w:rFonts w:ascii="Times New Roman" w:hAnsi="Times New Roman" w:cs="Times New Roman"/>
          <w:sz w:val="28"/>
          <w:szCs w:val="28"/>
        </w:rPr>
      </w:pPr>
    </w:p>
    <w:p w14:paraId="59891B11" w14:textId="77777777" w:rsidR="0091289E" w:rsidRPr="0091289E" w:rsidRDefault="0091289E" w:rsidP="009128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Простые экологические игры, которые легко устроить дома</w:t>
      </w:r>
    </w:p>
    <w:p w14:paraId="7BE04592" w14:textId="77777777" w:rsidR="0091289E" w:rsidRPr="0091289E" w:rsidRDefault="0091289E" w:rsidP="009128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Игры с природным материалом (на прогулке и дома)</w:t>
      </w:r>
    </w:p>
    <w:p w14:paraId="65D9EF8B" w14:textId="77777777" w:rsidR="0091289E" w:rsidRPr="0091289E" w:rsidRDefault="0091289E" w:rsidP="0091289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«Собери коллекцию».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На прогулке соберите по 3–5 предметов: гладкие камешки, шишки, палочки, сухие листья. Дома рассмотрите их вместе: «какой тяжёлый», «какой колючий». Можно разложить по коробочкам: «гладкие», «шершавые».</w:t>
      </w:r>
    </w:p>
    <w:p w14:paraId="74C78AEC" w14:textId="77777777" w:rsidR="0091289E" w:rsidRPr="0091289E" w:rsidRDefault="0091289E" w:rsidP="0091289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«Узнай на ощупь».</w:t>
      </w:r>
      <w:r w:rsidRPr="0091289E">
        <w:rPr>
          <w:rFonts w:ascii="Times New Roman" w:hAnsi="Times New Roman" w:cs="Times New Roman"/>
          <w:sz w:val="28"/>
          <w:szCs w:val="28"/>
        </w:rPr>
        <w:t xml:space="preserve"> Сложите 3–4 знакомых предмета (шишка, камешек, кусочек коры, веточка) в непрозрачный мешочек. Ребёнок достаёт и называет, что это. Это тренирует тактильное восприятие и словарь.</w:t>
      </w:r>
    </w:p>
    <w:p w14:paraId="2629815D" w14:textId="77777777" w:rsidR="0091289E" w:rsidRPr="0091289E" w:rsidRDefault="0091289E" w:rsidP="0091289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«Найди такой же».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Возьмите один листик или камешек и ищите на прогулке похожий: «такой же по форме», «такой же по цвету». Это учит сравнивать и замечать детали.</w:t>
      </w:r>
    </w:p>
    <w:p w14:paraId="2154898E" w14:textId="77777777" w:rsidR="0091289E" w:rsidRPr="0091289E" w:rsidRDefault="0091289E" w:rsidP="009128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Игры с водой, песком, крупой (сенсорные и экологические)</w:t>
      </w:r>
    </w:p>
    <w:p w14:paraId="432DCBFA" w14:textId="77777777" w:rsidR="0091289E" w:rsidRPr="0091289E" w:rsidRDefault="0091289E" w:rsidP="0091289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«Маленький исследователь».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В миску насыпьте песок, манку или крупную соль. Дайте ребёнку лопатку, формочку, сито. Пусть пересыпает, просеивает, оставляет следы пальчиками. Можно спрятать в крупе маленькие фигурки животных — «найди зверей».</w:t>
      </w:r>
    </w:p>
    <w:p w14:paraId="4EF702EC" w14:textId="3495EF5F" w:rsidR="0091289E" w:rsidRPr="0091289E" w:rsidRDefault="0091289E" w:rsidP="0091289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68D900C" wp14:editId="770CDB56">
            <wp:simplePos x="0" y="0"/>
            <wp:positionH relativeFrom="page">
              <wp:align>right</wp:align>
            </wp:positionH>
            <wp:positionV relativeFrom="paragraph">
              <wp:posOffset>-701675</wp:posOffset>
            </wp:positionV>
            <wp:extent cx="7551420" cy="10668000"/>
            <wp:effectExtent l="0" t="0" r="0" b="0"/>
            <wp:wrapNone/>
            <wp:docPr id="11337225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289E">
        <w:rPr>
          <w:rFonts w:ascii="Times New Roman" w:hAnsi="Times New Roman" w:cs="Times New Roman"/>
          <w:b/>
          <w:bCs/>
          <w:sz w:val="28"/>
          <w:szCs w:val="28"/>
        </w:rPr>
        <w:t>«Тонет — не тонет».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В тазик с водой положите предметы из разных материалов: деревянную ложку, пластиковую крышку, камешек, пробку. Обсудите: «этот утонул, а этот плавает». Так ребёнок знакомится со свойствами материалов.</w:t>
      </w:r>
    </w:p>
    <w:p w14:paraId="7537EE0D" w14:textId="77777777" w:rsidR="0091289E" w:rsidRPr="0091289E" w:rsidRDefault="0091289E" w:rsidP="0091289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«Поливаем растения».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Дайте малышу маленькую лейку (или пластиковую бутылочку с дырочками) и вместе полейте комнатный цветок. Проговаривайте: «цветочек пьёт водичку, ему хорошо». Это формирует заботливое отношение к природе.</w:t>
      </w:r>
    </w:p>
    <w:p w14:paraId="7DB44C26" w14:textId="77777777" w:rsidR="0091289E" w:rsidRPr="0091289E" w:rsidRDefault="0091289E" w:rsidP="009128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Игры про животных и растения</w:t>
      </w:r>
    </w:p>
    <w:p w14:paraId="08DA4F82" w14:textId="77777777" w:rsidR="0091289E" w:rsidRPr="0091289E" w:rsidRDefault="0091289E" w:rsidP="0091289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«Кто где живёт?»</w:t>
      </w:r>
      <w:r w:rsidRPr="0091289E">
        <w:rPr>
          <w:rFonts w:ascii="Times New Roman" w:hAnsi="Times New Roman" w:cs="Times New Roman"/>
          <w:sz w:val="28"/>
          <w:szCs w:val="28"/>
        </w:rPr>
        <w:t xml:space="preserve"> Используйте простые пары: «зайчик — в лесу», «рыбка — в воде», «птичка — на дереве». Можно сделать мини-игру с карточками или игрушками: «отнеси зайчика в лес».</w:t>
      </w:r>
    </w:p>
    <w:p w14:paraId="3A28F1E3" w14:textId="77777777" w:rsidR="0091289E" w:rsidRPr="0091289E" w:rsidRDefault="0091289E" w:rsidP="0091289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«Покорми птичек».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На прогулке возьмите с собой немного крупы или семечек (не солёных). Покажите, как насыпать в кормушку, и расскажите: «птичкам зимой холодно, им нужна наша помощь».</w:t>
      </w:r>
    </w:p>
    <w:p w14:paraId="4FD46C21" w14:textId="77777777" w:rsidR="0091289E" w:rsidRPr="0091289E" w:rsidRDefault="0091289E" w:rsidP="0091289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«Изобрази животное».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Покажите малышу, как ходит мишка (вперевалку), прыгает зайчик, летает птичка. Пусть ребёнок повторит. Это развивает координацию и образное мышление.</w:t>
      </w:r>
    </w:p>
    <w:p w14:paraId="2344FF96" w14:textId="77777777" w:rsidR="0091289E" w:rsidRPr="0091289E" w:rsidRDefault="0091289E" w:rsidP="009128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Звуковые и обонятельные игры</w:t>
      </w:r>
    </w:p>
    <w:p w14:paraId="290DEFEA" w14:textId="77777777" w:rsidR="0091289E" w:rsidRPr="0091289E" w:rsidRDefault="0091289E" w:rsidP="0091289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«Что звучит в природе?»</w:t>
      </w:r>
      <w:r w:rsidRPr="0091289E">
        <w:rPr>
          <w:rFonts w:ascii="Times New Roman" w:hAnsi="Times New Roman" w:cs="Times New Roman"/>
          <w:sz w:val="28"/>
          <w:szCs w:val="28"/>
        </w:rPr>
        <w:t xml:space="preserve"> На прогулке останавливайтесь и слушайте: «слышишь, как шуршат листья?», «а вот птичка поёт». Дома можно включить короткие аудиозаписи звуков природы (дождь, ветер, пение птиц) и угадывать, что это.</w:t>
      </w:r>
    </w:p>
    <w:p w14:paraId="16B9B65B" w14:textId="77777777" w:rsidR="0091289E" w:rsidRPr="0091289E" w:rsidRDefault="0091289E" w:rsidP="0091289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«Угадай запах».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Предложите ребёнку с закрытыми глазами понюхать лимон, яблоко, веточку хвои, кусочек хлеба. Называйте запахи и просите описать: «кислый», «свежий», «смолистый».</w:t>
      </w:r>
    </w:p>
    <w:p w14:paraId="6D958C6F" w14:textId="77777777" w:rsidR="0091289E" w:rsidRPr="0091289E" w:rsidRDefault="0091289E" w:rsidP="009128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Словесные мини-игры (без реквизита, в дороге и дома)</w:t>
      </w:r>
    </w:p>
    <w:p w14:paraId="1D397430" w14:textId="77777777" w:rsidR="0091289E" w:rsidRPr="0091289E" w:rsidRDefault="0091289E" w:rsidP="0091289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«Я вижу…»</w:t>
      </w:r>
      <w:r w:rsidRPr="0091289E">
        <w:rPr>
          <w:rFonts w:ascii="Times New Roman" w:hAnsi="Times New Roman" w:cs="Times New Roman"/>
          <w:sz w:val="28"/>
          <w:szCs w:val="28"/>
        </w:rPr>
        <w:t>: «Я вижу зелёный листик. А ты что видишь?» Игра учит замечать природу вокруг.</w:t>
      </w:r>
    </w:p>
    <w:p w14:paraId="402B24A3" w14:textId="77777777" w:rsidR="0091289E" w:rsidRPr="0091289E" w:rsidRDefault="0091289E" w:rsidP="0091289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«Хорошо — плохо».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Показывайте простые ситуации и просите сказать, хорошо или плохо: «сорвали все цветы на клумбе — плохо», «посмотрели и пошли дальше — хорошо». Так формируются первые правила поведения в природе.</w:t>
      </w:r>
    </w:p>
    <w:p w14:paraId="52295AD4" w14:textId="77777777" w:rsidR="0091289E" w:rsidRPr="0091289E" w:rsidRDefault="0091289E" w:rsidP="0091289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«Закончи фразу».</w:t>
      </w:r>
      <w:r w:rsidRPr="0091289E">
        <w:rPr>
          <w:rFonts w:ascii="Times New Roman" w:hAnsi="Times New Roman" w:cs="Times New Roman"/>
          <w:sz w:val="28"/>
          <w:szCs w:val="28"/>
        </w:rPr>
        <w:t xml:space="preserve"> «Солнышко светит, и становится… (тепло)», «Птичка клюёт… (зёрнышки)», «Цветок пьёт… (воду)». Это развивает речь и понимание связей в природе.</w:t>
      </w:r>
    </w:p>
    <w:p w14:paraId="178E5A26" w14:textId="43476B8D" w:rsidR="0091289E" w:rsidRPr="0091289E" w:rsidRDefault="0091289E" w:rsidP="0091289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25F5DD10" wp14:editId="228355B7">
            <wp:simplePos x="0" y="0"/>
            <wp:positionH relativeFrom="page">
              <wp:align>right</wp:align>
            </wp:positionH>
            <wp:positionV relativeFrom="paragraph">
              <wp:posOffset>-701675</wp:posOffset>
            </wp:positionV>
            <wp:extent cx="7551420" cy="10668000"/>
            <wp:effectExtent l="0" t="0" r="0" b="0"/>
            <wp:wrapNone/>
            <wp:docPr id="1281151865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52332" w14:textId="77777777" w:rsidR="0091289E" w:rsidRPr="0091289E" w:rsidRDefault="0091289E" w:rsidP="009128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Как встроить экологические игры в повседневную жизнь</w:t>
      </w:r>
    </w:p>
    <w:p w14:paraId="6AC40243" w14:textId="77777777" w:rsidR="0091289E" w:rsidRPr="0091289E" w:rsidRDefault="0091289E" w:rsidP="0091289E">
      <w:p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sz w:val="28"/>
          <w:szCs w:val="28"/>
        </w:rPr>
        <w:t>Экологическое воспитание не требует отдельного времени — оно живёт в рутине:</w:t>
      </w:r>
    </w:p>
    <w:p w14:paraId="7C97C104" w14:textId="77777777" w:rsidR="0091289E" w:rsidRPr="0091289E" w:rsidRDefault="0091289E" w:rsidP="0091289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На прогулке.</w:t>
      </w:r>
      <w:r w:rsidRPr="0091289E">
        <w:rPr>
          <w:rFonts w:ascii="Times New Roman" w:hAnsi="Times New Roman" w:cs="Times New Roman"/>
          <w:sz w:val="28"/>
          <w:szCs w:val="28"/>
        </w:rPr>
        <w:t xml:space="preserve"> Собирайте «сокровища» (камешки, палочки), наблюдайте за лужей: «смотри, как блестит вода», «вот бежит муравей».</w:t>
      </w:r>
    </w:p>
    <w:p w14:paraId="64D4C03F" w14:textId="77777777" w:rsidR="0091289E" w:rsidRPr="0091289E" w:rsidRDefault="0091289E" w:rsidP="0091289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Дома.</w:t>
      </w:r>
      <w:r w:rsidRPr="0091289E">
        <w:rPr>
          <w:rFonts w:ascii="Times New Roman" w:hAnsi="Times New Roman" w:cs="Times New Roman"/>
          <w:sz w:val="28"/>
          <w:szCs w:val="28"/>
        </w:rPr>
        <w:t xml:space="preserve"> Рассматривайте комнатные растения: «у этого цветка зелёные листья, а у этого — полосатые». Поливайте вместе, протирайте листья влажной тряпочкой.</w:t>
      </w:r>
    </w:p>
    <w:p w14:paraId="50E00C39" w14:textId="77777777" w:rsidR="0091289E" w:rsidRPr="0091289E" w:rsidRDefault="0091289E" w:rsidP="0091289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На кухне.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Пусть ребёнок трогает овощи и фрукты, нюхает укроп, помогает перебирать крупу. Это и сенсорное, и экологическое развитие.</w:t>
      </w:r>
    </w:p>
    <w:p w14:paraId="3E41D0A8" w14:textId="77777777" w:rsidR="0091289E" w:rsidRPr="0091289E" w:rsidRDefault="0091289E" w:rsidP="0091289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Во время уборки.</w:t>
      </w:r>
      <w:r w:rsidRPr="0091289E">
        <w:rPr>
          <w:rFonts w:ascii="Times New Roman" w:hAnsi="Times New Roman" w:cs="Times New Roman"/>
          <w:sz w:val="28"/>
          <w:szCs w:val="28"/>
        </w:rPr>
        <w:t xml:space="preserve"> Сортировка игрушек, раскладывание ложек, протирание пыли разными тряпочками — всё это тренировка восприятия и аккуратности.</w:t>
      </w:r>
    </w:p>
    <w:p w14:paraId="7DEE90B9" w14:textId="6578B16B" w:rsidR="0091289E" w:rsidRPr="0091289E" w:rsidRDefault="0091289E" w:rsidP="0091289E">
      <w:pPr>
        <w:rPr>
          <w:rFonts w:ascii="Times New Roman" w:hAnsi="Times New Roman" w:cs="Times New Roman"/>
          <w:sz w:val="28"/>
          <w:szCs w:val="28"/>
        </w:rPr>
      </w:pPr>
    </w:p>
    <w:p w14:paraId="4433054A" w14:textId="77777777" w:rsidR="0091289E" w:rsidRPr="0091289E" w:rsidRDefault="0091289E" w:rsidP="0091289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Практические советы для родителей</w:t>
      </w:r>
    </w:p>
    <w:p w14:paraId="745EB9ED" w14:textId="77777777" w:rsidR="0091289E" w:rsidRPr="0091289E" w:rsidRDefault="0091289E" w:rsidP="0091289E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Играйте коротко.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Для малышей достаточно 5–10 минут, пока сохраняется интерес.</w:t>
      </w:r>
    </w:p>
    <w:p w14:paraId="710FB553" w14:textId="77777777" w:rsidR="0091289E" w:rsidRPr="0091289E" w:rsidRDefault="0091289E" w:rsidP="0091289E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Повторяйте.</w:t>
      </w:r>
      <w:r w:rsidRPr="0091289E">
        <w:rPr>
          <w:rFonts w:ascii="Times New Roman" w:hAnsi="Times New Roman" w:cs="Times New Roman"/>
          <w:sz w:val="28"/>
          <w:szCs w:val="28"/>
        </w:rPr>
        <w:t xml:space="preserve"> Ребёнок 2–3 лет лучше усваивает через многократное повторение одних и тех же действий и слов.</w:t>
      </w:r>
    </w:p>
    <w:p w14:paraId="02AC37A7" w14:textId="77777777" w:rsidR="0091289E" w:rsidRPr="0091289E" w:rsidRDefault="0091289E" w:rsidP="0091289E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Проговаривайте вслух.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Называйте предметы и их свойства: «это шишка — она коричневая и колючая», «вода течёт и блестит».</w:t>
      </w:r>
    </w:p>
    <w:p w14:paraId="23DFB6F2" w14:textId="77777777" w:rsidR="0091289E" w:rsidRPr="0091289E" w:rsidRDefault="0091289E" w:rsidP="0091289E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Будьте примером.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Если вы бережно относитесь к природе, ребёнок будет копировать ваше поведение.</w:t>
      </w:r>
    </w:p>
    <w:p w14:paraId="587A1B03" w14:textId="77777777" w:rsidR="0091289E" w:rsidRPr="0091289E" w:rsidRDefault="0091289E" w:rsidP="0091289E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Безопасность прежде всего.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Мелкие предметы (камешки, бусины, крупы) используйте только под присмотром. Не давайте пробовать незнакомые растения, ягоды, грибы.</w:t>
      </w:r>
    </w:p>
    <w:p w14:paraId="5F6B1C4D" w14:textId="77777777" w:rsidR="0091289E" w:rsidRPr="0091289E" w:rsidRDefault="0091289E" w:rsidP="0091289E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1289E">
        <w:rPr>
          <w:rFonts w:ascii="Times New Roman" w:hAnsi="Times New Roman" w:cs="Times New Roman"/>
          <w:b/>
          <w:bCs/>
          <w:sz w:val="28"/>
          <w:szCs w:val="28"/>
        </w:rPr>
        <w:t>Не заставляйте.</w:t>
      </w:r>
      <w:r w:rsidRPr="0091289E">
        <w:rPr>
          <w:rFonts w:ascii="Times New Roman" w:hAnsi="Times New Roman" w:cs="Times New Roman"/>
          <w:sz w:val="28"/>
          <w:szCs w:val="28"/>
        </w:rPr>
        <w:t xml:space="preserve"> Если ребёнок не хочет играть — предложите позже. Главное, чтобы знакомство с природой было радостным.</w:t>
      </w:r>
    </w:p>
    <w:p w14:paraId="5450D5D1" w14:textId="06BF909A" w:rsidR="00CC6D90" w:rsidRPr="0091289E" w:rsidRDefault="00CC6D90" w:rsidP="0091289E">
      <w:pPr>
        <w:rPr>
          <w:rFonts w:ascii="Times New Roman" w:hAnsi="Times New Roman" w:cs="Times New Roman"/>
          <w:sz w:val="28"/>
          <w:szCs w:val="28"/>
        </w:rPr>
      </w:pPr>
    </w:p>
    <w:sectPr w:rsidR="00CC6D90" w:rsidRPr="00912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5EAE"/>
    <w:multiLevelType w:val="multilevel"/>
    <w:tmpl w:val="E324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B02B3"/>
    <w:multiLevelType w:val="multilevel"/>
    <w:tmpl w:val="830A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A48B9"/>
    <w:multiLevelType w:val="multilevel"/>
    <w:tmpl w:val="3288D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FC24F0"/>
    <w:multiLevelType w:val="multilevel"/>
    <w:tmpl w:val="969C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1A7713"/>
    <w:multiLevelType w:val="multilevel"/>
    <w:tmpl w:val="A8E0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581721"/>
    <w:multiLevelType w:val="multilevel"/>
    <w:tmpl w:val="159A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D74024"/>
    <w:multiLevelType w:val="multilevel"/>
    <w:tmpl w:val="BDAA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B6406E"/>
    <w:multiLevelType w:val="multilevel"/>
    <w:tmpl w:val="DBAC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7008225">
    <w:abstractNumId w:val="7"/>
  </w:num>
  <w:num w:numId="2" w16cid:durableId="474222512">
    <w:abstractNumId w:val="5"/>
  </w:num>
  <w:num w:numId="3" w16cid:durableId="586887670">
    <w:abstractNumId w:val="1"/>
  </w:num>
  <w:num w:numId="4" w16cid:durableId="495732714">
    <w:abstractNumId w:val="6"/>
  </w:num>
  <w:num w:numId="5" w16cid:durableId="864514535">
    <w:abstractNumId w:val="2"/>
  </w:num>
  <w:num w:numId="6" w16cid:durableId="763496556">
    <w:abstractNumId w:val="0"/>
  </w:num>
  <w:num w:numId="7" w16cid:durableId="2043240009">
    <w:abstractNumId w:val="3"/>
  </w:num>
  <w:num w:numId="8" w16cid:durableId="1904414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227"/>
    <w:rsid w:val="00040227"/>
    <w:rsid w:val="008D7C46"/>
    <w:rsid w:val="0091289E"/>
    <w:rsid w:val="00CC6D90"/>
    <w:rsid w:val="00D5051F"/>
    <w:rsid w:val="00EB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E12F"/>
  <w15:chartTrackingRefBased/>
  <w15:docId w15:val="{44C73148-8392-4403-B7A4-BFA34AFE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0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0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0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0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0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0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0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0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02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02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02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02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02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02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0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0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0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0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0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02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02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02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0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02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0227"/>
    <w:rPr>
      <w:b/>
      <w:bCs/>
      <w:smallCaps/>
      <w:color w:val="2F5496" w:themeColor="accent1" w:themeShade="BF"/>
      <w:spacing w:val="5"/>
    </w:rPr>
  </w:style>
  <w:style w:type="character" w:customStyle="1" w:styleId="futurismarkdown-word">
    <w:name w:val="futurismarkdown-word"/>
    <w:basedOn w:val="a0"/>
    <w:rsid w:val="00040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Буратинко</dc:creator>
  <cp:keywords/>
  <dc:description/>
  <cp:lastModifiedBy>Буратинко</cp:lastModifiedBy>
  <cp:revision>2</cp:revision>
  <dcterms:created xsi:type="dcterms:W3CDTF">2026-09-21T08:50:00Z</dcterms:created>
  <dcterms:modified xsi:type="dcterms:W3CDTF">2026-09-21T08:54:00Z</dcterms:modified>
</cp:coreProperties>
</file>