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0FE" w:rsidRPr="00C550FE" w:rsidRDefault="00C550FE" w:rsidP="00C550FE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C550FE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Консультация «Формирование сенсорных представлений у дошкольников»</w:t>
      </w:r>
    </w:p>
    <w:p w:rsidR="00EF1143" w:rsidRPr="00C550FE" w:rsidRDefault="00C550FE" w:rsidP="00C550FE">
      <w:pPr>
        <w:rPr>
          <w:rFonts w:ascii="Times New Roman" w:hAnsi="Times New Roman" w:cs="Times New Roman"/>
        </w:rPr>
      </w:pP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Сенсорный, чувственный опыт служит источником познания мира. В раннем возрасте ребенок особенно чувствителен к сенсорным воздействиям. Упущения в формировании сенсорной сферы ребенка на ранних этапах его развития компенсируются с трудом, а порой невосполнимы.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Формирование сенсорных представлений у детей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раннего возраста представляет собой многоступенчатую систему. Сенсорное развитие - это формирование у ребенка новых не существующих ранее сенсорных процессов и свойств (ощущений, восприятий, представлений)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Сенсорное воспитание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- это совершенствование у детей сенсорных процессов. Сенсорное воспитание включает в себя формирование восприятия сенсорных эталонов.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Сенсорные эталоны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- основные цвета, черный и белый цвет, оттенки, пять геометрических форм (круг, квадрат, треугольник, овал, треугольник), три величины (большой, средний, маленький)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Значение сенсорного развития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 раннем и дошкольном детстве трудно переоценить.</w:t>
      </w:r>
      <w:proofErr w:type="gramEnd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Именно этот возраст наиболее благоприятен для совершенствования деятельности органов чувств, накопления представлений об окружающем мире.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Готовность ребенка к школьному обучению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 значительной мере зависит от его сенсорного развития. Исследования, проведенные детскими психологами, показали, что значительная часть трудностей, возникающих перед детьми в ходе начального обучения (особенно в 1 классе), связана с недостаточной точностью и гибкостью восприятия.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Существует пять сенсорных систем, с помощью которых человек познает мир: зрение, слух, осязание, обоняние, вкус.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развитии сенсорных способностей важную роль играет освоение сенсорных эталонов – общепринятых образцов свой</w:t>
      </w:r>
      <w:proofErr w:type="gramStart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ств пр</w:t>
      </w:r>
      <w:proofErr w:type="gramEnd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едметов. Например, 7 цветов радуги и их оттенки, геометрические фигуры, метрическая система мер и пр.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Сенсорное развитие, с одной стороны, составляет фундамент общего умственного развития ребенка, с другой стороны, имеет самостоятельное значение, так как полноценное восприятие необходимо и для успешного обучения ребенка в детском саду, в школе, и для многих видов трудовой деятельности.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детском саду ребенок обучается рисованию, лепке, конструированию, знакомится с явлениями природы, начинает осваивать основы математики и грамоты. Овладение знаниями и умениями во всех этих областях требует 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постоянного внимания к внешним и внутренним свойствам предметов. Так, для того чтобы получить в рисунке сходство с изображаемым предметом, ребенок должен достаточно точно уловить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особенности его формы, цвета, материала.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Конструирование требует тщательного исследования формы предмета (образца), его структуры и строения. Ребенок выясняет взаимоотношение частей в пространстве и соотносит свойства образца со свойствами имеющегося материала. Без постоянной ориентировки во внешних свойствах предметов невозможно получить объективные представления о явлениях живой и неживой природы, в частности об их сезонных изменениях. Формирование элементарных математических представлений предполагает знакомство с геометрическими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формами и их разновидностями, сравнение объектов по величине.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усвоении грамоты огромную роль играет фонематический слух — точное дифференцирование речевых звуков — и зрительное восприятие начертания букв. Эти примеры легко можно было бы возвести в </w:t>
      </w:r>
      <w:proofErr w:type="spellStart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n-ную</w:t>
      </w:r>
      <w:proofErr w:type="spellEnd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степень.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Усвоение сенсорных эталонов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— длительный и сложный процесс, не ограничивающийся рамками дошкольного детства и имеющий свою предысторию. Усвоить сенсорный эталон — это вовсе не значит научиться </w:t>
      </w:r>
      <w:proofErr w:type="gramStart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правильно</w:t>
      </w:r>
      <w:proofErr w:type="gramEnd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называть то или иное свойство объекта. Необходимо иметь четкие представления о разновидностях каждого свойства и, главное, уметь пользоваться такими представлениями для анализа и выделения свойств самых разнообразных предметов в самых различных ситуациях. Иначе говоря, усвоение сенсорных эталонов — это адекватное использование их в качестве “единиц измерения” при оценке свойств веществ.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каждом возрасте перед сенсорным воспитанием стоят свои задачи, формируется определенное звено сенсорной культуры. </w:t>
      </w:r>
      <w:r w:rsidRPr="00C550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Таким образом, можно выделить основные задачи в сенсорном развитии и воспитании детей от рождения до 6 лет.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Начиная, </w:t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четвертого года жизни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у детей формируют сенсорные эталоны: устойчивые, закрепленные в речи представления о цветах, геометрических фигурах и отношениях по величине между несколькими предметами.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Позднее следует знакомить с оттенками цвета, с вариантами геометрических фигур и с отношениями по величине, возникающими между элементами ряда, состоящего из большего количества предметов. Одновременно с формированием эталонов необходимо учить детей способам обследования предметов: их группировке по цвету и форме вокруг образцов-эталонов, последовательному осмотру и описанию формы, выполнению все более 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сложных глазомерных действий.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Наконец, в качестве особой задачи выступает необходимость развивать у детей аналитическое восприятие: умение разбираться в сочетаниях цветов, расчленять форму предметов, выделять отдельные измерения величины.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младшем и среднем дошкольном возрасте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у детей складываются представления о соотношениях по величине между тремя предметами (большой - меньше - самый маленький). Ребенок начинает определять знакомые ему предметы как большие или как маленькие независимо от того, сравниваются ли они с другими. Например, четырехлетний ребенок может расставить "по росту" игрушки от самой большой к самой маленькой. Может утверждать, что "слон большой", а "муха маленькая", хотя он их и не видит в данный момент.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старшем дошкольном возрасте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у детей складываются представления об отдельных измерениях величины: длине, ширине, высоте, а также о пространственных отношениях между предметами. </w:t>
      </w:r>
      <w:proofErr w:type="gramStart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Они начинают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обозначать, как предметы располагаются относительно друг друга (за, перед, сверху, снизу, между, слева, справа и т. п.).</w:t>
      </w:r>
      <w:proofErr w:type="gramEnd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Важно, чтобы дети овладели так называемыми глазомерными действиями. Это происходит, когда дошкольники овладевают умением соизмерять ширину, длину, высоту, форму, объем предметов. После этого они переходят к решению задач "на глаз". Развитие этих способностей тесно связано с развитием речи, а также с обучением детей рисованию, лепке, конструированию, то есть продуктивным видам деятельности. Продуктивная деятельность предполагает умение ребенка не только воспринимать, но и воспроизводить особенности цвета, формы, величины предметов, их расположение относительно друг друга в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рисунках и поделках. Для этого важно не только усвоение сенсорных эталонов, но и развитие уникальных в своем роде действий восприятия.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развития сенсорных способностей существуют различные игры и упражнения, которые помогут раскрыть творческий потенциал ребенка, обогатят его эмоциональный мир.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Осязание</w:t>
      </w:r>
      <w:proofErr w:type="gramStart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азвить тактильные ощущения, помогут следующие игры: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"Отгадай цифру"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(букву)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спине ребенка обратной стороной карандаша (или пальцем) пишут цифру (букву). Ребенок должен определить, что это за символ.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"Что это?"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Ребенок закрывает глаза. Ему предлагают пятью пальцами дотронуться до предмета, но не двигать ими. </w:t>
      </w:r>
      <w:proofErr w:type="gramStart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фактуре нужно определить материал (можно использовать вату, мех, ткань, бумагу, кожу, дерево, пластмассу, металл).</w:t>
      </w:r>
      <w:proofErr w:type="gramEnd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Зрение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очень наблюдательны. Учите детей по-разному смотреть на один и тот же объект: через стекло, воду, целлофан, цветное стекло, лупу; с различного расстояния и под разным углом зрения: издалека, вблизи, в перевернутом виде, снизу вверх и сверху вниз. Например, возьмите любой комнатный цветок в горшке. Сначала предложите ребенку нарисовать его, бросив лишь беглый взгляд. Второй рисунок сделаем после пристального изучения этого растения. Третий - нарисуем свои ощущения после ощупывания цветка с закрытыми глазами. Четвертый получается после рассматривания объекта через увеличительное стекло, пятый - через банку с цветной водой, и т. д. Разложите на столе или на полу серию этих рисунков, и пусть малыш расскажет вам о своих ощущениях. Так он учится запоминать эти ощущения и уметь пользоваться ими в жизни.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Слух</w:t>
      </w:r>
      <w:proofErr w:type="gramStart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proofErr w:type="gramEnd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аучите ребенка распознавать звуки. Сделать это можно, например, при помощи такой игры. В одинаковые непрозрачные бутылочки положите самые разные предметы: рис, фасоль, перец, речной песок, камушки, канцелярские кнопки, пуговицы, горох и др. Предложите малышу потрясти каждый пузырек и нарисовать то, что он услышал.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 можно организовать занятие совсем по-иному. Включите зажигающую своим ритмом и темпераментом музыку, например этническую. </w:t>
      </w:r>
      <w:proofErr w:type="gramStart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Предложите ребенку взять импровизированные музыкальные инструменты: банки с водой; бутылки с горохом; металлическую бумагу, наждачную бумагу, деревянные ложки, металлические ложки, бубны, колокольчики, расчески, резиновые шары, пластмассовые бусы.</w:t>
      </w:r>
      <w:proofErr w:type="gramEnd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Пусть он дополнит новыми звуками мелодию, уловив ее настроение.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Вкус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"Вкусное путешествие"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Попросите ребенка закрыть глаза, чтобы зрительные образы не мешали работе мышления и воображения. Предложите попробовать какой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/>
      </w:r>
      <w:proofErr w:type="spellStart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нибудь</w:t>
      </w:r>
      <w:proofErr w:type="spellEnd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съедобный предмет с необычным вкусом, желательно такой, который он раньше не пробовал. Пусть теперь ребенок нарисует свое ощущение и возникший внутренний образ. Другими словами, ощущения от вкуса могут преломляться в изобразительный мотив. Дети любят дополнять полученное изображение интересной историей: в данной истории главным героем будет вкусовой образ.</w:t>
      </w:r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Обоняние</w:t>
      </w:r>
      <w:proofErr w:type="gramStart"/>
      <w:r w:rsidRPr="00C55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0FE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</w:t>
      </w:r>
      <w:proofErr w:type="gramEnd"/>
      <w:r w:rsidRPr="00C550FE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оговорите с ребенком о том, насколько обогащают и оживляют нашу жизнь запахи. Обсудите самые приятные и неприятные запахи. Обращайте внимание на разные запахи, совершая прогулку.</w:t>
      </w:r>
      <w:r w:rsidRPr="00C550FE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sectPr w:rsidR="00EF1143" w:rsidRPr="00C550FE" w:rsidSect="00C550FE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0FE"/>
    <w:rsid w:val="00900D22"/>
    <w:rsid w:val="0098137F"/>
    <w:rsid w:val="00A7699F"/>
    <w:rsid w:val="00C550FE"/>
    <w:rsid w:val="00EF1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550F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9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61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1396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2024-01-31T15:22:00Z</dcterms:created>
  <dcterms:modified xsi:type="dcterms:W3CDTF">2024-01-31T15:33:00Z</dcterms:modified>
</cp:coreProperties>
</file>