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479" w:rsidRPr="008535C7" w:rsidRDefault="00333479" w:rsidP="0033347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535C7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:</w:t>
      </w:r>
    </w:p>
    <w:p w:rsidR="00333479" w:rsidRPr="00333479" w:rsidRDefault="00333479" w:rsidP="003334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23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i/>
          <w:sz w:val="36"/>
          <w:szCs w:val="23"/>
          <w:lang w:eastAsia="ru-RU"/>
        </w:rPr>
        <w:t>«Развиваем фантазию и словесное творчество у</w:t>
      </w:r>
    </w:p>
    <w:p w:rsidR="00333479" w:rsidRPr="00333479" w:rsidRDefault="00333479" w:rsidP="003334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i/>
          <w:sz w:val="36"/>
          <w:szCs w:val="23"/>
          <w:lang w:eastAsia="ru-RU"/>
        </w:rPr>
        <w:t>дошкольников»</w:t>
      </w:r>
    </w:p>
    <w:p w:rsidR="00333479" w:rsidRPr="008535C7" w:rsidRDefault="00333479" w:rsidP="0033347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333479" w:rsidRPr="008F4751" w:rsidRDefault="00333479" w:rsidP="0033347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Подготовила воспитатель:</w:t>
      </w:r>
    </w:p>
    <w:p w:rsidR="00333479" w:rsidRDefault="00333479" w:rsidP="00333479">
      <w:pPr>
        <w:spacing w:after="0" w:line="240" w:lineRule="auto"/>
        <w:jc w:val="center"/>
        <w:outlineLvl w:val="1"/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Корчинская Иванна Игоревна</w:t>
      </w:r>
      <w:r w:rsidRPr="00333479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 xml:space="preserve"> 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Дошкольный возраст – это волшебное время, когда мир ребенка наполнен яркими красками, удивительными открытиями и безграничной фантазией. Именно в этот период закладываются основы его личности, формируется мышление, речь и, конечно же, творческие способности. Развитие фантазии и словесного творчества у дошкольников – это не просто игра, а важный этап, который поможет им стать уверенными в себе, креативными и успешными в будущем.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Почему фантазия и словесное творчество так </w:t>
      </w:r>
      <w:proofErr w:type="gramStart"/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важны</w:t>
      </w:r>
      <w:proofErr w:type="gramEnd"/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333479" w:rsidRPr="00333479" w:rsidRDefault="00333479" w:rsidP="00333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мышления: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Фантазия стимулирует воображение, учит ребенка мыслить нестандартно, находить неожиданные решения, строить логические цепочки и делать выводы.</w:t>
      </w:r>
    </w:p>
    <w:p w:rsidR="00333479" w:rsidRPr="00333479" w:rsidRDefault="00333479" w:rsidP="00333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Обогащение речи: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богаче фантазия, тем разнообразнее и выразительнее становится речь ребенка. Он учится подбирать точные слова, использовать метафоры, сравнения, эпитеты, создавать яркие образы.</w:t>
      </w:r>
    </w:p>
    <w:p w:rsidR="00333479" w:rsidRPr="00333479" w:rsidRDefault="00333479" w:rsidP="00333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личности: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Творчество помогает ребенку выражать свои чувства, эмоции, переживания, формировать собственное мнение и самооценку.</w:t>
      </w:r>
    </w:p>
    <w:p w:rsidR="00333479" w:rsidRPr="00333479" w:rsidRDefault="00333479" w:rsidP="00333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к школе: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фантазировать и связно излагать свои мысли – это важный навык для успешного обучения в школе, особенно при выполнении творческих заданий, написании сочинений и пересказов.</w:t>
      </w:r>
    </w:p>
    <w:p w:rsidR="00333479" w:rsidRPr="00333479" w:rsidRDefault="00333479" w:rsidP="003334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</w:t>
      </w:r>
      <w:proofErr w:type="spellStart"/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эмпатии</w:t>
      </w:r>
      <w:proofErr w:type="spellEnd"/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Создавая истории и придумывая персонажей, ребенок учится ставить себя на место других, понимать их чувства и мотивы.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развивать фантазию и словесное творчество у дошкольников?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правило – это создание благоприятной, поддерживающей атмосферы, где ребенок не боится экспериментировать, ошибаться и быть собой. Вот несколько эффективных способов: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Чтение и обсуждение книг:</w:t>
      </w:r>
    </w:p>
    <w:p w:rsidR="00333479" w:rsidRPr="00333479" w:rsidRDefault="00333479" w:rsidP="003334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Выбирайте книги с яркими иллюстрациями и интересными сюжетами.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Обсуждайте прочитанное: кто главный герой, что с ним произошло, как он себя чувствовал, что бы вы сделали на его месте.</w:t>
      </w:r>
    </w:p>
    <w:p w:rsidR="00333479" w:rsidRPr="00333479" w:rsidRDefault="00333479" w:rsidP="003334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Задавайте открытые вопросы: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"А что могло случиться дальше?", "Как ты думаешь, почему герой поступил именно так?", "Если бы ты был на месте этого персонажа, что бы ты придумал?".</w:t>
      </w:r>
    </w:p>
    <w:p w:rsidR="00333479" w:rsidRPr="00333479" w:rsidRDefault="00333479" w:rsidP="003334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Предлагайте дорисовать иллюстрации или придумать продолжение истории.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Игры с речью:</w:t>
      </w:r>
    </w:p>
    <w:p w:rsidR="00333479" w:rsidRPr="00333479" w:rsidRDefault="00333479" w:rsidP="003334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"Придумай слово":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Начинайте слово, а ребенок должен придумать следующее, которое начинается на последнюю букву предыдущего.</w:t>
      </w:r>
    </w:p>
    <w:p w:rsidR="00333479" w:rsidRPr="00333479" w:rsidRDefault="00333479" w:rsidP="003334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"Цепочка слов":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Придумывайте слова, связанные по смыслу (например, "солнце" – "тепло" – "лето" – "море").</w:t>
      </w:r>
    </w:p>
    <w:p w:rsidR="00333479" w:rsidRPr="00333479" w:rsidRDefault="00333479" w:rsidP="003334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"Наоборот":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Придумывайте слова, которые звучат наоборот (например, "кот" – "ток").</w:t>
      </w:r>
    </w:p>
    <w:p w:rsidR="00333479" w:rsidRPr="00333479" w:rsidRDefault="00333479" w:rsidP="003334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"Загадки-отгадки":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Составляйте простые загадки о предметах, животных, явлениях природы.</w:t>
      </w:r>
    </w:p>
    <w:p w:rsidR="00333479" w:rsidRPr="00333479" w:rsidRDefault="00333479" w:rsidP="003334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"Сказка по кругу":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участник добавляет по одному предложению, продолжая общую историю.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Игры с предметами и игрушками:</w:t>
      </w:r>
    </w:p>
    <w:p w:rsidR="00333479" w:rsidRPr="00333479" w:rsidRDefault="00333479" w:rsidP="003334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"Оживи игрушку":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Придумайте историю для любимой игрушки, дайте ей имя, характер, расскажите о ее приключениях.</w:t>
      </w:r>
    </w:p>
    <w:p w:rsidR="00333479" w:rsidRPr="00333479" w:rsidRDefault="00333479" w:rsidP="003334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"Необычное использование":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ребенку придумать, для чего еще можно использовать обычный предмет (например, коробку, палку, ложку).</w:t>
      </w:r>
    </w:p>
    <w:p w:rsidR="00333479" w:rsidRPr="00333479" w:rsidRDefault="00333479" w:rsidP="003334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"Строим вместе":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Стройте из кубиков, конструктора, подушек, создавая целые миры и придумывая истории о них.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Рисование и лепка:</w:t>
      </w:r>
    </w:p>
    <w:p w:rsidR="00333479" w:rsidRPr="00333479" w:rsidRDefault="00333479" w:rsidP="003334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"Нарисуй свою сказку":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ребенку нарисовать персонажей или сцены из любимых сказок, или придумать свою собственную.</w:t>
      </w:r>
    </w:p>
    <w:p w:rsidR="00333479" w:rsidRPr="00333479" w:rsidRDefault="00333479" w:rsidP="003334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"Волшебные превращения":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Нарисуйте простой предмет, а затем предложите ребенку превратить его во что-то другое.</w:t>
      </w:r>
    </w:p>
    <w:p w:rsidR="00333479" w:rsidRPr="00333479" w:rsidRDefault="00333479" w:rsidP="003334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"Лепим фантастических существ":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пластилин или глину для создания необычных животных, монстров или героев.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Театрализованные игры:</w:t>
      </w:r>
    </w:p>
    <w:p w:rsidR="00333479" w:rsidRPr="00333479" w:rsidRDefault="00333479" w:rsidP="003334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Кукольный театр: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Разыгрывайте сказки с помощью кукол, придумывая диалоги и действия.</w:t>
      </w:r>
    </w:p>
    <w:p w:rsidR="00333479" w:rsidRPr="00333479" w:rsidRDefault="00333479" w:rsidP="003334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Театр теней: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Создавайте истории с помощью теней от рук или фигурок.</w:t>
      </w:r>
    </w:p>
    <w:p w:rsidR="00333479" w:rsidRPr="00333479" w:rsidRDefault="00333479" w:rsidP="003334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"Перевоплощение":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ребенку изобразить животное, сказочного героя или профессию.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Использование ассоциаций и метафор:</w:t>
      </w:r>
    </w:p>
    <w:p w:rsidR="00333479" w:rsidRPr="00333479" w:rsidRDefault="00333479" w:rsidP="003334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"На что похоже?":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Сравнивайте предметы, явления с чем-то другим (например, "облака похожи на вату", "дождь похож на слезы неба").</w:t>
      </w:r>
    </w:p>
    <w:p w:rsidR="00333479" w:rsidRPr="00333479" w:rsidRDefault="00333479" w:rsidP="003334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"Придумай новое название":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придумать новое, необычное название для знакомого предмета или явления.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Развитие наблюдательности:</w:t>
      </w:r>
    </w:p>
    <w:p w:rsidR="00333479" w:rsidRPr="00333479" w:rsidRDefault="00333479" w:rsidP="003334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"Что изменилось?":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Попросите ребенка внимательно рассмотреть комнату, а затем, когда он отвернется, измените что-то и попросите его найти изменения.</w:t>
      </w:r>
    </w:p>
    <w:p w:rsidR="00333479" w:rsidRPr="00333479" w:rsidRDefault="00333479" w:rsidP="003334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"Опиши предмет":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описать предмет, не называя его, чтобы другие могли угадать.</w:t>
      </w:r>
    </w:p>
    <w:p w:rsidR="00333479" w:rsidRPr="00333479" w:rsidRDefault="00333479" w:rsidP="003334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"Звуки вокруг":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Послушайте звуки на улице или дома и попробуйте угадать их источник, придумать историю, связанную с этими звуками.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8. Поддержка и поощрение:</w:t>
      </w:r>
    </w:p>
    <w:p w:rsidR="00333479" w:rsidRPr="00333479" w:rsidRDefault="00333479" w:rsidP="003334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Будьте внимательным слушателем: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Слушайте истории ребенка с искренним интересом, задавайте уточняющие вопросы, показывайте, что его творчество ценно.</w:t>
      </w:r>
    </w:p>
    <w:p w:rsidR="00333479" w:rsidRPr="00333479" w:rsidRDefault="00333479" w:rsidP="003334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критикуйте и не исправляйте: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Позвольте ребенку свободно выражать свои мысли и идеи, даже если они кажутся вам нелогичными или "неправильными".</w:t>
      </w:r>
    </w:p>
    <w:p w:rsidR="00333479" w:rsidRPr="00333479" w:rsidRDefault="00333479" w:rsidP="003334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Поощряйте любые проявления творчества: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Хвалите за старание, за оригинальность, за смелость.</w:t>
      </w:r>
    </w:p>
    <w:p w:rsidR="00333479" w:rsidRPr="00333479" w:rsidRDefault="00333479" w:rsidP="003334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Создайте "уголок творчества":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Выделите место, где ребенок сможет свободно рисовать, лепить, играть, хранить свои "произведения".</w:t>
      </w:r>
    </w:p>
    <w:p w:rsidR="00333479" w:rsidRPr="00333479" w:rsidRDefault="00333479" w:rsidP="00444B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фантазии и словесного творчества – это увлекательный и непрерывный процесс, который требует терпения, любви и вовлеченности взрослых. Помните, что каждый ребенок уникален, и важно найти те подходы, которые будут наиболее эффективны именно для него. Позвольте ребенку быть исследователем, мечтателем и творцом, и вы увидите, как его мир наполнится яркими красками, а речь станет богатой и выразительной.</w:t>
      </w:r>
    </w:p>
    <w:p w:rsidR="00333479" w:rsidRPr="00333479" w:rsidRDefault="00333479" w:rsidP="003334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Список литературы:</w:t>
      </w:r>
    </w:p>
    <w:p w:rsidR="0033347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Выготский Л.С.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Воображение и творчество в детском возрасте. – М.: Просвещение, 1967. (Классический труд, раскрывающий психологические основы развития воображения).</w:t>
      </w:r>
    </w:p>
    <w:p w:rsidR="0033347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Дьяченко О.М.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 дошкольника. – М.: Мозаика-Синтез, 2008. (Практическое пособие с играми и упражнениями).</w:t>
      </w:r>
    </w:p>
    <w:p w:rsidR="0033347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Эльконин</w:t>
      </w:r>
      <w:proofErr w:type="spellEnd"/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Д.Б.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игры. – М.: </w:t>
      </w:r>
      <w:proofErr w:type="spellStart"/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, 1999. (О роли игры в развитии ребенка, в том числе творческих способностей).</w:t>
      </w:r>
    </w:p>
    <w:p w:rsidR="0033347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Ушакова О.С.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речи дошкольников. – М.: Сфера, 2008. (Комплексный подход к развитию речи, включая творческие аспекты).</w:t>
      </w:r>
    </w:p>
    <w:p w:rsidR="0033347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Алексеева М.М., Яшина Б.И.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 развития речи и обучения родному языку дошкольников. – М.: Академия, 2000. (Подробное руководство для педагогов).</w:t>
      </w:r>
    </w:p>
    <w:p w:rsidR="0033347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Тихеева Е.И.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речи детей. – М.: Просвещение, 1981. (Классическая работа по методике развития речи).</w:t>
      </w:r>
      <w:bookmarkStart w:id="0" w:name="_GoBack"/>
      <w:bookmarkEnd w:id="0"/>
    </w:p>
    <w:p w:rsidR="00E821B9" w:rsidRPr="00333479" w:rsidRDefault="00333479" w:rsidP="003334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Короткова Н.А.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Образовательный проце</w:t>
      </w:r>
      <w:proofErr w:type="gramStart"/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r w:rsidR="00444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</w:t>
      </w:r>
      <w:proofErr w:type="gramEnd"/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уппах детей старшего дошкольного возраста. – М.: </w:t>
      </w:r>
      <w:proofErr w:type="spellStart"/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Линка</w:t>
      </w:r>
      <w:proofErr w:type="spellEnd"/>
      <w:r w:rsidRPr="00333479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-Пресс, 2007. (Включает разделы по развитию творческого мышления и речи).</w:t>
      </w:r>
    </w:p>
    <w:sectPr w:rsidR="00E821B9" w:rsidRPr="0033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B6853"/>
    <w:multiLevelType w:val="multilevel"/>
    <w:tmpl w:val="2E18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B1733"/>
    <w:multiLevelType w:val="multilevel"/>
    <w:tmpl w:val="787E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7679AE"/>
    <w:multiLevelType w:val="multilevel"/>
    <w:tmpl w:val="B364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5234B6"/>
    <w:multiLevelType w:val="multilevel"/>
    <w:tmpl w:val="D6B2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DC2F8D"/>
    <w:multiLevelType w:val="multilevel"/>
    <w:tmpl w:val="D270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D75AB8"/>
    <w:multiLevelType w:val="multilevel"/>
    <w:tmpl w:val="1F88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F30425"/>
    <w:multiLevelType w:val="multilevel"/>
    <w:tmpl w:val="4A8E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9265A0"/>
    <w:multiLevelType w:val="multilevel"/>
    <w:tmpl w:val="CB4A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304D44"/>
    <w:multiLevelType w:val="multilevel"/>
    <w:tmpl w:val="EC40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B448FA"/>
    <w:multiLevelType w:val="multilevel"/>
    <w:tmpl w:val="B3681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479"/>
    <w:rsid w:val="00333479"/>
    <w:rsid w:val="00444BDF"/>
    <w:rsid w:val="00E8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479"/>
  </w:style>
  <w:style w:type="paragraph" w:styleId="3">
    <w:name w:val="heading 3"/>
    <w:basedOn w:val="a"/>
    <w:link w:val="30"/>
    <w:uiPriority w:val="9"/>
    <w:qFormat/>
    <w:rsid w:val="003334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34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3479"/>
    <w:rPr>
      <w:b/>
      <w:bCs/>
    </w:rPr>
  </w:style>
  <w:style w:type="character" w:styleId="a5">
    <w:name w:val="Hyperlink"/>
    <w:basedOn w:val="a0"/>
    <w:uiPriority w:val="99"/>
    <w:semiHidden/>
    <w:unhideWhenUsed/>
    <w:rsid w:val="003334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479"/>
  </w:style>
  <w:style w:type="paragraph" w:styleId="3">
    <w:name w:val="heading 3"/>
    <w:basedOn w:val="a"/>
    <w:link w:val="30"/>
    <w:uiPriority w:val="9"/>
    <w:qFormat/>
    <w:rsid w:val="003334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34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3479"/>
    <w:rPr>
      <w:b/>
      <w:bCs/>
    </w:rPr>
  </w:style>
  <w:style w:type="character" w:styleId="a5">
    <w:name w:val="Hyperlink"/>
    <w:basedOn w:val="a0"/>
    <w:uiPriority w:val="99"/>
    <w:semiHidden/>
    <w:unhideWhenUsed/>
    <w:rsid w:val="003334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2026-02-05T17:43:00Z</dcterms:created>
  <dcterms:modified xsi:type="dcterms:W3CDTF">2026-02-05T18:00:00Z</dcterms:modified>
</cp:coreProperties>
</file>