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682204" w:rsidTr="0012750F">
        <w:trPr>
          <w:jc w:val="center"/>
        </w:trPr>
        <w:tc>
          <w:tcPr>
            <w:tcW w:w="10773" w:type="dxa"/>
          </w:tcPr>
          <w:p w:rsidR="00682204" w:rsidRPr="00E229CD" w:rsidRDefault="00682204" w:rsidP="0012750F">
            <w:pPr>
              <w:tabs>
                <w:tab w:val="left" w:pos="3930"/>
              </w:tabs>
              <w:ind w:firstLine="426"/>
              <w:jc w:val="both"/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229C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Итоговое собеседование по русскому языку</w:t>
            </w:r>
            <w:r w:rsidRPr="00C403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gramStart"/>
            <w:r w:rsidRPr="00C403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</w:t>
            </w:r>
            <w:proofErr w:type="gramEnd"/>
            <w:r w:rsidRPr="00C403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ловие допуска к ГИА выпускников 9-х классов. Прохождение итогового собеседования </w:t>
            </w:r>
            <w:proofErr w:type="spellStart"/>
            <w:r w:rsidRPr="00C403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</w:t>
            </w:r>
            <w:r w:rsidRPr="00E229C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обязательным</w:t>
            </w:r>
            <w:proofErr w:type="spellEnd"/>
            <w:r w:rsidRPr="00E229C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для выпускников текущего учебного года.</w:t>
            </w:r>
          </w:p>
          <w:p w:rsidR="00682204" w:rsidRDefault="00682204" w:rsidP="0012750F">
            <w:pPr>
              <w:tabs>
                <w:tab w:val="left" w:pos="3930"/>
              </w:tabs>
              <w:ind w:firstLine="426"/>
              <w:jc w:val="center"/>
              <w:rPr>
                <w:rFonts w:ascii="Times New Roman" w:hAnsi="Times New Roman" w:cs="Times New Roman"/>
                <w:b/>
                <w:bCs/>
                <w:color w:val="009999"/>
                <w:sz w:val="28"/>
                <w:szCs w:val="28"/>
                <w:shd w:val="clear" w:color="auto" w:fill="FFFFFF"/>
              </w:rPr>
            </w:pPr>
          </w:p>
          <w:p w:rsidR="00682204" w:rsidRPr="000641B3" w:rsidRDefault="00682204" w:rsidP="0012750F">
            <w:pPr>
              <w:tabs>
                <w:tab w:val="left" w:pos="3930"/>
              </w:tabs>
              <w:ind w:firstLine="426"/>
              <w:jc w:val="center"/>
              <w:rPr>
                <w:rFonts w:ascii="Times New Roman" w:hAnsi="Times New Roman" w:cs="Times New Roman"/>
                <w:b/>
                <w:bCs/>
                <w:color w:val="009999"/>
                <w:sz w:val="28"/>
                <w:szCs w:val="28"/>
                <w:shd w:val="clear" w:color="auto" w:fill="FFFFFF"/>
              </w:rPr>
            </w:pPr>
            <w:r w:rsidRPr="000641B3">
              <w:rPr>
                <w:rFonts w:ascii="Times New Roman" w:hAnsi="Times New Roman" w:cs="Times New Roman"/>
                <w:b/>
                <w:bCs/>
                <w:color w:val="009999"/>
                <w:sz w:val="28"/>
                <w:szCs w:val="28"/>
                <w:shd w:val="clear" w:color="auto" w:fill="FFFFFF"/>
              </w:rPr>
              <w:t>ИТОГОВОЕ СОБЕСЕДОВАНИЕ ПО РУССКОМУ ЯЗЫКУ СОСТОИТСЯ:</w:t>
            </w:r>
          </w:p>
          <w:p w:rsidR="00682204" w:rsidRPr="00E229CD" w:rsidRDefault="00682204" w:rsidP="0012750F">
            <w:pPr>
              <w:pStyle w:val="a5"/>
              <w:spacing w:after="0" w:line="240" w:lineRule="auto"/>
              <w:ind w:left="1298" w:right="1585"/>
              <w:jc w:val="center"/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229CD">
              <w:rPr>
                <w:rStyle w:val="a4"/>
                <w:rFonts w:ascii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основной этап: </w:t>
            </w:r>
            <w:r w:rsidRPr="00E229C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11 февраля 2026 года,</w:t>
            </w:r>
          </w:p>
          <w:p w:rsidR="00682204" w:rsidRPr="00E229CD" w:rsidRDefault="00682204" w:rsidP="0012750F">
            <w:pPr>
              <w:tabs>
                <w:tab w:val="left" w:pos="3930"/>
              </w:tabs>
              <w:ind w:firstLine="709"/>
              <w:jc w:val="center"/>
              <w:rPr>
                <w:rFonts w:ascii="Times New Roman" w:hAnsi="Times New Roman" w:cs="Times New Roman"/>
                <w:color w:val="AC2E5E"/>
                <w:sz w:val="28"/>
                <w:szCs w:val="28"/>
              </w:rPr>
            </w:pPr>
            <w:r w:rsidRPr="00E229CD">
              <w:rPr>
                <w:rStyle w:val="a4"/>
                <w:rFonts w:ascii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дополнительные этапы – </w:t>
            </w:r>
            <w:r w:rsidRPr="00E229CD">
              <w:rPr>
                <w:rStyle w:val="a4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11 марта и 20 апреля 2026 года.</w:t>
            </w:r>
          </w:p>
          <w:p w:rsidR="00682204" w:rsidRDefault="00682204" w:rsidP="0012750F">
            <w:pPr>
              <w:tabs>
                <w:tab w:val="left" w:pos="3930"/>
              </w:tabs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29CD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Для участия в итоговом собеседовании обучающиеся 9-х классов </w:t>
            </w:r>
            <w:r w:rsidRPr="00CA52A7">
              <w:rPr>
                <w:rFonts w:ascii="Times New Roman" w:hAnsi="Times New Roman" w:cs="Times New Roman"/>
                <w:sz w:val="28"/>
                <w:szCs w:val="28"/>
              </w:rPr>
              <w:t xml:space="preserve">подают заявление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 образовательные организации.</w:t>
            </w:r>
            <w:proofErr w:type="gramEnd"/>
            <w:r w:rsidR="00DB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тоговое собеседование в 2025/2026 учебном году будет проходить в образовательных организациях, в которых обучаются выпускники.</w:t>
            </w:r>
          </w:p>
          <w:p w:rsidR="00682204" w:rsidRPr="006A6455" w:rsidRDefault="00682204" w:rsidP="0012750F">
            <w:pPr>
              <w:ind w:right="1585"/>
              <w:jc w:val="both"/>
              <w:rPr>
                <w:rStyle w:val="a4"/>
                <w:rFonts w:ascii="Times New Roman" w:hAnsi="Times New Roman" w:cs="Times New Roman"/>
                <w:color w:val="003399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</w:p>
          <w:p w:rsidR="00682204" w:rsidRPr="002B459E" w:rsidRDefault="00682204" w:rsidP="0012750F">
            <w:pPr>
              <w:tabs>
                <w:tab w:val="left" w:pos="3930"/>
              </w:tabs>
              <w:ind w:left="37"/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u w:val="single"/>
              </w:rPr>
            </w:pPr>
            <w:r w:rsidRPr="002B459E"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u w:val="single"/>
              </w:rPr>
              <w:t>ИТОГОВОЕ СОБЕСЕДОВАНИЕ</w:t>
            </w:r>
          </w:p>
          <w:p w:rsidR="00682204" w:rsidRPr="002B459E" w:rsidRDefault="00682204" w:rsidP="0012750F">
            <w:pPr>
              <w:tabs>
                <w:tab w:val="left" w:pos="3930"/>
              </w:tabs>
              <w:ind w:left="37"/>
              <w:jc w:val="center"/>
              <w:rPr>
                <w:rFonts w:ascii="Times New Roman" w:hAnsi="Times New Roman" w:cs="Times New Roman"/>
                <w:b/>
                <w:color w:val="AC2E5E"/>
                <w:sz w:val="28"/>
                <w:szCs w:val="28"/>
              </w:rPr>
            </w:pPr>
            <w:r w:rsidRPr="002B459E">
              <w:rPr>
                <w:rFonts w:ascii="Times New Roman" w:hAnsi="Times New Roman" w:cs="Times New Roman"/>
                <w:b/>
                <w:color w:val="AC2E5E"/>
                <w:sz w:val="28"/>
                <w:szCs w:val="28"/>
              </w:rPr>
              <w:t>Собеседование состоит из двух частей не связанных между собой.</w:t>
            </w:r>
          </w:p>
          <w:p w:rsidR="00682204" w:rsidRPr="000641B3" w:rsidRDefault="00682204" w:rsidP="0012750F">
            <w:pPr>
              <w:tabs>
                <w:tab w:val="left" w:pos="3930"/>
              </w:tabs>
              <w:ind w:left="37"/>
              <w:jc w:val="both"/>
              <w:rPr>
                <w:rFonts w:ascii="Times New Roman" w:eastAsia="Times New Roman" w:hAnsi="Times New Roman" w:cs="Times New Roman"/>
                <w:noProof/>
                <w:color w:val="009999"/>
                <w:sz w:val="28"/>
                <w:szCs w:val="28"/>
                <w:lang w:eastAsia="ru-RU"/>
              </w:rPr>
            </w:pPr>
            <w:r w:rsidRPr="000641B3">
              <w:rPr>
                <w:rFonts w:ascii="Times New Roman" w:hAnsi="Times New Roman" w:cs="Times New Roman"/>
                <w:b/>
                <w:noProof/>
                <w:color w:val="009999"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174625</wp:posOffset>
                  </wp:positionV>
                  <wp:extent cx="2324100" cy="1604645"/>
                  <wp:effectExtent l="0" t="0" r="0" b="0"/>
                  <wp:wrapSquare wrapText="bothSides"/>
                  <wp:docPr id="13102653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26537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641B3">
              <w:rPr>
                <w:rFonts w:ascii="Times New Roman" w:hAnsi="Times New Roman" w:cs="Times New Roman"/>
                <w:b/>
                <w:color w:val="009999"/>
                <w:sz w:val="28"/>
                <w:szCs w:val="28"/>
              </w:rPr>
              <w:t>В каждой части по два вопроса-задания.</w:t>
            </w:r>
          </w:p>
          <w:p w:rsidR="00682204" w:rsidRPr="002B459E" w:rsidRDefault="00682204" w:rsidP="0012750F">
            <w:pPr>
              <w:tabs>
                <w:tab w:val="left" w:pos="3930"/>
              </w:tabs>
              <w:ind w:left="37"/>
              <w:jc w:val="both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</w:pPr>
            <w:r w:rsidRPr="002B459E"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u w:val="single"/>
              </w:rPr>
              <w:t>Часть 1</w:t>
            </w:r>
            <w:r w:rsidRPr="002B459E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 xml:space="preserve"> (задания 1,2 используется один и тот же текст)</w:t>
            </w:r>
          </w:p>
          <w:p w:rsidR="00682204" w:rsidRDefault="00682204" w:rsidP="00127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55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1.</w:t>
            </w:r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 вслух</w:t>
            </w:r>
          </w:p>
          <w:p w:rsidR="00682204" w:rsidRPr="00402583" w:rsidRDefault="00F46124" w:rsidP="00127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124">
              <w:rPr>
                <w:rFonts w:ascii="Times New Roman" w:hAnsi="Times New Roman"/>
                <w:b/>
                <w:noProof/>
                <w:color w:val="590000"/>
                <w:spacing w:val="-4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: вправо 13" o:spid="_x0000_s1026" type="#_x0000_t13" style="position:absolute;margin-left:149.9pt;margin-top:1.95pt;width:35.3pt;height:16.85pt;rotation:-9684950fd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" adj="16443" fillcolor="#2f5597" stroked="f" strokeweight="1pt"/>
              </w:pict>
            </w:r>
            <w:r w:rsidR="00682204"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небольшого текста (2 мин. на подготовку).</w:t>
            </w:r>
          </w:p>
          <w:p w:rsidR="00682204" w:rsidRDefault="00682204" w:rsidP="0012750F">
            <w:pP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</w:pPr>
          </w:p>
          <w:p w:rsidR="00682204" w:rsidRDefault="00682204" w:rsidP="00127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55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2.</w:t>
            </w:r>
            <w:r w:rsidRPr="0074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одробный пересказ </w:t>
            </w:r>
            <w:proofErr w:type="gramStart"/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прочитанного</w:t>
            </w:r>
            <w:proofErr w:type="gramEnd"/>
          </w:p>
          <w:p w:rsidR="00682204" w:rsidRDefault="00682204" w:rsidP="0012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текста, дополненный цитатой </w:t>
            </w:r>
            <w:r w:rsidRPr="0091187B">
              <w:rPr>
                <w:rFonts w:ascii="Times New Roman" w:hAnsi="Times New Roman" w:cs="Times New Roman"/>
                <w:sz w:val="28"/>
                <w:szCs w:val="28"/>
              </w:rPr>
              <w:t xml:space="preserve">(2 мин. на подготовку, </w:t>
            </w:r>
            <w:proofErr w:type="gramEnd"/>
          </w:p>
          <w:p w:rsidR="00682204" w:rsidRDefault="00682204" w:rsidP="0012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7B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91187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«Поле для заметок»).</w:t>
            </w:r>
          </w:p>
          <w:p w:rsidR="00682204" w:rsidRPr="00402583" w:rsidRDefault="00682204" w:rsidP="00127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204" w:rsidRPr="002B459E" w:rsidRDefault="00682204" w:rsidP="0012750F">
            <w:pPr>
              <w:ind w:left="37" w:right="-111"/>
              <w:jc w:val="both"/>
              <w:rPr>
                <w:rFonts w:ascii="Times New Roman" w:eastAsia="Times New Roman" w:hAnsi="Times New Roman" w:cs="Times New Roman"/>
                <w:b/>
                <w:bCs/>
                <w:color w:val="004E9A"/>
                <w:sz w:val="28"/>
                <w:szCs w:val="28"/>
                <w:lang w:eastAsia="ru-RU"/>
              </w:rPr>
            </w:pPr>
            <w:r w:rsidRPr="002B459E">
              <w:rPr>
                <w:rFonts w:ascii="Times New Roman" w:eastAsia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  <w:lang w:eastAsia="ru-RU"/>
              </w:rPr>
              <w:t>Часть 2</w:t>
            </w:r>
            <w:r w:rsidRPr="002B459E">
              <w:rPr>
                <w:rFonts w:ascii="Times New Roman" w:eastAsia="Times New Roman" w:hAnsi="Times New Roman" w:cs="Times New Roman"/>
                <w:b/>
                <w:bCs/>
                <w:color w:val="004E9A"/>
                <w:sz w:val="28"/>
                <w:szCs w:val="28"/>
                <w:lang w:eastAsia="ru-RU"/>
              </w:rPr>
              <w:t>(задания 3,4по теме на выбор)</w:t>
            </w:r>
          </w:p>
          <w:p w:rsidR="00682204" w:rsidRPr="00F56F0D" w:rsidRDefault="00F46124" w:rsidP="0012750F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124">
              <w:rPr>
                <w:rFonts w:ascii="Times New Roman" w:hAnsi="Times New Roman"/>
                <w:b/>
                <w:noProof/>
                <w:color w:val="590000"/>
                <w:spacing w:val="-4"/>
                <w:sz w:val="28"/>
                <w:szCs w:val="28"/>
              </w:rPr>
              <w:pict>
                <v:shape id="_x0000_s1027" type="#_x0000_t13" style="position:absolute;left:0;text-align:left;margin-left:281.2pt;margin-top:49.3pt;width:30.55pt;height:16.8pt;rotation:1978941fd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" adj="15664" fillcolor="#2f5597" stroked="f" strokeweight="1pt"/>
              </w:pict>
            </w:r>
            <w:r w:rsidR="00682204" w:rsidRPr="000641B3">
              <w:rPr>
                <w:rFonts w:ascii="Times New Roman" w:eastAsia="Times New Roman" w:hAnsi="Times New Roman" w:cs="Times New Roman"/>
                <w:noProof/>
                <w:color w:val="660033"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1283</wp:posOffset>
                  </wp:positionV>
                  <wp:extent cx="3028950" cy="1954530"/>
                  <wp:effectExtent l="0" t="0" r="0" b="7620"/>
                  <wp:wrapTight wrapText="bothSides">
                    <wp:wrapPolygon edited="0">
                      <wp:start x="0" y="0"/>
                      <wp:lineTo x="0" y="21474"/>
                      <wp:lineTo x="21464" y="21474"/>
                      <wp:lineTo x="21464" y="0"/>
                      <wp:lineTo x="0" y="0"/>
                    </wp:wrapPolygon>
                  </wp:wrapTight>
                  <wp:docPr id="19590125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1255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95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2204" w:rsidRPr="00B73055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3.</w:t>
            </w:r>
            <w:r w:rsidR="0068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82204" w:rsidRPr="00C4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онолог на одну из </w:t>
            </w:r>
            <w:r w:rsidR="0068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трёх </w:t>
            </w:r>
            <w:r w:rsidR="00682204" w:rsidRPr="00C4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</w:t>
            </w:r>
            <w:r w:rsidR="0068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выбор:</w:t>
            </w:r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фотографии, повествование на основе жизненного </w:t>
            </w:r>
            <w:proofErr w:type="spellStart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gramStart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>ассуждение</w:t>
            </w:r>
            <w:proofErr w:type="spellEnd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>посформулированному</w:t>
            </w:r>
            <w:proofErr w:type="spellEnd"/>
            <w:r w:rsidR="00682204" w:rsidRPr="00C403F1">
              <w:rPr>
                <w:rFonts w:ascii="Times New Roman" w:hAnsi="Times New Roman" w:cs="Times New Roman"/>
                <w:sz w:val="28"/>
                <w:szCs w:val="28"/>
              </w:rPr>
              <w:t xml:space="preserve"> вопросу)</w:t>
            </w:r>
            <w:r w:rsidR="00682204">
              <w:rPr>
                <w:rFonts w:ascii="Times New Roman" w:hAnsi="Times New Roman" w:cs="Times New Roman"/>
                <w:sz w:val="28"/>
                <w:szCs w:val="28"/>
              </w:rPr>
              <w:t>, (1 мин. на подготовку, высказывание на 3 мин., не более).</w:t>
            </w:r>
          </w:p>
          <w:p w:rsidR="00682204" w:rsidRDefault="00682204" w:rsidP="0012750F">
            <w:pPr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</w:pPr>
          </w:p>
          <w:p w:rsidR="00682204" w:rsidRPr="0091187B" w:rsidRDefault="00682204" w:rsidP="0012750F">
            <w:pPr>
              <w:rPr>
                <w:rFonts w:ascii="Times New Roman" w:hAnsi="Times New Roman" w:cs="Times New Roman"/>
                <w:b/>
                <w:bCs/>
              </w:rPr>
            </w:pPr>
            <w:r w:rsidRPr="00B73055">
              <w:rPr>
                <w:rFonts w:ascii="Times New Roman" w:eastAsia="Times New Roman" w:hAnsi="Times New Roman" w:cs="Times New Roman"/>
                <w:color w:val="660033"/>
                <w:sz w:val="28"/>
                <w:szCs w:val="28"/>
                <w:u w:val="single"/>
                <w:lang w:eastAsia="ru-RU"/>
              </w:rPr>
              <w:t>Задание 4.</w:t>
            </w:r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  <w:r w:rsidRPr="00C4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экзаменатором-</w:t>
            </w:r>
            <w:r w:rsidRPr="00C4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собеседником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1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3.</w:t>
            </w:r>
          </w:p>
          <w:p w:rsidR="00682204" w:rsidRDefault="00682204" w:rsidP="0012750F">
            <w:pPr>
              <w:tabs>
                <w:tab w:val="left" w:pos="5849"/>
              </w:tabs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0641B3">
              <w:rPr>
                <w:rFonts w:ascii="Times New Roman" w:eastAsia="Times New Roman" w:hAnsi="Times New Roman" w:cs="Times New Roman"/>
                <w:noProof/>
                <w:color w:val="660033"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180975</wp:posOffset>
                  </wp:positionV>
                  <wp:extent cx="3251835" cy="1476375"/>
                  <wp:effectExtent l="0" t="0" r="5715" b="9525"/>
                  <wp:wrapTight wrapText="bothSides">
                    <wp:wrapPolygon edited="0">
                      <wp:start x="0" y="0"/>
                      <wp:lineTo x="0" y="21461"/>
                      <wp:lineTo x="21511" y="21461"/>
                      <wp:lineTo x="21511" y="0"/>
                      <wp:lineTo x="0" y="0"/>
                    </wp:wrapPolygon>
                  </wp:wrapTight>
                  <wp:docPr id="16625752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75285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89" t="3827" r="31" b="2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82204" w:rsidRDefault="00682204" w:rsidP="0012750F">
            <w:pPr>
              <w:tabs>
                <w:tab w:val="left" w:pos="5849"/>
              </w:tabs>
              <w:ind w:right="30"/>
              <w:jc w:val="both"/>
              <w:rPr>
                <w:b/>
                <w:bCs/>
                <w:noProof/>
              </w:rPr>
            </w:pPr>
          </w:p>
          <w:p w:rsidR="00682204" w:rsidRPr="002B459E" w:rsidRDefault="00682204" w:rsidP="0012750F">
            <w:pPr>
              <w:tabs>
                <w:tab w:val="left" w:pos="5849"/>
              </w:tabs>
              <w:ind w:right="30"/>
              <w:jc w:val="both"/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</w:rPr>
            </w:pPr>
            <w:r w:rsidRPr="002B459E"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</w:rPr>
              <w:t>Общее время ответа участника 15-16 мин., для участников с ОВЗ + 30 мин. (всего до 45 мин.).</w:t>
            </w:r>
          </w:p>
          <w:p w:rsidR="00682204" w:rsidRPr="00CA40DF" w:rsidRDefault="00682204" w:rsidP="0012750F">
            <w:pPr>
              <w:tabs>
                <w:tab w:val="left" w:pos="5849"/>
              </w:tabs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1B3">
              <w:rPr>
                <w:rFonts w:ascii="Times New Roman" w:hAnsi="Times New Roman" w:cs="Times New Roman"/>
                <w:b/>
                <w:bCs/>
                <w:color w:val="009999"/>
                <w:sz w:val="28"/>
                <w:szCs w:val="28"/>
              </w:rPr>
              <w:t xml:space="preserve">Результатом итогового собеседования является </w:t>
            </w:r>
            <w:r w:rsidRPr="002B459E">
              <w:rPr>
                <w:rFonts w:ascii="Times New Roman" w:hAnsi="Times New Roman"/>
                <w:b/>
                <w:color w:val="AC2E5E"/>
                <w:spacing w:val="-4"/>
                <w:sz w:val="28"/>
                <w:szCs w:val="28"/>
              </w:rPr>
              <w:t>«зачёт</w:t>
            </w:r>
            <w:proofErr w:type="gramStart"/>
            <w:r w:rsidRPr="002B459E">
              <w:rPr>
                <w:rFonts w:ascii="Times New Roman" w:hAnsi="Times New Roman"/>
                <w:b/>
                <w:color w:val="AC2E5E"/>
                <w:spacing w:val="-4"/>
                <w:sz w:val="28"/>
                <w:szCs w:val="28"/>
              </w:rPr>
              <w:t>»</w:t>
            </w:r>
            <w:r w:rsidRPr="00AD52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D52EE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2B459E">
              <w:rPr>
                <w:rFonts w:ascii="Times New Roman" w:hAnsi="Times New Roman"/>
                <w:b/>
                <w:color w:val="AC2E5E"/>
                <w:spacing w:val="-4"/>
                <w:sz w:val="28"/>
                <w:szCs w:val="28"/>
              </w:rPr>
              <w:t>«незачёт»</w:t>
            </w:r>
            <w:r w:rsidRPr="002B4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2B459E">
              <w:rPr>
                <w:rFonts w:ascii="Times New Roman" w:eastAsia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 xml:space="preserve">«зачёт» </w:t>
            </w:r>
            <w:r w:rsidRPr="00A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выставляется от </w:t>
            </w:r>
            <w:r w:rsidRPr="009428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 баллов </w:t>
            </w:r>
            <w:r w:rsidRPr="00A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выше, максимально участник может получить </w:t>
            </w:r>
            <w:r w:rsidRPr="009428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20баллов</w:t>
            </w:r>
            <w:r w:rsidRPr="00A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). </w:t>
            </w:r>
            <w:r w:rsidRPr="00AD52EE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участников, которые получат </w:t>
            </w:r>
            <w:r w:rsidRPr="002B459E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>«незачет»,</w:t>
            </w:r>
            <w:r w:rsidR="00DB65E4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 xml:space="preserve"> </w:t>
            </w:r>
            <w:r w:rsidRPr="00AD52EE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</w:t>
            </w:r>
            <w:r w:rsidRPr="00AD52EE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возможность пересдачи в дополнительные этапы.</w:t>
            </w:r>
          </w:p>
          <w:p w:rsidR="00682204" w:rsidRPr="00C403F1" w:rsidRDefault="00682204" w:rsidP="0012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1F1" w:rsidRDefault="006951F1"/>
    <w:sectPr w:rsidR="006951F1" w:rsidSect="0069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204"/>
    <w:rsid w:val="002D2205"/>
    <w:rsid w:val="004072C0"/>
    <w:rsid w:val="00682204"/>
    <w:rsid w:val="006951F1"/>
    <w:rsid w:val="00873D8A"/>
    <w:rsid w:val="0091527A"/>
    <w:rsid w:val="00922B2A"/>
    <w:rsid w:val="009F55A4"/>
    <w:rsid w:val="00AC689B"/>
    <w:rsid w:val="00DB65E4"/>
    <w:rsid w:val="00F4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82204"/>
    <w:rPr>
      <w:b/>
      <w:bCs/>
    </w:rPr>
  </w:style>
  <w:style w:type="paragraph" w:styleId="a5">
    <w:name w:val="List Paragraph"/>
    <w:basedOn w:val="a"/>
    <w:uiPriority w:val="34"/>
    <w:qFormat/>
    <w:rsid w:val="0068220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Company>Grizli777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2026-03-25T06:53:00Z</dcterms:created>
  <dcterms:modified xsi:type="dcterms:W3CDTF">2026-03-25T07:08:00Z</dcterms:modified>
</cp:coreProperties>
</file>