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12" w:space="0" w:color="auto"/>
        </w:tblBorders>
        <w:tblLook w:val="04A0"/>
      </w:tblPr>
      <w:tblGrid>
        <w:gridCol w:w="9345"/>
      </w:tblGrid>
      <w:tr w:rsidR="004C1EA4" w:rsidRPr="0021658F" w:rsidTr="001871A0">
        <w:trPr>
          <w:jc w:val="center"/>
        </w:trPr>
        <w:tc>
          <w:tcPr>
            <w:tcW w:w="9345" w:type="dxa"/>
            <w:shd w:val="clear" w:color="auto" w:fill="auto"/>
          </w:tcPr>
          <w:p w:rsidR="004C1EA4" w:rsidRPr="00074916" w:rsidRDefault="004C1EA4" w:rsidP="00010F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4916">
              <w:rPr>
                <w:rFonts w:ascii="Times New Roman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4C1EA4" w:rsidRPr="00074916" w:rsidRDefault="004C1EA4" w:rsidP="00010F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4916">
              <w:rPr>
                <w:rFonts w:ascii="Times New Roman" w:hAnsi="Times New Roman"/>
                <w:b/>
                <w:sz w:val="18"/>
                <w:szCs w:val="18"/>
              </w:rPr>
              <w:t>«ТРЕХПРУДНЕНСКАЯ ШКОЛА – ГИМНАЗИЯ ИМЕНИ КОНСТАНТИНА ДМИТРИЕВИЧА УШИНСКОГО» СИМФЕРОПОЛЬСКОГО РАЙОНА РЕСПУБЛИКИ КРЫМ</w:t>
            </w:r>
          </w:p>
          <w:p w:rsidR="004C1EA4" w:rsidRPr="00074916" w:rsidRDefault="004C1EA4" w:rsidP="00010F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4916">
              <w:rPr>
                <w:rFonts w:ascii="Times New Roman" w:hAnsi="Times New Roman"/>
                <w:b/>
                <w:sz w:val="18"/>
                <w:szCs w:val="18"/>
              </w:rPr>
              <w:t>(МБОУ «ТРЕХПРУДНЕНСКАЯ ШКОЛА – ГИМНАЗИЯ ИМ. К.Д. УШИНСКОГО»)</w:t>
            </w:r>
          </w:p>
        </w:tc>
      </w:tr>
    </w:tbl>
    <w:p w:rsidR="004C1EA4" w:rsidRPr="0021658F" w:rsidRDefault="004C1EA4" w:rsidP="004C1EA4">
      <w:pPr>
        <w:jc w:val="center"/>
        <w:rPr>
          <w:b/>
          <w:sz w:val="18"/>
          <w:szCs w:val="18"/>
        </w:rPr>
      </w:pPr>
    </w:p>
    <w:p w:rsidR="004C1EA4" w:rsidRPr="00B267A1" w:rsidRDefault="004C1EA4" w:rsidP="00C2235D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СПРАВКА </w:t>
      </w:r>
    </w:p>
    <w:p w:rsidR="00482BFB" w:rsidRPr="00482BFB" w:rsidRDefault="00482BFB" w:rsidP="00482BFB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По </w:t>
      </w:r>
      <w:r w:rsidRPr="00482BF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итогам мониторинга </w:t>
      </w:r>
      <w:proofErr w:type="spellStart"/>
      <w:r w:rsidRPr="00482BF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сформированности</w:t>
      </w:r>
      <w:proofErr w:type="spellEnd"/>
      <w:r w:rsidRPr="00482BF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482BF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функциональной</w:t>
      </w:r>
      <w:proofErr w:type="gramEnd"/>
    </w:p>
    <w:p w:rsidR="004C1EA4" w:rsidRPr="00B267A1" w:rsidRDefault="00482BFB" w:rsidP="00482BFB">
      <w:pPr>
        <w:jc w:val="center"/>
        <w:rPr>
          <w:rFonts w:ascii="Times New Roman" w:hAnsi="Times New Roman"/>
          <w:sz w:val="26"/>
          <w:szCs w:val="26"/>
        </w:rPr>
      </w:pPr>
      <w:r w:rsidRPr="00482BF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грамотности обучающихся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39730F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6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классов</w:t>
      </w:r>
    </w:p>
    <w:p w:rsidR="004C1EA4" w:rsidRPr="00B267A1" w:rsidRDefault="004C1EA4" w:rsidP="0013205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b/>
          <w:sz w:val="26"/>
          <w:szCs w:val="26"/>
          <w:u w:val="single"/>
        </w:rPr>
        <w:t>Предмет проверки</w:t>
      </w:r>
      <w:r w:rsidRPr="00B267A1">
        <w:rPr>
          <w:rFonts w:ascii="Times New Roman" w:eastAsia="Calibri" w:hAnsi="Times New Roman"/>
          <w:sz w:val="26"/>
          <w:szCs w:val="26"/>
        </w:rPr>
        <w:t xml:space="preserve">: </w:t>
      </w:r>
      <w:r w:rsidR="00482BFB">
        <w:rPr>
          <w:rFonts w:ascii="Times New Roman" w:eastAsia="Calibri" w:hAnsi="Times New Roman"/>
          <w:sz w:val="26"/>
          <w:szCs w:val="26"/>
        </w:rPr>
        <w:t xml:space="preserve">выполнение </w:t>
      </w:r>
      <w:r w:rsidR="00482BFB">
        <w:rPr>
          <w:rFonts w:ascii="Times New Roman" w:hAnsi="Times New Roman"/>
          <w:sz w:val="26"/>
          <w:szCs w:val="26"/>
          <w:lang w:eastAsia="ru-RU"/>
        </w:rPr>
        <w:t>диагностических работ по функциональной грамотности.</w:t>
      </w:r>
    </w:p>
    <w:p w:rsidR="004C1EA4" w:rsidRPr="00B267A1" w:rsidRDefault="004C1EA4" w:rsidP="0013205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67A1">
        <w:rPr>
          <w:rFonts w:ascii="Times New Roman" w:hAnsi="Times New Roman"/>
          <w:b/>
          <w:sz w:val="26"/>
          <w:szCs w:val="26"/>
          <w:u w:val="single"/>
        </w:rPr>
        <w:t>Сроки проверки:</w:t>
      </w:r>
      <w:r w:rsidRPr="00B267A1">
        <w:rPr>
          <w:rFonts w:ascii="Times New Roman" w:hAnsi="Times New Roman"/>
          <w:sz w:val="26"/>
          <w:szCs w:val="26"/>
        </w:rPr>
        <w:t xml:space="preserve"> </w:t>
      </w:r>
      <w:r w:rsidR="0039730F">
        <w:rPr>
          <w:rFonts w:ascii="Times New Roman" w:hAnsi="Times New Roman"/>
          <w:sz w:val="26"/>
          <w:szCs w:val="26"/>
        </w:rPr>
        <w:t>25</w:t>
      </w:r>
      <w:r w:rsidR="00482BFB">
        <w:rPr>
          <w:rFonts w:ascii="Times New Roman" w:hAnsi="Times New Roman"/>
          <w:sz w:val="26"/>
          <w:szCs w:val="26"/>
        </w:rPr>
        <w:t>.</w:t>
      </w:r>
      <w:r w:rsidR="0039730F">
        <w:rPr>
          <w:rFonts w:ascii="Times New Roman" w:hAnsi="Times New Roman"/>
          <w:sz w:val="26"/>
          <w:szCs w:val="26"/>
        </w:rPr>
        <w:t>02</w:t>
      </w:r>
      <w:r w:rsidR="00482BFB">
        <w:rPr>
          <w:rFonts w:ascii="Times New Roman" w:hAnsi="Times New Roman"/>
          <w:sz w:val="26"/>
          <w:szCs w:val="26"/>
        </w:rPr>
        <w:t>.202</w:t>
      </w:r>
      <w:r w:rsidR="00322B12">
        <w:rPr>
          <w:rFonts w:ascii="Times New Roman" w:hAnsi="Times New Roman"/>
          <w:sz w:val="26"/>
          <w:szCs w:val="26"/>
        </w:rPr>
        <w:t>5</w:t>
      </w:r>
      <w:r w:rsidR="00482BFB">
        <w:rPr>
          <w:rFonts w:ascii="Times New Roman" w:hAnsi="Times New Roman"/>
          <w:sz w:val="26"/>
          <w:szCs w:val="26"/>
        </w:rPr>
        <w:t xml:space="preserve"> – </w:t>
      </w:r>
      <w:r w:rsidR="0039730F">
        <w:rPr>
          <w:rFonts w:ascii="Times New Roman" w:hAnsi="Times New Roman"/>
          <w:sz w:val="26"/>
          <w:szCs w:val="26"/>
        </w:rPr>
        <w:t>04</w:t>
      </w:r>
      <w:r w:rsidR="00482BFB">
        <w:rPr>
          <w:rFonts w:ascii="Times New Roman" w:hAnsi="Times New Roman"/>
          <w:sz w:val="26"/>
          <w:szCs w:val="26"/>
        </w:rPr>
        <w:t>.</w:t>
      </w:r>
      <w:r w:rsidR="00322B12">
        <w:rPr>
          <w:rFonts w:ascii="Times New Roman" w:hAnsi="Times New Roman"/>
          <w:sz w:val="26"/>
          <w:szCs w:val="26"/>
        </w:rPr>
        <w:t>0</w:t>
      </w:r>
      <w:r w:rsidR="0039730F">
        <w:rPr>
          <w:rFonts w:ascii="Times New Roman" w:hAnsi="Times New Roman"/>
          <w:sz w:val="26"/>
          <w:szCs w:val="26"/>
        </w:rPr>
        <w:t>3</w:t>
      </w:r>
      <w:r w:rsidR="00482BFB">
        <w:rPr>
          <w:rFonts w:ascii="Times New Roman" w:hAnsi="Times New Roman"/>
          <w:sz w:val="26"/>
          <w:szCs w:val="26"/>
        </w:rPr>
        <w:t>.202</w:t>
      </w:r>
      <w:r w:rsidR="00322B12">
        <w:rPr>
          <w:rFonts w:ascii="Times New Roman" w:hAnsi="Times New Roman"/>
          <w:sz w:val="26"/>
          <w:szCs w:val="26"/>
        </w:rPr>
        <w:t>5</w:t>
      </w:r>
    </w:p>
    <w:p w:rsidR="004C1EA4" w:rsidRPr="00B267A1" w:rsidRDefault="004C1EA4" w:rsidP="00132058">
      <w:pPr>
        <w:spacing w:after="0"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267A1">
        <w:rPr>
          <w:rFonts w:ascii="Times New Roman" w:hAnsi="Times New Roman"/>
          <w:b/>
          <w:sz w:val="26"/>
          <w:szCs w:val="26"/>
          <w:u w:val="single"/>
        </w:rPr>
        <w:t>Дата составления справки</w:t>
      </w:r>
      <w:r w:rsidRPr="00B267A1">
        <w:rPr>
          <w:rFonts w:ascii="Times New Roman" w:hAnsi="Times New Roman"/>
          <w:sz w:val="26"/>
          <w:szCs w:val="26"/>
        </w:rPr>
        <w:t xml:space="preserve">: </w:t>
      </w:r>
      <w:r w:rsidR="0039730F">
        <w:rPr>
          <w:rFonts w:ascii="Times New Roman" w:hAnsi="Times New Roman"/>
          <w:sz w:val="26"/>
          <w:szCs w:val="26"/>
        </w:rPr>
        <w:t>04</w:t>
      </w:r>
      <w:r w:rsidRPr="00B267A1">
        <w:rPr>
          <w:rFonts w:ascii="Times New Roman" w:hAnsi="Times New Roman"/>
          <w:sz w:val="26"/>
          <w:szCs w:val="26"/>
        </w:rPr>
        <w:t>.</w:t>
      </w:r>
      <w:r w:rsidR="00322B12">
        <w:rPr>
          <w:rFonts w:ascii="Times New Roman" w:hAnsi="Times New Roman"/>
          <w:sz w:val="26"/>
          <w:szCs w:val="26"/>
        </w:rPr>
        <w:t>0</w:t>
      </w:r>
      <w:r w:rsidR="0039730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.202</w:t>
      </w:r>
      <w:r w:rsidR="00322B12">
        <w:rPr>
          <w:rFonts w:ascii="Times New Roman" w:hAnsi="Times New Roman"/>
          <w:sz w:val="26"/>
          <w:szCs w:val="26"/>
        </w:rPr>
        <w:t>5</w:t>
      </w:r>
    </w:p>
    <w:p w:rsidR="00482BFB" w:rsidRDefault="004C1EA4" w:rsidP="0013205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67A1">
        <w:rPr>
          <w:rFonts w:ascii="Times New Roman" w:hAnsi="Times New Roman"/>
          <w:b/>
          <w:sz w:val="26"/>
          <w:szCs w:val="26"/>
          <w:u w:val="single"/>
        </w:rPr>
        <w:t>Цель</w:t>
      </w:r>
      <w:r w:rsidR="00675D7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B267A1">
        <w:rPr>
          <w:rFonts w:ascii="Times New Roman" w:hAnsi="Times New Roman"/>
          <w:b/>
          <w:sz w:val="26"/>
          <w:szCs w:val="26"/>
          <w:u w:val="single"/>
        </w:rPr>
        <w:t>проверки:</w:t>
      </w:r>
      <w:r w:rsidRPr="00B267A1">
        <w:rPr>
          <w:rFonts w:ascii="Times New Roman" w:hAnsi="Times New Roman"/>
          <w:sz w:val="26"/>
          <w:szCs w:val="26"/>
        </w:rPr>
        <w:t xml:space="preserve"> </w:t>
      </w:r>
      <w:r w:rsidR="00482BFB" w:rsidRPr="00482BFB">
        <w:rPr>
          <w:rFonts w:ascii="Times New Roman" w:hAnsi="Times New Roman"/>
          <w:sz w:val="26"/>
          <w:szCs w:val="26"/>
          <w:lang w:eastAsia="ru-RU"/>
        </w:rPr>
        <w:t>проанализировать основные направления работы школы</w:t>
      </w:r>
      <w:r w:rsidR="00482BFB">
        <w:rPr>
          <w:rFonts w:ascii="Times New Roman" w:hAnsi="Times New Roman"/>
          <w:sz w:val="26"/>
          <w:szCs w:val="26"/>
          <w:lang w:eastAsia="ru-RU"/>
        </w:rPr>
        <w:t>,</w:t>
      </w:r>
      <w:r w:rsidR="00482BFB" w:rsidRPr="00482B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482B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82BFB" w:rsidRPr="00482BFB">
        <w:rPr>
          <w:rFonts w:ascii="Times New Roman" w:hAnsi="Times New Roman"/>
          <w:sz w:val="26"/>
          <w:szCs w:val="26"/>
          <w:lang w:eastAsia="ru-RU"/>
        </w:rPr>
        <w:t>формированию и оценке функциональной грамотности</w:t>
      </w:r>
      <w:r w:rsidR="00482B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482BFB">
        <w:rPr>
          <w:rFonts w:ascii="Times New Roman" w:hAnsi="Times New Roman"/>
          <w:sz w:val="26"/>
          <w:szCs w:val="26"/>
          <w:lang w:eastAsia="ru-RU"/>
        </w:rPr>
        <w:t>обучающихся</w:t>
      </w:r>
      <w:proofErr w:type="gramEnd"/>
      <w:r w:rsidR="00482BFB">
        <w:rPr>
          <w:rFonts w:ascii="Times New Roman" w:hAnsi="Times New Roman"/>
          <w:sz w:val="26"/>
          <w:szCs w:val="26"/>
          <w:lang w:eastAsia="ru-RU"/>
        </w:rPr>
        <w:t>.</w:t>
      </w:r>
    </w:p>
    <w:p w:rsidR="00F1071B" w:rsidRDefault="004C1EA4" w:rsidP="0013205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67A1">
        <w:rPr>
          <w:rFonts w:ascii="Times New Roman" w:hAnsi="Times New Roman"/>
          <w:b/>
          <w:sz w:val="26"/>
          <w:szCs w:val="26"/>
          <w:u w:val="single"/>
        </w:rPr>
        <w:t>Вид контроля</w:t>
      </w:r>
      <w:r w:rsidRPr="00B267A1">
        <w:rPr>
          <w:rFonts w:ascii="Times New Roman" w:hAnsi="Times New Roman"/>
          <w:sz w:val="26"/>
          <w:szCs w:val="26"/>
        </w:rPr>
        <w:t xml:space="preserve">: </w:t>
      </w:r>
      <w:r w:rsidR="00F1071B" w:rsidRPr="00F1071B">
        <w:rPr>
          <w:rFonts w:ascii="Times New Roman" w:hAnsi="Times New Roman"/>
          <w:sz w:val="26"/>
          <w:szCs w:val="26"/>
        </w:rPr>
        <w:t>документальный контроль</w:t>
      </w:r>
      <w:r w:rsidR="00482BFB">
        <w:rPr>
          <w:rFonts w:ascii="Times New Roman" w:hAnsi="Times New Roman"/>
          <w:sz w:val="26"/>
          <w:szCs w:val="26"/>
        </w:rPr>
        <w:t>.</w:t>
      </w:r>
    </w:p>
    <w:p w:rsidR="00F1071B" w:rsidRPr="00B267A1" w:rsidRDefault="004C1EA4" w:rsidP="0013205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67A1">
        <w:rPr>
          <w:rFonts w:ascii="Times New Roman" w:hAnsi="Times New Roman"/>
          <w:b/>
          <w:sz w:val="26"/>
          <w:szCs w:val="26"/>
          <w:u w:val="single"/>
        </w:rPr>
        <w:t>Метод контроля:</w:t>
      </w:r>
      <w:r w:rsidRPr="00B267A1">
        <w:rPr>
          <w:rFonts w:ascii="Times New Roman" w:hAnsi="Times New Roman"/>
          <w:sz w:val="26"/>
          <w:szCs w:val="26"/>
        </w:rPr>
        <w:t xml:space="preserve"> анализ </w:t>
      </w:r>
      <w:r w:rsidR="00482BFB">
        <w:rPr>
          <w:rFonts w:ascii="Times New Roman" w:hAnsi="Times New Roman"/>
          <w:sz w:val="26"/>
          <w:szCs w:val="26"/>
          <w:lang w:eastAsia="ru-RU"/>
        </w:rPr>
        <w:t xml:space="preserve">результатов выполнения диагностических работ по функциональной грамотности. </w:t>
      </w:r>
    </w:p>
    <w:p w:rsidR="004C1EA4" w:rsidRPr="0032058A" w:rsidRDefault="004C1EA4" w:rsidP="0013205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Проверку проводил</w:t>
      </w:r>
      <w:r w:rsidRPr="0032058A">
        <w:rPr>
          <w:rFonts w:ascii="Times New Roman" w:hAnsi="Times New Roman"/>
          <w:b/>
          <w:sz w:val="26"/>
          <w:szCs w:val="26"/>
          <w:u w:val="single"/>
        </w:rPr>
        <w:t>:</w:t>
      </w:r>
      <w:r w:rsidRPr="0032058A">
        <w:rPr>
          <w:rFonts w:ascii="Times New Roman" w:hAnsi="Times New Roman"/>
          <w:sz w:val="26"/>
          <w:szCs w:val="26"/>
        </w:rPr>
        <w:t xml:space="preserve"> </w:t>
      </w:r>
      <w:r w:rsidR="00F1071B">
        <w:rPr>
          <w:rFonts w:ascii="Times New Roman" w:hAnsi="Times New Roman"/>
          <w:sz w:val="26"/>
          <w:szCs w:val="26"/>
        </w:rPr>
        <w:t>заместитель директора по учебно-воспитательной работе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Аблякимов</w:t>
      </w:r>
      <w:proofErr w:type="spellEnd"/>
      <w:r>
        <w:rPr>
          <w:rFonts w:ascii="Times New Roman" w:hAnsi="Times New Roman"/>
          <w:sz w:val="26"/>
          <w:szCs w:val="26"/>
        </w:rPr>
        <w:t xml:space="preserve"> А.Д.</w:t>
      </w:r>
      <w:r w:rsidRPr="0032058A">
        <w:rPr>
          <w:rFonts w:ascii="Times New Roman" w:hAnsi="Times New Roman"/>
          <w:sz w:val="26"/>
          <w:szCs w:val="26"/>
        </w:rPr>
        <w:t xml:space="preserve"> </w:t>
      </w:r>
    </w:p>
    <w:p w:rsidR="00D6288B" w:rsidRPr="000661BB" w:rsidRDefault="00D6288B" w:rsidP="00C2235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4714C" w:rsidRDefault="0034714C" w:rsidP="00010FEF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 w:rsidRPr="0034714C">
        <w:rPr>
          <w:rFonts w:ascii="Times New Roman" w:hAnsi="Times New Roman"/>
          <w:sz w:val="26"/>
          <w:szCs w:val="26"/>
        </w:rPr>
        <w:t>В соответствии с приказом управления образования администрации Симферопольского района Республики Крым от 26.08.2024 № 777 «Об  утверждении  Плана мероприятий («Дорожная карта») по формированию и оценке функциональной грамотности обучающихся общеобразовательных организаций на 2024/2025 учебный год», приказом управления образования администрации Симферопольск</w:t>
      </w:r>
      <w:r w:rsidR="0039730F">
        <w:rPr>
          <w:rFonts w:ascii="Times New Roman" w:hAnsi="Times New Roman"/>
          <w:sz w:val="26"/>
          <w:szCs w:val="26"/>
        </w:rPr>
        <w:t>ого района Республики Крым от 28.01.2025 № 108</w:t>
      </w:r>
      <w:r w:rsidRPr="0034714C">
        <w:rPr>
          <w:rFonts w:ascii="Times New Roman" w:hAnsi="Times New Roman"/>
          <w:sz w:val="26"/>
          <w:szCs w:val="26"/>
        </w:rPr>
        <w:t xml:space="preserve"> «О проведении Недел</w:t>
      </w:r>
      <w:r w:rsidR="0039730F">
        <w:rPr>
          <w:rFonts w:ascii="Times New Roman" w:hAnsi="Times New Roman"/>
          <w:sz w:val="26"/>
          <w:szCs w:val="26"/>
        </w:rPr>
        <w:t>и функциональной грамотности в 6</w:t>
      </w:r>
      <w:r w:rsidRPr="0034714C">
        <w:rPr>
          <w:rFonts w:ascii="Times New Roman" w:hAnsi="Times New Roman"/>
          <w:sz w:val="26"/>
          <w:szCs w:val="26"/>
        </w:rPr>
        <w:t>-х классах», приказом МБОУ «</w:t>
      </w:r>
      <w:proofErr w:type="spellStart"/>
      <w:r w:rsidRPr="0034714C">
        <w:rPr>
          <w:rFonts w:ascii="Times New Roman" w:hAnsi="Times New Roman"/>
          <w:sz w:val="26"/>
          <w:szCs w:val="26"/>
        </w:rPr>
        <w:t>Трехпрудненская</w:t>
      </w:r>
      <w:proofErr w:type="spellEnd"/>
      <w:r w:rsidRPr="0034714C">
        <w:rPr>
          <w:rFonts w:ascii="Times New Roman" w:hAnsi="Times New Roman"/>
          <w:sz w:val="26"/>
          <w:szCs w:val="26"/>
        </w:rPr>
        <w:t xml:space="preserve"> школа-ги</w:t>
      </w:r>
      <w:r w:rsidR="00895295">
        <w:rPr>
          <w:rFonts w:ascii="Times New Roman" w:hAnsi="Times New Roman"/>
          <w:sz w:val="26"/>
          <w:szCs w:val="26"/>
        </w:rPr>
        <w:t>мн</w:t>
      </w:r>
      <w:r w:rsidR="0039730F">
        <w:rPr>
          <w:rFonts w:ascii="Times New Roman" w:hAnsi="Times New Roman"/>
          <w:sz w:val="26"/>
          <w:szCs w:val="26"/>
        </w:rPr>
        <w:t>азия им. К.Д.</w:t>
      </w:r>
      <w:proofErr w:type="gramEnd"/>
      <w:r w:rsidR="0039730F">
        <w:rPr>
          <w:rFonts w:ascii="Times New Roman" w:hAnsi="Times New Roman"/>
          <w:sz w:val="26"/>
          <w:szCs w:val="26"/>
        </w:rPr>
        <w:t xml:space="preserve"> Ушинского» от 03.02.2025 № 46</w:t>
      </w:r>
      <w:r w:rsidRPr="0034714C">
        <w:rPr>
          <w:rFonts w:ascii="Times New Roman" w:hAnsi="Times New Roman"/>
          <w:sz w:val="26"/>
          <w:szCs w:val="26"/>
        </w:rPr>
        <w:t>, с целью формирования и оценки функциональной грамотности обучающихся общеобразовательных организаций</w:t>
      </w:r>
    </w:p>
    <w:p w:rsidR="00570A8B" w:rsidRPr="00570A8B" w:rsidRDefault="002B052E" w:rsidP="00010FEF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70A8B" w:rsidRPr="00570A8B">
        <w:rPr>
          <w:rFonts w:ascii="Times New Roman" w:hAnsi="Times New Roman"/>
          <w:sz w:val="26"/>
          <w:szCs w:val="26"/>
        </w:rPr>
        <w:t>По результатам выполнения диагностической работы на основе суммарного балла,</w:t>
      </w:r>
    </w:p>
    <w:p w:rsidR="00456FA2" w:rsidRPr="00010FEF" w:rsidRDefault="00570A8B" w:rsidP="00010FEF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570A8B">
        <w:rPr>
          <w:rFonts w:ascii="Times New Roman" w:hAnsi="Times New Roman"/>
          <w:sz w:val="26"/>
          <w:szCs w:val="26"/>
        </w:rPr>
        <w:t xml:space="preserve">полученного </w:t>
      </w:r>
      <w:proofErr w:type="gramStart"/>
      <w:r w:rsidRPr="00570A8B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570A8B">
        <w:rPr>
          <w:rFonts w:ascii="Times New Roman" w:hAnsi="Times New Roman"/>
          <w:sz w:val="26"/>
          <w:szCs w:val="26"/>
        </w:rPr>
        <w:t>, за выполнение всех заданий каждого блока, определялся</w:t>
      </w:r>
      <w:r w:rsidR="00010FEF" w:rsidRPr="00010FEF">
        <w:rPr>
          <w:rFonts w:ascii="Times New Roman" w:hAnsi="Times New Roman"/>
          <w:sz w:val="26"/>
          <w:szCs w:val="26"/>
        </w:rPr>
        <w:t xml:space="preserve"> </w:t>
      </w:r>
      <w:r w:rsidRPr="00570A8B">
        <w:rPr>
          <w:rFonts w:ascii="Times New Roman" w:hAnsi="Times New Roman"/>
          <w:sz w:val="26"/>
          <w:szCs w:val="26"/>
        </w:rPr>
        <w:t xml:space="preserve">уровень </w:t>
      </w:r>
      <w:proofErr w:type="spellStart"/>
      <w:r w:rsidRPr="00570A8B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570A8B">
        <w:rPr>
          <w:rFonts w:ascii="Times New Roman" w:hAnsi="Times New Roman"/>
          <w:sz w:val="26"/>
          <w:szCs w:val="26"/>
        </w:rPr>
        <w:t xml:space="preserve"> читательской, математической, естественнонаучной</w:t>
      </w:r>
      <w:r w:rsidR="00010FEF" w:rsidRPr="00010FEF">
        <w:rPr>
          <w:rFonts w:ascii="Times New Roman" w:hAnsi="Times New Roman"/>
          <w:sz w:val="26"/>
          <w:szCs w:val="26"/>
        </w:rPr>
        <w:t xml:space="preserve"> </w:t>
      </w:r>
      <w:r w:rsidRPr="00570A8B">
        <w:rPr>
          <w:rFonts w:ascii="Times New Roman" w:hAnsi="Times New Roman"/>
          <w:sz w:val="26"/>
          <w:szCs w:val="26"/>
        </w:rPr>
        <w:t>грамотности</w:t>
      </w:r>
      <w:r w:rsidR="002B052E">
        <w:rPr>
          <w:rFonts w:ascii="Times New Roman" w:hAnsi="Times New Roman"/>
          <w:sz w:val="26"/>
          <w:szCs w:val="26"/>
        </w:rPr>
        <w:t xml:space="preserve">, глобальных компетенций и </w:t>
      </w:r>
      <w:proofErr w:type="spellStart"/>
      <w:r w:rsidR="002B052E">
        <w:rPr>
          <w:rFonts w:ascii="Times New Roman" w:hAnsi="Times New Roman"/>
          <w:sz w:val="26"/>
          <w:szCs w:val="26"/>
        </w:rPr>
        <w:t>креативного</w:t>
      </w:r>
      <w:proofErr w:type="spellEnd"/>
      <w:r w:rsidR="002B052E">
        <w:rPr>
          <w:rFonts w:ascii="Times New Roman" w:hAnsi="Times New Roman"/>
          <w:sz w:val="26"/>
          <w:szCs w:val="26"/>
        </w:rPr>
        <w:t xml:space="preserve"> мышления</w:t>
      </w:r>
      <w:r w:rsidR="001B2C0B">
        <w:rPr>
          <w:rFonts w:ascii="Times New Roman" w:hAnsi="Times New Roman"/>
          <w:sz w:val="26"/>
          <w:szCs w:val="26"/>
        </w:rPr>
        <w:t>.</w:t>
      </w:r>
    </w:p>
    <w:p w:rsidR="006833F9" w:rsidRPr="005D4F2E" w:rsidRDefault="006833F9" w:rsidP="006833F9">
      <w:pPr>
        <w:widowControl w:val="0"/>
        <w:autoSpaceDE w:val="0"/>
        <w:autoSpaceDN w:val="0"/>
        <w:spacing w:before="18" w:after="0" w:line="276" w:lineRule="auto"/>
        <w:rPr>
          <w:rFonts w:ascii="Times New Roman"/>
          <w:bCs/>
          <w:i/>
          <w:iCs/>
          <w:color w:val="000000"/>
          <w:sz w:val="26"/>
          <w:szCs w:val="26"/>
        </w:rPr>
      </w:pPr>
      <w:r w:rsidRPr="005D4F2E">
        <w:rPr>
          <w:rFonts w:ascii="Times New Roman" w:hAnsi="Times New Roman"/>
          <w:bCs/>
          <w:i/>
          <w:iCs/>
          <w:color w:val="000000"/>
          <w:sz w:val="26"/>
          <w:szCs w:val="26"/>
        </w:rPr>
        <w:t>Математическая</w:t>
      </w:r>
      <w:r w:rsidRPr="005D4F2E">
        <w:rPr>
          <w:rFonts w:ascii="Times New Roman"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5D4F2E">
        <w:rPr>
          <w:rFonts w:ascii="Times New Roman" w:hAnsi="Times New Roman"/>
          <w:bCs/>
          <w:i/>
          <w:iCs/>
          <w:color w:val="000000"/>
          <w:spacing w:val="-2"/>
          <w:sz w:val="26"/>
          <w:szCs w:val="26"/>
        </w:rPr>
        <w:t>грамотность</w:t>
      </w:r>
    </w:p>
    <w:p w:rsidR="006833F9" w:rsidRDefault="006833F9" w:rsidP="00010FEF">
      <w:pPr>
        <w:widowControl w:val="0"/>
        <w:autoSpaceDE w:val="0"/>
        <w:autoSpaceDN w:val="0"/>
        <w:spacing w:before="22" w:after="0"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833F9">
        <w:rPr>
          <w:rFonts w:ascii="Times New Roman" w:hAnsi="Times New Roman"/>
          <w:color w:val="000000"/>
          <w:spacing w:val="-1"/>
          <w:sz w:val="26"/>
          <w:szCs w:val="26"/>
        </w:rPr>
        <w:t>Цель</w:t>
      </w:r>
      <w:r w:rsidRPr="006833F9">
        <w:rPr>
          <w:rFonts w:ascii="Times New Roman"/>
          <w:color w:val="000000"/>
          <w:spacing w:val="116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z w:val="26"/>
          <w:szCs w:val="26"/>
        </w:rPr>
        <w:t>диагностической</w:t>
      </w:r>
      <w:r w:rsidRPr="006833F9">
        <w:rPr>
          <w:rFonts w:ascii="Times New Roman"/>
          <w:color w:val="000000"/>
          <w:spacing w:val="114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pacing w:val="-1"/>
          <w:sz w:val="26"/>
          <w:szCs w:val="26"/>
        </w:rPr>
        <w:t>работы:</w:t>
      </w:r>
      <w:r w:rsidRPr="006833F9">
        <w:rPr>
          <w:rFonts w:ascii="Times New Roman"/>
          <w:color w:val="000000"/>
          <w:spacing w:val="110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z w:val="26"/>
          <w:szCs w:val="26"/>
        </w:rPr>
        <w:t>оценить</w:t>
      </w:r>
      <w:r w:rsidRPr="006833F9">
        <w:rPr>
          <w:rFonts w:ascii="Times New Roman"/>
          <w:color w:val="000000"/>
          <w:spacing w:val="118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pacing w:val="-1"/>
          <w:sz w:val="26"/>
          <w:szCs w:val="26"/>
        </w:rPr>
        <w:t>уровень</w:t>
      </w:r>
      <w:r w:rsidRPr="006833F9">
        <w:rPr>
          <w:rFonts w:ascii="Times New Roman"/>
          <w:color w:val="000000"/>
          <w:spacing w:val="114"/>
          <w:sz w:val="26"/>
          <w:szCs w:val="26"/>
        </w:rPr>
        <w:t xml:space="preserve"> </w:t>
      </w:r>
      <w:proofErr w:type="spellStart"/>
      <w:r w:rsidRPr="006833F9">
        <w:rPr>
          <w:rFonts w:ascii="Times New Roman" w:hAnsi="Times New Roman"/>
          <w:color w:val="000000"/>
          <w:sz w:val="26"/>
          <w:szCs w:val="26"/>
        </w:rPr>
        <w:t>сформированности</w:t>
      </w:r>
      <w:proofErr w:type="spellEnd"/>
      <w:r w:rsidRPr="006833F9">
        <w:rPr>
          <w:rFonts w:ascii="Times New Roman"/>
          <w:color w:val="000000"/>
          <w:spacing w:val="115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z w:val="26"/>
          <w:szCs w:val="26"/>
        </w:rPr>
        <w:t>математической</w:t>
      </w:r>
      <w:r w:rsidR="00010FEF" w:rsidRPr="00010FEF">
        <w:rPr>
          <w:rFonts w:ascii="Times New Roman"/>
          <w:color w:val="000000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z w:val="26"/>
          <w:szCs w:val="26"/>
        </w:rPr>
        <w:t>грамотности</w:t>
      </w:r>
      <w:r w:rsidRPr="006833F9">
        <w:rPr>
          <w:rFonts w:ascii="Times New Roman"/>
          <w:color w:val="000000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z w:val="26"/>
          <w:szCs w:val="26"/>
        </w:rPr>
        <w:t>как</w:t>
      </w:r>
      <w:r w:rsidRPr="006833F9">
        <w:rPr>
          <w:rFonts w:ascii="Times New Roman"/>
          <w:color w:val="000000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z w:val="26"/>
          <w:szCs w:val="26"/>
        </w:rPr>
        <w:t>составляющей</w:t>
      </w:r>
      <w:r w:rsidRPr="006833F9">
        <w:rPr>
          <w:rFonts w:ascii="Times New Roman"/>
          <w:color w:val="000000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z w:val="26"/>
          <w:szCs w:val="26"/>
        </w:rPr>
        <w:t>функциональной</w:t>
      </w:r>
      <w:r w:rsidRPr="006833F9">
        <w:rPr>
          <w:rFonts w:ascii="Times New Roman"/>
          <w:color w:val="000000"/>
          <w:spacing w:val="-1"/>
          <w:sz w:val="26"/>
          <w:szCs w:val="26"/>
        </w:rPr>
        <w:t xml:space="preserve"> </w:t>
      </w:r>
      <w:r w:rsidRPr="006833F9">
        <w:rPr>
          <w:rFonts w:ascii="Times New Roman" w:hAnsi="Times New Roman"/>
          <w:color w:val="000000"/>
          <w:sz w:val="26"/>
          <w:szCs w:val="26"/>
        </w:rPr>
        <w:t>грамотности.</w:t>
      </w:r>
    </w:p>
    <w:p w:rsidR="002B052E" w:rsidRDefault="002B052E" w:rsidP="002B052E">
      <w:pPr>
        <w:spacing w:before="67" w:after="3" w:line="242" w:lineRule="auto"/>
        <w:ind w:left="2115" w:right="664" w:hanging="2115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4714C" w:rsidRDefault="0034714C" w:rsidP="002B052E">
      <w:pPr>
        <w:spacing w:before="67" w:after="3" w:line="242" w:lineRule="auto"/>
        <w:ind w:left="2115" w:right="664" w:hanging="2115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4714C" w:rsidRDefault="0034714C" w:rsidP="002B052E">
      <w:pPr>
        <w:spacing w:before="67" w:after="3" w:line="242" w:lineRule="auto"/>
        <w:ind w:left="2115" w:right="664" w:hanging="2115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4714C" w:rsidRPr="002B052E" w:rsidRDefault="0034714C" w:rsidP="002B052E">
      <w:pPr>
        <w:spacing w:before="67" w:after="3" w:line="242" w:lineRule="auto"/>
        <w:ind w:left="2115" w:right="664" w:hanging="2115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2B052E" w:rsidRDefault="002B052E" w:rsidP="002B052E">
      <w:pPr>
        <w:spacing w:before="67" w:after="3" w:line="242" w:lineRule="auto"/>
        <w:ind w:left="2115" w:right="664" w:hanging="1025"/>
        <w:rPr>
          <w:rFonts w:ascii="Times New Roman" w:hAnsi="Times New Roman"/>
          <w:b/>
          <w:color w:val="FF0000"/>
          <w:sz w:val="26"/>
          <w:szCs w:val="26"/>
        </w:rPr>
      </w:pPr>
    </w:p>
    <w:p w:rsidR="005D4F2E" w:rsidRDefault="005D4F2E" w:rsidP="002B052E">
      <w:pPr>
        <w:spacing w:before="67" w:after="3" w:line="242" w:lineRule="auto"/>
        <w:ind w:left="2115" w:right="664" w:hanging="1025"/>
        <w:rPr>
          <w:rFonts w:ascii="Times New Roman" w:hAnsi="Times New Roman"/>
          <w:b/>
          <w:color w:val="FF0000"/>
          <w:sz w:val="26"/>
          <w:szCs w:val="26"/>
        </w:rPr>
      </w:pPr>
    </w:p>
    <w:p w:rsidR="005D4F2E" w:rsidRDefault="005D4F2E" w:rsidP="002B052E">
      <w:pPr>
        <w:spacing w:before="67" w:after="3" w:line="242" w:lineRule="auto"/>
        <w:ind w:left="2115" w:right="664" w:hanging="1025"/>
        <w:rPr>
          <w:rFonts w:ascii="Times New Roman" w:hAnsi="Times New Roman"/>
          <w:b/>
          <w:color w:val="FF0000"/>
          <w:sz w:val="26"/>
          <w:szCs w:val="26"/>
        </w:rPr>
      </w:pPr>
    </w:p>
    <w:p w:rsidR="005D4F2E" w:rsidRPr="005D4F2E" w:rsidRDefault="005D4F2E" w:rsidP="005D4F2E">
      <w:pPr>
        <w:spacing w:before="67" w:after="3" w:line="242" w:lineRule="auto"/>
        <w:ind w:left="2115" w:right="664" w:hanging="1406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5D4F2E">
        <w:rPr>
          <w:rFonts w:ascii="Times New Roman" w:hAnsi="Times New Roman"/>
          <w:bCs/>
          <w:i/>
          <w:iCs/>
          <w:sz w:val="26"/>
          <w:szCs w:val="26"/>
        </w:rPr>
        <w:lastRenderedPageBreak/>
        <w:t>Результаты выполнения заданий по математической грамотности:</w:t>
      </w:r>
    </w:p>
    <w:p w:rsidR="005D4F2E" w:rsidRPr="002B052E" w:rsidRDefault="005D4F2E" w:rsidP="005D4F2E">
      <w:pPr>
        <w:spacing w:before="67" w:after="3" w:line="242" w:lineRule="auto"/>
        <w:ind w:left="2115" w:right="664" w:hanging="2115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4962"/>
        <w:gridCol w:w="2863"/>
      </w:tblGrid>
      <w:tr w:rsidR="00322B12" w:rsidRPr="00322B12" w:rsidTr="0039730F">
        <w:trPr>
          <w:trHeight w:val="1103"/>
        </w:trPr>
        <w:tc>
          <w:tcPr>
            <w:tcW w:w="2665" w:type="dxa"/>
          </w:tcPr>
          <w:p w:rsidR="00322B12" w:rsidRPr="00322B12" w:rsidRDefault="00322B12" w:rsidP="004C5C66">
            <w:pPr>
              <w:pStyle w:val="TableParagraph"/>
              <w:spacing w:line="268" w:lineRule="exact"/>
              <w:ind w:left="657"/>
              <w:rPr>
                <w:sz w:val="20"/>
                <w:szCs w:val="20"/>
              </w:rPr>
            </w:pPr>
            <w:r w:rsidRPr="00322B12">
              <w:rPr>
                <w:sz w:val="20"/>
                <w:szCs w:val="20"/>
              </w:rPr>
              <w:t>№</w:t>
            </w:r>
            <w:r w:rsidRPr="00322B1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2B12">
              <w:rPr>
                <w:sz w:val="20"/>
                <w:szCs w:val="20"/>
              </w:rPr>
              <w:t>варианта</w:t>
            </w:r>
            <w:proofErr w:type="spellEnd"/>
          </w:p>
        </w:tc>
        <w:tc>
          <w:tcPr>
            <w:tcW w:w="4962" w:type="dxa"/>
          </w:tcPr>
          <w:p w:rsidR="00322B12" w:rsidRPr="00322B12" w:rsidRDefault="00322B12" w:rsidP="004C5C66">
            <w:pPr>
              <w:pStyle w:val="TableParagraph"/>
              <w:ind w:left="2083" w:right="91" w:hanging="1964"/>
              <w:rPr>
                <w:sz w:val="20"/>
                <w:szCs w:val="20"/>
              </w:rPr>
            </w:pPr>
            <w:proofErr w:type="spellStart"/>
            <w:r w:rsidRPr="00322B12">
              <w:rPr>
                <w:sz w:val="20"/>
                <w:szCs w:val="20"/>
              </w:rPr>
              <w:t>Умения</w:t>
            </w:r>
            <w:proofErr w:type="spellEnd"/>
            <w:r w:rsidRPr="00322B12">
              <w:rPr>
                <w:sz w:val="20"/>
                <w:szCs w:val="20"/>
              </w:rPr>
              <w:t xml:space="preserve">, </w:t>
            </w:r>
            <w:proofErr w:type="spellStart"/>
            <w:r w:rsidRPr="00322B12">
              <w:rPr>
                <w:sz w:val="20"/>
                <w:szCs w:val="20"/>
              </w:rPr>
              <w:t>проверяемые</w:t>
            </w:r>
            <w:proofErr w:type="spellEnd"/>
            <w:r w:rsidRPr="00322B12">
              <w:rPr>
                <w:sz w:val="20"/>
                <w:szCs w:val="20"/>
              </w:rPr>
              <w:t xml:space="preserve"> в </w:t>
            </w:r>
            <w:proofErr w:type="spellStart"/>
            <w:r w:rsidRPr="00322B12">
              <w:rPr>
                <w:sz w:val="20"/>
                <w:szCs w:val="20"/>
              </w:rPr>
              <w:t>процессе</w:t>
            </w:r>
            <w:proofErr w:type="spellEnd"/>
            <w:r w:rsidRPr="00322B12">
              <w:rPr>
                <w:sz w:val="20"/>
                <w:szCs w:val="20"/>
              </w:rPr>
              <w:t xml:space="preserve"> </w:t>
            </w:r>
            <w:proofErr w:type="spellStart"/>
            <w:r w:rsidRPr="00322B12">
              <w:rPr>
                <w:sz w:val="20"/>
                <w:szCs w:val="20"/>
              </w:rPr>
              <w:t>выполнения</w:t>
            </w:r>
            <w:proofErr w:type="spellEnd"/>
            <w:r w:rsidRPr="00322B12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322B12">
              <w:rPr>
                <w:sz w:val="20"/>
                <w:szCs w:val="20"/>
              </w:rPr>
              <w:t>задания</w:t>
            </w:r>
            <w:proofErr w:type="spellEnd"/>
          </w:p>
        </w:tc>
        <w:tc>
          <w:tcPr>
            <w:tcW w:w="2863" w:type="dxa"/>
          </w:tcPr>
          <w:p w:rsidR="00322B12" w:rsidRPr="00322B12" w:rsidRDefault="00322B12" w:rsidP="004C5C66">
            <w:pPr>
              <w:pStyle w:val="TableParagraph"/>
              <w:ind w:left="167" w:right="159" w:hanging="1"/>
              <w:jc w:val="center"/>
              <w:rPr>
                <w:sz w:val="20"/>
                <w:szCs w:val="20"/>
                <w:lang w:val="ru-RU"/>
              </w:rPr>
            </w:pPr>
            <w:r w:rsidRPr="00322B12">
              <w:rPr>
                <w:sz w:val="20"/>
                <w:szCs w:val="20"/>
              </w:rPr>
              <w:t xml:space="preserve">% </w:t>
            </w:r>
            <w:proofErr w:type="spellStart"/>
            <w:r w:rsidRPr="00322B12">
              <w:rPr>
                <w:sz w:val="20"/>
                <w:szCs w:val="20"/>
              </w:rPr>
              <w:t>обучающихся</w:t>
            </w:r>
            <w:proofErr w:type="spellEnd"/>
            <w:r w:rsidRPr="00322B12">
              <w:rPr>
                <w:sz w:val="20"/>
                <w:szCs w:val="20"/>
              </w:rPr>
              <w:t xml:space="preserve">, </w:t>
            </w:r>
            <w:proofErr w:type="spellStart"/>
            <w:r w:rsidRPr="00322B12">
              <w:rPr>
                <w:sz w:val="20"/>
                <w:szCs w:val="20"/>
              </w:rPr>
              <w:t>справившихся</w:t>
            </w:r>
            <w:proofErr w:type="spellEnd"/>
            <w:r w:rsidRPr="00322B12">
              <w:rPr>
                <w:sz w:val="20"/>
                <w:szCs w:val="20"/>
              </w:rPr>
              <w:t xml:space="preserve"> с </w:t>
            </w:r>
            <w:proofErr w:type="spellStart"/>
            <w:r w:rsidRPr="00322B12">
              <w:rPr>
                <w:sz w:val="20"/>
                <w:szCs w:val="20"/>
              </w:rPr>
              <w:t>заданием</w:t>
            </w:r>
            <w:proofErr w:type="spellEnd"/>
            <w:r w:rsidRPr="00322B12">
              <w:rPr>
                <w:sz w:val="20"/>
                <w:szCs w:val="20"/>
              </w:rPr>
              <w:t xml:space="preserve"> </w:t>
            </w:r>
            <w:proofErr w:type="spellStart"/>
            <w:r w:rsidRPr="00322B12">
              <w:rPr>
                <w:sz w:val="20"/>
                <w:szCs w:val="20"/>
              </w:rPr>
              <w:t>на</w:t>
            </w:r>
            <w:proofErr w:type="spellEnd"/>
            <w:r w:rsidRPr="00322B12">
              <w:rPr>
                <w:sz w:val="20"/>
                <w:szCs w:val="20"/>
              </w:rPr>
              <w:t xml:space="preserve"> 0,1,2</w:t>
            </w:r>
          </w:p>
        </w:tc>
      </w:tr>
      <w:tr w:rsidR="0039730F" w:rsidRPr="00322B12" w:rsidTr="0039730F">
        <w:trPr>
          <w:trHeight w:val="1646"/>
        </w:trPr>
        <w:tc>
          <w:tcPr>
            <w:tcW w:w="2665" w:type="dxa"/>
            <w:vAlign w:val="center"/>
          </w:tcPr>
          <w:p w:rsidR="0039730F" w:rsidRPr="0039730F" w:rsidRDefault="0039730F" w:rsidP="0039730F">
            <w:pPr>
              <w:pStyle w:val="TableParagraph"/>
              <w:spacing w:line="268" w:lineRule="exact"/>
              <w:ind w:left="0"/>
              <w:jc w:val="center"/>
              <w:rPr>
                <w:sz w:val="20"/>
                <w:szCs w:val="20"/>
              </w:rPr>
            </w:pPr>
          </w:p>
          <w:p w:rsidR="0039730F" w:rsidRPr="0039730F" w:rsidRDefault="0039730F" w:rsidP="0039730F">
            <w:pPr>
              <w:pStyle w:val="TableParagraph"/>
              <w:spacing w:line="268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 w:rsidRPr="0039730F">
              <w:rPr>
                <w:sz w:val="20"/>
                <w:szCs w:val="20"/>
              </w:rPr>
              <w:t>ЗАДАНИЕ 1</w:t>
            </w:r>
          </w:p>
        </w:tc>
        <w:tc>
          <w:tcPr>
            <w:tcW w:w="4962" w:type="dxa"/>
            <w:vAlign w:val="center"/>
          </w:tcPr>
          <w:p w:rsidR="0039730F" w:rsidRPr="0039730F" w:rsidRDefault="0039730F" w:rsidP="0039730F">
            <w:pPr>
              <w:pStyle w:val="a9"/>
              <w:spacing w:before="4"/>
              <w:ind w:firstLine="0"/>
              <w:jc w:val="center"/>
            </w:pPr>
            <w:proofErr w:type="spellStart"/>
            <w:r w:rsidRPr="0039730F">
              <w:t>Находить</w:t>
            </w:r>
            <w:proofErr w:type="spellEnd"/>
            <w:r w:rsidRPr="0039730F">
              <w:t xml:space="preserve"> </w:t>
            </w:r>
            <w:proofErr w:type="spellStart"/>
            <w:r w:rsidRPr="0039730F">
              <w:t>процентное</w:t>
            </w:r>
            <w:proofErr w:type="spellEnd"/>
            <w:r w:rsidRPr="0039730F">
              <w:t xml:space="preserve"> </w:t>
            </w:r>
            <w:proofErr w:type="spellStart"/>
            <w:r w:rsidRPr="0039730F">
              <w:t>отношения</w:t>
            </w:r>
            <w:proofErr w:type="spellEnd"/>
            <w:r w:rsidRPr="0039730F">
              <w:t xml:space="preserve"> </w:t>
            </w:r>
            <w:proofErr w:type="spellStart"/>
            <w:r w:rsidRPr="0039730F">
              <w:t>двух</w:t>
            </w:r>
            <w:proofErr w:type="spellEnd"/>
            <w:r w:rsidRPr="0039730F">
              <w:t xml:space="preserve"> </w:t>
            </w:r>
            <w:proofErr w:type="spellStart"/>
            <w:r w:rsidRPr="0039730F">
              <w:t>чисел</w:t>
            </w:r>
            <w:proofErr w:type="spellEnd"/>
            <w:r w:rsidRPr="0039730F">
              <w:t xml:space="preserve">, </w:t>
            </w:r>
            <w:proofErr w:type="spellStart"/>
            <w:r w:rsidRPr="0039730F">
              <w:t>выполнять</w:t>
            </w:r>
            <w:proofErr w:type="spellEnd"/>
            <w:r w:rsidRPr="0039730F">
              <w:t xml:space="preserve"> </w:t>
            </w:r>
            <w:proofErr w:type="spellStart"/>
            <w:r w:rsidRPr="0039730F">
              <w:t>действия</w:t>
            </w:r>
            <w:proofErr w:type="spellEnd"/>
            <w:r w:rsidRPr="0039730F">
              <w:t xml:space="preserve"> с </w:t>
            </w:r>
            <w:proofErr w:type="spellStart"/>
            <w:r w:rsidRPr="0039730F">
              <w:t>десятичными</w:t>
            </w:r>
            <w:proofErr w:type="spellEnd"/>
            <w:r w:rsidRPr="0039730F">
              <w:t xml:space="preserve"> </w:t>
            </w:r>
            <w:proofErr w:type="spellStart"/>
            <w:r w:rsidRPr="0039730F">
              <w:t>дробями</w:t>
            </w:r>
            <w:proofErr w:type="spellEnd"/>
          </w:p>
        </w:tc>
        <w:tc>
          <w:tcPr>
            <w:tcW w:w="2863" w:type="dxa"/>
            <w:vAlign w:val="center"/>
          </w:tcPr>
          <w:p w:rsidR="0039730F" w:rsidRPr="0039730F" w:rsidRDefault="0039730F" w:rsidP="0039730F">
            <w:pPr>
              <w:pStyle w:val="TableParagraph"/>
              <w:spacing w:line="268" w:lineRule="exact"/>
              <w:ind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- 42 %</w:t>
            </w:r>
          </w:p>
          <w:p w:rsidR="0039730F" w:rsidRPr="0039730F" w:rsidRDefault="0039730F" w:rsidP="0039730F">
            <w:pPr>
              <w:pStyle w:val="TableParagraph"/>
              <w:spacing w:line="268" w:lineRule="exact"/>
              <w:ind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- 58%</w:t>
            </w:r>
          </w:p>
          <w:p w:rsidR="0039730F" w:rsidRPr="0039730F" w:rsidRDefault="0039730F" w:rsidP="0039730F">
            <w:pPr>
              <w:pStyle w:val="TableParagraph"/>
              <w:spacing w:line="268" w:lineRule="exact"/>
              <w:ind w:right="327"/>
              <w:jc w:val="center"/>
              <w:rPr>
                <w:sz w:val="20"/>
                <w:szCs w:val="20"/>
              </w:rPr>
            </w:pPr>
          </w:p>
        </w:tc>
      </w:tr>
      <w:tr w:rsidR="0039730F" w:rsidRPr="00322B12" w:rsidTr="0039730F">
        <w:trPr>
          <w:trHeight w:val="1656"/>
        </w:trPr>
        <w:tc>
          <w:tcPr>
            <w:tcW w:w="2665" w:type="dxa"/>
            <w:vAlign w:val="center"/>
          </w:tcPr>
          <w:p w:rsidR="0039730F" w:rsidRPr="0039730F" w:rsidRDefault="0039730F" w:rsidP="0039730F">
            <w:pPr>
              <w:pStyle w:val="TableParagraph"/>
              <w:spacing w:line="261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 w:rsidRPr="0039730F">
              <w:rPr>
                <w:sz w:val="20"/>
                <w:szCs w:val="20"/>
              </w:rPr>
              <w:t>ЗАДАНИЕ 2</w:t>
            </w:r>
          </w:p>
        </w:tc>
        <w:tc>
          <w:tcPr>
            <w:tcW w:w="4962" w:type="dxa"/>
            <w:vAlign w:val="center"/>
          </w:tcPr>
          <w:p w:rsidR="0039730F" w:rsidRPr="0039730F" w:rsidRDefault="0039730F" w:rsidP="0039730F">
            <w:pPr>
              <w:pStyle w:val="a8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Выполнять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действия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десятичными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дробями</w:t>
            </w:r>
            <w:proofErr w:type="spellEnd"/>
          </w:p>
        </w:tc>
        <w:tc>
          <w:tcPr>
            <w:tcW w:w="2863" w:type="dxa"/>
            <w:vAlign w:val="center"/>
          </w:tcPr>
          <w:p w:rsidR="0039730F" w:rsidRPr="0039730F" w:rsidRDefault="0039730F" w:rsidP="0039730F">
            <w:pPr>
              <w:pStyle w:val="TableParagraph"/>
              <w:spacing w:line="271" w:lineRule="exact"/>
              <w:ind w:left="0"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39730F">
              <w:rPr>
                <w:sz w:val="20"/>
                <w:szCs w:val="20"/>
              </w:rPr>
              <w:t>17  %</w:t>
            </w:r>
          </w:p>
          <w:p w:rsidR="0039730F" w:rsidRPr="0039730F" w:rsidRDefault="0039730F" w:rsidP="0039730F">
            <w:pPr>
              <w:pStyle w:val="TableParagraph"/>
              <w:spacing w:line="271" w:lineRule="exact"/>
              <w:ind w:left="0"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39730F">
              <w:rPr>
                <w:sz w:val="20"/>
                <w:szCs w:val="20"/>
              </w:rPr>
              <w:t>12  %</w:t>
            </w:r>
          </w:p>
          <w:p w:rsidR="0039730F" w:rsidRPr="0039730F" w:rsidRDefault="0039730F" w:rsidP="0039730F">
            <w:pPr>
              <w:pStyle w:val="TableParagraph"/>
              <w:spacing w:line="271" w:lineRule="exact"/>
              <w:ind w:left="0"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39730F">
              <w:rPr>
                <w:sz w:val="20"/>
                <w:szCs w:val="20"/>
              </w:rPr>
              <w:t>71 %</w:t>
            </w:r>
          </w:p>
        </w:tc>
      </w:tr>
      <w:tr w:rsidR="0039730F" w:rsidRPr="00322B12" w:rsidTr="0039730F">
        <w:trPr>
          <w:trHeight w:val="2210"/>
        </w:trPr>
        <w:tc>
          <w:tcPr>
            <w:tcW w:w="2665" w:type="dxa"/>
            <w:vAlign w:val="center"/>
          </w:tcPr>
          <w:p w:rsidR="0039730F" w:rsidRPr="0039730F" w:rsidRDefault="0039730F" w:rsidP="0039730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730F">
              <w:rPr>
                <w:rFonts w:ascii="Times New Roman" w:hAnsi="Times New Roman"/>
                <w:sz w:val="20"/>
                <w:szCs w:val="20"/>
              </w:rPr>
              <w:t>ЗАДАНИЕ 3</w:t>
            </w:r>
          </w:p>
        </w:tc>
        <w:tc>
          <w:tcPr>
            <w:tcW w:w="4962" w:type="dxa"/>
            <w:vAlign w:val="center"/>
          </w:tcPr>
          <w:p w:rsidR="0039730F" w:rsidRPr="0039730F" w:rsidRDefault="0039730F" w:rsidP="0039730F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30F" w:rsidRPr="0039730F" w:rsidRDefault="0039730F" w:rsidP="0039730F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Установить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зависимость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между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величинами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указанными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в условии задания, и применять эту зависимость при расчётах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9730F" w:rsidRPr="0039730F" w:rsidRDefault="0039730F" w:rsidP="0039730F">
            <w:pPr>
              <w:pStyle w:val="TableParagraph"/>
              <w:spacing w:line="270" w:lineRule="exact"/>
              <w:ind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-  8  %</w:t>
            </w:r>
          </w:p>
          <w:p w:rsidR="0039730F" w:rsidRPr="0039730F" w:rsidRDefault="0039730F" w:rsidP="0039730F">
            <w:pPr>
              <w:pStyle w:val="TableParagraph"/>
              <w:spacing w:line="270" w:lineRule="exact"/>
              <w:ind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б - </w:t>
            </w:r>
            <w:r w:rsidRPr="0039730F">
              <w:rPr>
                <w:sz w:val="20"/>
                <w:szCs w:val="20"/>
              </w:rPr>
              <w:t>92   %</w:t>
            </w:r>
          </w:p>
          <w:p w:rsidR="0039730F" w:rsidRPr="0039730F" w:rsidRDefault="0039730F" w:rsidP="0039730F">
            <w:pPr>
              <w:pStyle w:val="TableParagraph"/>
              <w:spacing w:line="270" w:lineRule="exact"/>
              <w:ind w:right="327"/>
              <w:jc w:val="center"/>
              <w:rPr>
                <w:sz w:val="20"/>
                <w:szCs w:val="20"/>
              </w:rPr>
            </w:pPr>
          </w:p>
          <w:p w:rsidR="0039730F" w:rsidRPr="0039730F" w:rsidRDefault="0039730F" w:rsidP="0039730F">
            <w:pPr>
              <w:pStyle w:val="TableParagraph"/>
              <w:spacing w:line="270" w:lineRule="exact"/>
              <w:ind w:right="327"/>
              <w:jc w:val="center"/>
              <w:rPr>
                <w:sz w:val="20"/>
                <w:szCs w:val="20"/>
              </w:rPr>
            </w:pPr>
          </w:p>
        </w:tc>
      </w:tr>
      <w:tr w:rsidR="0039730F" w:rsidRPr="00322B12" w:rsidTr="0039730F">
        <w:trPr>
          <w:trHeight w:val="2210"/>
        </w:trPr>
        <w:tc>
          <w:tcPr>
            <w:tcW w:w="2665" w:type="dxa"/>
            <w:vAlign w:val="center"/>
          </w:tcPr>
          <w:p w:rsidR="0039730F" w:rsidRPr="0039730F" w:rsidRDefault="0039730F" w:rsidP="0039730F">
            <w:pPr>
              <w:pStyle w:val="TableParagraph"/>
              <w:spacing w:line="270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 w:rsidRPr="0039730F">
              <w:rPr>
                <w:sz w:val="20"/>
                <w:szCs w:val="20"/>
              </w:rPr>
              <w:t>ЗАДАНИЕ 4</w:t>
            </w:r>
          </w:p>
        </w:tc>
        <w:tc>
          <w:tcPr>
            <w:tcW w:w="4962" w:type="dxa"/>
            <w:vAlign w:val="center"/>
          </w:tcPr>
          <w:p w:rsidR="0039730F" w:rsidRPr="0039730F" w:rsidRDefault="0039730F" w:rsidP="0039730F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Установить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зависимость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между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величинами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указанными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условии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задания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, и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применять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0F">
              <w:rPr>
                <w:rFonts w:ascii="Times New Roman" w:hAnsi="Times New Roman"/>
                <w:sz w:val="20"/>
                <w:szCs w:val="20"/>
              </w:rPr>
              <w:t>эту</w:t>
            </w:r>
            <w:proofErr w:type="spellEnd"/>
            <w:r w:rsidRPr="0039730F">
              <w:rPr>
                <w:rFonts w:ascii="Times New Roman" w:hAnsi="Times New Roman"/>
                <w:sz w:val="20"/>
                <w:szCs w:val="20"/>
              </w:rPr>
              <w:t xml:space="preserve"> зависимость при расчётах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9730F" w:rsidRPr="0039730F" w:rsidRDefault="0039730F" w:rsidP="0039730F">
            <w:pPr>
              <w:pStyle w:val="TableParagraph"/>
              <w:spacing w:line="270" w:lineRule="exact"/>
              <w:ind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39730F">
              <w:rPr>
                <w:sz w:val="20"/>
                <w:szCs w:val="20"/>
              </w:rPr>
              <w:t>32  %</w:t>
            </w:r>
          </w:p>
          <w:p w:rsidR="0039730F" w:rsidRPr="0039730F" w:rsidRDefault="0039730F" w:rsidP="0039730F">
            <w:pPr>
              <w:pStyle w:val="TableParagraph"/>
              <w:spacing w:line="270" w:lineRule="exact"/>
              <w:ind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39730F">
              <w:rPr>
                <w:sz w:val="20"/>
                <w:szCs w:val="20"/>
              </w:rPr>
              <w:t>15  %</w:t>
            </w:r>
          </w:p>
          <w:p w:rsidR="0039730F" w:rsidRPr="0039730F" w:rsidRDefault="0039730F" w:rsidP="0039730F">
            <w:pPr>
              <w:pStyle w:val="TableParagraph"/>
              <w:spacing w:line="270" w:lineRule="exact"/>
              <w:ind w:right="327"/>
              <w:jc w:val="center"/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730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39730F">
              <w:rPr>
                <w:sz w:val="20"/>
                <w:szCs w:val="20"/>
              </w:rPr>
              <w:t>53 %</w:t>
            </w:r>
          </w:p>
        </w:tc>
      </w:tr>
    </w:tbl>
    <w:p w:rsidR="005D4F2E" w:rsidRDefault="005D4F2E" w:rsidP="00895295">
      <w:pPr>
        <w:spacing w:after="0"/>
        <w:rPr>
          <w:rFonts w:ascii="Times New Roman" w:hAnsi="Times New Roman"/>
          <w:sz w:val="26"/>
          <w:szCs w:val="26"/>
        </w:rPr>
      </w:pPr>
    </w:p>
    <w:p w:rsidR="00322B12" w:rsidRDefault="00322B12" w:rsidP="00895295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3"/>
        <w:tblW w:w="5000" w:type="pct"/>
        <w:tblLook w:val="04A0"/>
      </w:tblPr>
      <w:tblGrid>
        <w:gridCol w:w="1464"/>
        <w:gridCol w:w="1113"/>
        <w:gridCol w:w="1924"/>
        <w:gridCol w:w="2193"/>
        <w:gridCol w:w="1882"/>
        <w:gridCol w:w="1845"/>
      </w:tblGrid>
      <w:tr w:rsidR="0039730F" w:rsidRPr="0039730F" w:rsidTr="0039730F">
        <w:tc>
          <w:tcPr>
            <w:tcW w:w="703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 xml:space="preserve">Всего </w:t>
            </w:r>
            <w:proofErr w:type="spellStart"/>
            <w:r w:rsidRPr="0039730F">
              <w:rPr>
                <w:rFonts w:ascii="Times New Roman" w:hAnsi="Times New Roman"/>
                <w:szCs w:val="20"/>
              </w:rPr>
              <w:t>обуч</w:t>
            </w:r>
            <w:proofErr w:type="gramStart"/>
            <w:r w:rsidRPr="0039730F">
              <w:rPr>
                <w:rFonts w:ascii="Times New Roman" w:hAnsi="Times New Roman"/>
                <w:szCs w:val="20"/>
              </w:rPr>
              <w:t>.в</w:t>
            </w:r>
            <w:proofErr w:type="spellEnd"/>
            <w:proofErr w:type="gramEnd"/>
            <w:r w:rsidRPr="0039730F">
              <w:rPr>
                <w:rFonts w:ascii="Times New Roman" w:hAnsi="Times New Roman"/>
                <w:szCs w:val="20"/>
              </w:rPr>
              <w:t xml:space="preserve"> 6 классах</w:t>
            </w:r>
          </w:p>
        </w:tc>
        <w:tc>
          <w:tcPr>
            <w:tcW w:w="534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Писало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3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Задание №1(</w:t>
            </w:r>
            <w:proofErr w:type="gramStart"/>
            <w:r w:rsidRPr="0039730F">
              <w:rPr>
                <w:rFonts w:ascii="Times New Roman" w:hAnsi="Times New Roman"/>
                <w:szCs w:val="20"/>
              </w:rPr>
              <w:t>низкий</w:t>
            </w:r>
            <w:proofErr w:type="gramEnd"/>
            <w:r w:rsidRPr="0039730F">
              <w:rPr>
                <w:rFonts w:ascii="Times New Roman" w:hAnsi="Times New Roman"/>
                <w:szCs w:val="20"/>
              </w:rPr>
              <w:t>)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0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- </w:t>
            </w:r>
            <w:r w:rsidRPr="0039730F">
              <w:rPr>
                <w:rFonts w:ascii="Times New Roman" w:hAnsi="Times New Roman"/>
                <w:szCs w:val="20"/>
              </w:rPr>
              <w:t>42 %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1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- </w:t>
            </w:r>
            <w:r w:rsidRPr="0039730F">
              <w:rPr>
                <w:rFonts w:ascii="Times New Roman" w:hAnsi="Times New Roman"/>
                <w:szCs w:val="20"/>
              </w:rPr>
              <w:t>58 %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52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Задание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№2(средний)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0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- 17 %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1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- 12  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2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  71 %</w:t>
            </w:r>
          </w:p>
        </w:tc>
        <w:tc>
          <w:tcPr>
            <w:tcW w:w="903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Задание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№3(низкий)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0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- 8 %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1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- 92 %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85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Задание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№4(высокий)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0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  32  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1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   15  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2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  53 %</w:t>
            </w:r>
          </w:p>
        </w:tc>
      </w:tr>
      <w:tr w:rsidR="0039730F" w:rsidRPr="0039730F" w:rsidTr="0039730F">
        <w:tc>
          <w:tcPr>
            <w:tcW w:w="703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71</w:t>
            </w:r>
          </w:p>
        </w:tc>
        <w:tc>
          <w:tcPr>
            <w:tcW w:w="534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59</w:t>
            </w:r>
          </w:p>
        </w:tc>
        <w:tc>
          <w:tcPr>
            <w:tcW w:w="923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0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25чел -42%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1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34 чел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-58%</w:t>
            </w:r>
          </w:p>
        </w:tc>
        <w:tc>
          <w:tcPr>
            <w:tcW w:w="1052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0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-10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чел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-17%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1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– </w:t>
            </w:r>
            <w:r w:rsidRPr="0039730F">
              <w:rPr>
                <w:rFonts w:ascii="Times New Roman" w:hAnsi="Times New Roman"/>
                <w:szCs w:val="20"/>
              </w:rPr>
              <w:t>7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чел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-12%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2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– </w:t>
            </w:r>
            <w:r w:rsidRPr="0039730F">
              <w:rPr>
                <w:rFonts w:ascii="Times New Roman" w:hAnsi="Times New Roman"/>
                <w:szCs w:val="20"/>
              </w:rPr>
              <w:t>42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чел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71%</w:t>
            </w:r>
          </w:p>
        </w:tc>
        <w:tc>
          <w:tcPr>
            <w:tcW w:w="903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0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– </w:t>
            </w:r>
            <w:r w:rsidRPr="0039730F">
              <w:rPr>
                <w:rFonts w:ascii="Times New Roman" w:hAnsi="Times New Roman"/>
                <w:szCs w:val="20"/>
              </w:rPr>
              <w:t>5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чел -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8%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1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– </w:t>
            </w:r>
            <w:r w:rsidRPr="0039730F">
              <w:rPr>
                <w:rFonts w:ascii="Times New Roman" w:hAnsi="Times New Roman"/>
                <w:szCs w:val="20"/>
              </w:rPr>
              <w:t>54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чел-92%</w:t>
            </w:r>
          </w:p>
        </w:tc>
        <w:tc>
          <w:tcPr>
            <w:tcW w:w="885" w:type="pct"/>
          </w:tcPr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0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-19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чел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-32%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1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9чел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-15%</w:t>
            </w:r>
          </w:p>
          <w:p w:rsidR="0039730F" w:rsidRPr="0039730F" w:rsidRDefault="0039730F" w:rsidP="00F01DB5">
            <w:pPr>
              <w:jc w:val="center"/>
              <w:rPr>
                <w:rFonts w:ascii="Times New Roman" w:hAnsi="Times New Roman"/>
                <w:szCs w:val="20"/>
              </w:rPr>
            </w:pPr>
            <w:r w:rsidRPr="0039730F">
              <w:rPr>
                <w:rFonts w:ascii="Times New Roman" w:hAnsi="Times New Roman"/>
                <w:szCs w:val="20"/>
              </w:rPr>
              <w:t>2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б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31чел</w:t>
            </w:r>
            <w:r w:rsidRPr="0039730F">
              <w:rPr>
                <w:rFonts w:ascii="Times New Roman" w:hAnsi="Times New Roman"/>
                <w:szCs w:val="20"/>
              </w:rPr>
              <w:t xml:space="preserve"> </w:t>
            </w:r>
            <w:r w:rsidRPr="0039730F">
              <w:rPr>
                <w:rFonts w:ascii="Times New Roman" w:hAnsi="Times New Roman"/>
                <w:szCs w:val="20"/>
              </w:rPr>
              <w:t>-53%</w:t>
            </w:r>
          </w:p>
        </w:tc>
      </w:tr>
    </w:tbl>
    <w:p w:rsidR="005D4F2E" w:rsidRDefault="005D4F2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2B052E" w:rsidRPr="00514132" w:rsidRDefault="002B052E" w:rsidP="002B052E">
      <w:pPr>
        <w:rPr>
          <w:rFonts w:ascii="Times New Roman" w:hAnsi="Times New Roman"/>
          <w:szCs w:val="22"/>
        </w:rPr>
      </w:pPr>
    </w:p>
    <w:p w:rsidR="009E07A7" w:rsidRDefault="00514132" w:rsidP="009E07A7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73849">
        <w:rPr>
          <w:rFonts w:ascii="Times New Roman" w:hAnsi="Times New Roman"/>
          <w:sz w:val="26"/>
          <w:szCs w:val="26"/>
        </w:rPr>
        <w:tab/>
      </w:r>
      <w:r w:rsidRPr="00514132">
        <w:rPr>
          <w:rFonts w:ascii="Times New Roman" w:hAnsi="Times New Roman"/>
          <w:sz w:val="26"/>
          <w:szCs w:val="26"/>
        </w:rPr>
        <w:t xml:space="preserve">По итогам </w:t>
      </w:r>
      <w:r w:rsidR="00AD3212">
        <w:rPr>
          <w:rFonts w:ascii="Times New Roman" w:hAnsi="Times New Roman"/>
          <w:sz w:val="26"/>
          <w:szCs w:val="26"/>
        </w:rPr>
        <w:t>анализа выполнен</w:t>
      </w:r>
      <w:r w:rsidR="00CB6FA8">
        <w:rPr>
          <w:rFonts w:ascii="Times New Roman" w:hAnsi="Times New Roman"/>
          <w:sz w:val="26"/>
          <w:szCs w:val="26"/>
        </w:rPr>
        <w:t>ных</w:t>
      </w:r>
      <w:r w:rsidR="00AD3212">
        <w:rPr>
          <w:rFonts w:ascii="Times New Roman" w:hAnsi="Times New Roman"/>
          <w:sz w:val="26"/>
          <w:szCs w:val="26"/>
        </w:rPr>
        <w:t xml:space="preserve"> заданий,</w:t>
      </w:r>
      <w:r w:rsidRPr="00514132">
        <w:rPr>
          <w:rFonts w:ascii="Times New Roman" w:hAnsi="Times New Roman"/>
          <w:sz w:val="26"/>
          <w:szCs w:val="26"/>
        </w:rPr>
        <w:t xml:space="preserve"> отмечаются </w:t>
      </w:r>
      <w:r w:rsidR="00AD3212">
        <w:rPr>
          <w:rFonts w:ascii="Times New Roman" w:hAnsi="Times New Roman"/>
          <w:sz w:val="26"/>
          <w:szCs w:val="26"/>
        </w:rPr>
        <w:t>проблемы</w:t>
      </w:r>
      <w:r w:rsidR="009E07A7">
        <w:rPr>
          <w:rFonts w:ascii="Times New Roman" w:hAnsi="Times New Roman"/>
          <w:sz w:val="26"/>
          <w:szCs w:val="26"/>
        </w:rPr>
        <w:t>:</w:t>
      </w:r>
    </w:p>
    <w:p w:rsidR="0039730F" w:rsidRPr="0039730F" w:rsidRDefault="0039730F" w:rsidP="0039730F">
      <w:pPr>
        <w:widowControl w:val="0"/>
        <w:autoSpaceDE w:val="0"/>
        <w:autoSpaceDN w:val="0"/>
        <w:spacing w:before="8" w:after="0"/>
        <w:ind w:firstLine="720"/>
        <w:rPr>
          <w:rFonts w:ascii="Times New Roman" w:hAnsi="Times New Roman"/>
          <w:sz w:val="26"/>
          <w:szCs w:val="26"/>
          <w:lang w:eastAsia="en-US" w:bidi="ar-SA"/>
        </w:rPr>
      </w:pPr>
      <w:r w:rsidRPr="0039730F">
        <w:rPr>
          <w:rFonts w:ascii="Times New Roman" w:hAnsi="Times New Roman"/>
          <w:sz w:val="26"/>
          <w:szCs w:val="26"/>
          <w:lang w:eastAsia="en-US" w:bidi="ar-SA"/>
        </w:rPr>
        <w:t>1.Нахождение процентного отношения двух чисел</w:t>
      </w:r>
    </w:p>
    <w:p w:rsidR="0039730F" w:rsidRPr="0039730F" w:rsidRDefault="0039730F" w:rsidP="0039730F">
      <w:pPr>
        <w:widowControl w:val="0"/>
        <w:autoSpaceDE w:val="0"/>
        <w:autoSpaceDN w:val="0"/>
        <w:spacing w:before="8" w:after="0"/>
        <w:ind w:firstLine="720"/>
        <w:rPr>
          <w:rFonts w:ascii="Times New Roman" w:hAnsi="Times New Roman"/>
          <w:sz w:val="26"/>
          <w:szCs w:val="26"/>
          <w:lang w:eastAsia="en-US" w:bidi="ar-SA"/>
        </w:rPr>
      </w:pPr>
      <w:r w:rsidRPr="0039730F">
        <w:rPr>
          <w:rFonts w:ascii="Times New Roman" w:hAnsi="Times New Roman"/>
          <w:sz w:val="26"/>
          <w:szCs w:val="26"/>
          <w:lang w:eastAsia="en-US" w:bidi="ar-SA"/>
        </w:rPr>
        <w:t>2.Невнимательное чтение условия заданий</w:t>
      </w:r>
    </w:p>
    <w:p w:rsidR="0039730F" w:rsidRDefault="0039730F" w:rsidP="0039730F">
      <w:pPr>
        <w:widowControl w:val="0"/>
        <w:autoSpaceDE w:val="0"/>
        <w:autoSpaceDN w:val="0"/>
        <w:spacing w:before="8" w:after="0"/>
        <w:ind w:firstLine="720"/>
        <w:rPr>
          <w:rFonts w:ascii="Times New Roman" w:hAnsi="Times New Roman"/>
          <w:sz w:val="26"/>
          <w:szCs w:val="26"/>
          <w:lang w:eastAsia="en-US" w:bidi="ar-SA"/>
        </w:rPr>
      </w:pPr>
      <w:r w:rsidRPr="0039730F">
        <w:rPr>
          <w:rFonts w:ascii="Times New Roman" w:hAnsi="Times New Roman"/>
          <w:sz w:val="26"/>
          <w:szCs w:val="26"/>
          <w:lang w:eastAsia="en-US" w:bidi="ar-SA"/>
        </w:rPr>
        <w:t>3.Применение зависимости между величинами при расчетах в 4 задаче</w:t>
      </w:r>
    </w:p>
    <w:p w:rsidR="0039730F" w:rsidRDefault="0039730F" w:rsidP="0039730F">
      <w:pPr>
        <w:widowControl w:val="0"/>
        <w:autoSpaceDE w:val="0"/>
        <w:autoSpaceDN w:val="0"/>
        <w:spacing w:before="8" w:after="0"/>
        <w:ind w:firstLine="720"/>
        <w:rPr>
          <w:rFonts w:ascii="Times New Roman" w:hAnsi="Times New Roman"/>
          <w:sz w:val="26"/>
          <w:szCs w:val="26"/>
          <w:lang w:eastAsia="en-US" w:bidi="ar-SA"/>
        </w:rPr>
      </w:pPr>
    </w:p>
    <w:p w:rsidR="00514132" w:rsidRPr="00CB6FA8" w:rsidRDefault="00CB6FA8" w:rsidP="00CB6FA8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CB6FA8">
        <w:rPr>
          <w:rFonts w:ascii="Times New Roman" w:hAnsi="Times New Roman"/>
          <w:i/>
          <w:iCs/>
          <w:sz w:val="26"/>
          <w:szCs w:val="26"/>
        </w:rPr>
        <w:t xml:space="preserve">Рекомендации учителям математики (Сейтмамутова С.Р., </w:t>
      </w:r>
      <w:proofErr w:type="spellStart"/>
      <w:r w:rsidRPr="00CB6FA8">
        <w:rPr>
          <w:rFonts w:ascii="Times New Roman" w:hAnsi="Times New Roman"/>
          <w:i/>
          <w:iCs/>
          <w:sz w:val="26"/>
          <w:szCs w:val="26"/>
        </w:rPr>
        <w:t>Куртумерова</w:t>
      </w:r>
      <w:proofErr w:type="spellEnd"/>
      <w:r w:rsidRPr="00CB6FA8">
        <w:rPr>
          <w:rFonts w:ascii="Times New Roman" w:hAnsi="Times New Roman"/>
          <w:i/>
          <w:iCs/>
          <w:sz w:val="26"/>
          <w:szCs w:val="26"/>
        </w:rPr>
        <w:t xml:space="preserve"> Э.А., </w:t>
      </w:r>
      <w:proofErr w:type="spellStart"/>
      <w:r w:rsidRPr="00CB6FA8">
        <w:rPr>
          <w:rFonts w:ascii="Times New Roman" w:hAnsi="Times New Roman"/>
          <w:i/>
          <w:iCs/>
          <w:sz w:val="26"/>
          <w:szCs w:val="26"/>
        </w:rPr>
        <w:t>Бурбиева</w:t>
      </w:r>
      <w:proofErr w:type="spellEnd"/>
      <w:r w:rsidRPr="00CB6FA8">
        <w:rPr>
          <w:rFonts w:ascii="Times New Roman" w:hAnsi="Times New Roman"/>
          <w:i/>
          <w:iCs/>
          <w:sz w:val="26"/>
          <w:szCs w:val="26"/>
        </w:rPr>
        <w:t xml:space="preserve"> Н.А., Хасанова С.А.</w:t>
      </w:r>
      <w:r w:rsidR="009E07A7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9E07A7">
        <w:rPr>
          <w:rFonts w:ascii="Times New Roman" w:hAnsi="Times New Roman"/>
          <w:i/>
          <w:iCs/>
          <w:sz w:val="26"/>
          <w:szCs w:val="26"/>
        </w:rPr>
        <w:t>Люманова</w:t>
      </w:r>
      <w:proofErr w:type="spellEnd"/>
      <w:r w:rsidR="009E07A7">
        <w:rPr>
          <w:rFonts w:ascii="Times New Roman" w:hAnsi="Times New Roman"/>
          <w:i/>
          <w:iCs/>
          <w:sz w:val="26"/>
          <w:szCs w:val="26"/>
        </w:rPr>
        <w:t xml:space="preserve"> Ф.Р.</w:t>
      </w:r>
      <w:r w:rsidRPr="00CB6FA8">
        <w:rPr>
          <w:rFonts w:ascii="Times New Roman" w:hAnsi="Times New Roman"/>
          <w:i/>
          <w:iCs/>
          <w:sz w:val="26"/>
          <w:szCs w:val="26"/>
        </w:rPr>
        <w:t>)</w:t>
      </w:r>
      <w:r w:rsidR="00514132" w:rsidRPr="00CB6FA8">
        <w:rPr>
          <w:rFonts w:ascii="Times New Roman" w:hAnsi="Times New Roman"/>
          <w:i/>
          <w:iCs/>
          <w:sz w:val="26"/>
          <w:szCs w:val="26"/>
        </w:rPr>
        <w:t>:</w:t>
      </w:r>
    </w:p>
    <w:p w:rsidR="00514132" w:rsidRDefault="00514132" w:rsidP="00CB6FA8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413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14132">
        <w:rPr>
          <w:rFonts w:ascii="Times New Roman" w:hAnsi="Times New Roman"/>
          <w:sz w:val="26"/>
          <w:szCs w:val="26"/>
        </w:rPr>
        <w:t xml:space="preserve">увеличить долю заданий, направленных на развитие математической грамотности и компенсацию </w:t>
      </w:r>
      <w:proofErr w:type="spellStart"/>
      <w:r w:rsidRPr="00514132">
        <w:rPr>
          <w:rFonts w:ascii="Times New Roman" w:hAnsi="Times New Roman"/>
          <w:sz w:val="26"/>
          <w:szCs w:val="26"/>
        </w:rPr>
        <w:t>метапредметных</w:t>
      </w:r>
      <w:proofErr w:type="spellEnd"/>
      <w:r w:rsidRPr="00514132">
        <w:rPr>
          <w:rFonts w:ascii="Times New Roman" w:hAnsi="Times New Roman"/>
          <w:sz w:val="26"/>
          <w:szCs w:val="26"/>
        </w:rPr>
        <w:t xml:space="preserve"> </w:t>
      </w:r>
      <w:r w:rsidR="00CB6FA8">
        <w:rPr>
          <w:rFonts w:ascii="Times New Roman" w:hAnsi="Times New Roman"/>
          <w:sz w:val="26"/>
          <w:szCs w:val="26"/>
        </w:rPr>
        <w:t>пробелов</w:t>
      </w:r>
      <w:r w:rsidRPr="00514132">
        <w:rPr>
          <w:rFonts w:ascii="Times New Roman" w:hAnsi="Times New Roman"/>
          <w:sz w:val="26"/>
          <w:szCs w:val="26"/>
        </w:rPr>
        <w:t>;</w:t>
      </w:r>
    </w:p>
    <w:p w:rsidR="00CB6FA8" w:rsidRDefault="00CB6FA8" w:rsidP="00CB6FA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B6FA8">
        <w:rPr>
          <w:rFonts w:ascii="Times New Roman" w:eastAsia="Calibri" w:hAnsi="Times New Roman"/>
          <w:sz w:val="26"/>
          <w:szCs w:val="26"/>
        </w:rPr>
        <w:t xml:space="preserve">- </w:t>
      </w:r>
      <w:r>
        <w:rPr>
          <w:rFonts w:ascii="Times New Roman" w:eastAsia="Calibri" w:hAnsi="Times New Roman"/>
          <w:sz w:val="26"/>
          <w:szCs w:val="26"/>
        </w:rPr>
        <w:t>о</w:t>
      </w:r>
      <w:r w:rsidRPr="00CB6FA8">
        <w:rPr>
          <w:rFonts w:ascii="Times New Roman" w:eastAsia="Calibri" w:hAnsi="Times New Roman"/>
          <w:sz w:val="26"/>
          <w:szCs w:val="26"/>
        </w:rPr>
        <w:t xml:space="preserve">собое внимание уделять дидактическому и методическому инструментарию организации познавательной деятельности обучающихся, с целью обеспечения развития компонентов </w:t>
      </w:r>
      <w:r>
        <w:rPr>
          <w:rFonts w:ascii="Times New Roman" w:eastAsia="Calibri" w:hAnsi="Times New Roman"/>
          <w:sz w:val="26"/>
          <w:szCs w:val="26"/>
        </w:rPr>
        <w:t>математической</w:t>
      </w:r>
      <w:r w:rsidRPr="00CB6FA8">
        <w:rPr>
          <w:rFonts w:ascii="Times New Roman" w:eastAsia="Calibri" w:hAnsi="Times New Roman"/>
          <w:sz w:val="26"/>
          <w:szCs w:val="26"/>
        </w:rPr>
        <w:t xml:space="preserve"> грамотности</w:t>
      </w:r>
      <w:r>
        <w:rPr>
          <w:rFonts w:ascii="Times New Roman" w:eastAsia="Calibri" w:hAnsi="Times New Roman"/>
          <w:sz w:val="26"/>
          <w:szCs w:val="26"/>
        </w:rPr>
        <w:t>;</w:t>
      </w:r>
    </w:p>
    <w:p w:rsidR="00CB6FA8" w:rsidRDefault="00CB6FA8" w:rsidP="00CB6FA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FA8">
        <w:rPr>
          <w:rFonts w:ascii="Times New Roman" w:eastAsia="Calibri" w:hAnsi="Times New Roman"/>
          <w:sz w:val="26"/>
          <w:szCs w:val="26"/>
        </w:rPr>
        <w:t xml:space="preserve"> - </w:t>
      </w:r>
      <w:r w:rsidRPr="00CB6FA8">
        <w:rPr>
          <w:rFonts w:ascii="Times New Roman" w:hAnsi="Times New Roman"/>
          <w:sz w:val="26"/>
          <w:szCs w:val="26"/>
          <w:lang w:eastAsia="ru-RU"/>
        </w:rPr>
        <w:t>систематическ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CB6FA8">
        <w:rPr>
          <w:rFonts w:ascii="Times New Roman" w:hAnsi="Times New Roman"/>
          <w:sz w:val="26"/>
          <w:szCs w:val="26"/>
          <w:lang w:eastAsia="ru-RU"/>
        </w:rPr>
        <w:t xml:space="preserve"> использова</w:t>
      </w:r>
      <w:r>
        <w:rPr>
          <w:rFonts w:ascii="Times New Roman" w:hAnsi="Times New Roman"/>
          <w:sz w:val="26"/>
          <w:szCs w:val="26"/>
          <w:lang w:eastAsia="ru-RU"/>
        </w:rPr>
        <w:t>ть</w:t>
      </w:r>
      <w:r w:rsidRPr="00CB6FA8">
        <w:rPr>
          <w:rFonts w:ascii="Times New Roman" w:hAnsi="Times New Roman"/>
          <w:sz w:val="26"/>
          <w:szCs w:val="26"/>
          <w:lang w:eastAsia="ru-RU"/>
        </w:rPr>
        <w:t xml:space="preserve"> открыт</w:t>
      </w:r>
      <w:r>
        <w:rPr>
          <w:rFonts w:ascii="Times New Roman" w:hAnsi="Times New Roman"/>
          <w:sz w:val="26"/>
          <w:szCs w:val="26"/>
          <w:lang w:eastAsia="ru-RU"/>
        </w:rPr>
        <w:t>ый</w:t>
      </w:r>
      <w:r w:rsidRPr="00CB6FA8">
        <w:rPr>
          <w:rFonts w:ascii="Times New Roman" w:hAnsi="Times New Roman"/>
          <w:sz w:val="26"/>
          <w:szCs w:val="26"/>
          <w:lang w:eastAsia="ru-RU"/>
        </w:rPr>
        <w:t xml:space="preserve"> банк заданий по формированию функциональной грамотности, размещенных на платформе РЭШ и других электронных ресурсах.</w:t>
      </w:r>
    </w:p>
    <w:p w:rsidR="00E14BD1" w:rsidRPr="00E14BD1" w:rsidRDefault="00E14BD1" w:rsidP="00CB6FA8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Руководителю </w:t>
      </w:r>
      <w:proofErr w:type="spellStart"/>
      <w:proofErr w:type="gramStart"/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>школьного-методического</w:t>
      </w:r>
      <w:proofErr w:type="spellEnd"/>
      <w:proofErr w:type="gramEnd"/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объединения</w:t>
      </w:r>
      <w:r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математического цикла</w:t>
      </w:r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(Сейтмамутов</w:t>
      </w:r>
      <w:r w:rsidR="000C7936">
        <w:rPr>
          <w:rFonts w:ascii="Times New Roman" w:hAnsi="Times New Roman"/>
          <w:i/>
          <w:iCs/>
          <w:sz w:val="26"/>
          <w:szCs w:val="26"/>
          <w:lang w:eastAsia="ru-RU"/>
        </w:rPr>
        <w:t>а</w:t>
      </w:r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С.Р.):</w:t>
      </w:r>
    </w:p>
    <w:p w:rsidR="00E14BD1" w:rsidRDefault="00E14BD1" w:rsidP="00CB6FA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рассмотреть итоги мониторинга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сформированности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математи</w:t>
      </w:r>
      <w:r w:rsidR="009E07A7">
        <w:rPr>
          <w:rFonts w:ascii="Times New Roman" w:hAnsi="Times New Roman"/>
          <w:sz w:val="26"/>
          <w:szCs w:val="26"/>
          <w:lang w:eastAsia="ru-RU"/>
        </w:rPr>
        <w:t>ческой грамотно</w:t>
      </w:r>
      <w:r w:rsidR="0039730F">
        <w:rPr>
          <w:rFonts w:ascii="Times New Roman" w:hAnsi="Times New Roman"/>
          <w:sz w:val="26"/>
          <w:szCs w:val="26"/>
          <w:lang w:eastAsia="ru-RU"/>
        </w:rPr>
        <w:t>сти обучающихся 6</w:t>
      </w:r>
      <w:r>
        <w:rPr>
          <w:rFonts w:ascii="Times New Roman" w:hAnsi="Times New Roman"/>
          <w:sz w:val="26"/>
          <w:szCs w:val="26"/>
          <w:lang w:eastAsia="ru-RU"/>
        </w:rPr>
        <w:t>-х классов.</w:t>
      </w:r>
    </w:p>
    <w:p w:rsidR="00E14BD1" w:rsidRPr="00E14BD1" w:rsidRDefault="009E07A7" w:rsidP="00E14BD1">
      <w:pPr>
        <w:spacing w:after="0" w:line="276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Срок: </w:t>
      </w:r>
      <w:r w:rsidR="00322B12">
        <w:rPr>
          <w:rFonts w:ascii="Times New Roman" w:hAnsi="Times New Roman"/>
          <w:sz w:val="26"/>
          <w:szCs w:val="26"/>
          <w:lang w:eastAsia="ru-RU"/>
        </w:rPr>
        <w:t>март 2025</w:t>
      </w:r>
    </w:p>
    <w:p w:rsidR="00CB6FA8" w:rsidRPr="00CB6FA8" w:rsidRDefault="00CB6FA8" w:rsidP="00CB6FA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PSMT" w:hAnsi="Times New Roman"/>
          <w:i/>
          <w:iCs/>
          <w:sz w:val="26"/>
          <w:szCs w:val="26"/>
        </w:rPr>
      </w:pPr>
      <w:r w:rsidRPr="00CB6FA8">
        <w:rPr>
          <w:rFonts w:ascii="Times New Roman" w:eastAsia="TimesNewRomanPSMT" w:hAnsi="Times New Roman"/>
          <w:i/>
          <w:iCs/>
          <w:sz w:val="26"/>
          <w:szCs w:val="26"/>
        </w:rPr>
        <w:t>Заместителю директора по учебно-воспитательной работе (</w:t>
      </w:r>
      <w:proofErr w:type="spellStart"/>
      <w:r w:rsidRPr="00CB6FA8">
        <w:rPr>
          <w:rFonts w:ascii="Times New Roman" w:eastAsia="TimesNewRomanPSMT" w:hAnsi="Times New Roman"/>
          <w:i/>
          <w:iCs/>
          <w:sz w:val="26"/>
          <w:szCs w:val="26"/>
        </w:rPr>
        <w:t>Аблякимов</w:t>
      </w:r>
      <w:proofErr w:type="spellEnd"/>
      <w:r w:rsidRPr="00CB6FA8">
        <w:rPr>
          <w:rFonts w:ascii="Times New Roman" w:eastAsia="TimesNewRomanPSMT" w:hAnsi="Times New Roman"/>
          <w:i/>
          <w:iCs/>
          <w:sz w:val="26"/>
          <w:szCs w:val="26"/>
        </w:rPr>
        <w:t xml:space="preserve"> А.Д.): </w:t>
      </w:r>
    </w:p>
    <w:p w:rsidR="00591CD8" w:rsidRDefault="00514132" w:rsidP="00CB6FA8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413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132">
        <w:rPr>
          <w:rFonts w:ascii="Times New Roman" w:hAnsi="Times New Roman"/>
          <w:sz w:val="26"/>
          <w:szCs w:val="26"/>
        </w:rPr>
        <w:t xml:space="preserve">в рамках </w:t>
      </w:r>
      <w:proofErr w:type="spellStart"/>
      <w:r w:rsidRPr="00514132">
        <w:rPr>
          <w:rFonts w:ascii="Times New Roman" w:hAnsi="Times New Roman"/>
          <w:sz w:val="26"/>
          <w:szCs w:val="26"/>
        </w:rPr>
        <w:t>внутришкольного</w:t>
      </w:r>
      <w:proofErr w:type="spellEnd"/>
      <w:r w:rsidRPr="00514132">
        <w:rPr>
          <w:rFonts w:ascii="Times New Roman" w:hAnsi="Times New Roman"/>
          <w:sz w:val="26"/>
          <w:szCs w:val="26"/>
        </w:rPr>
        <w:t xml:space="preserve"> мониторинга качества образования</w:t>
      </w:r>
      <w:r>
        <w:rPr>
          <w:rFonts w:ascii="Times New Roman" w:hAnsi="Times New Roman"/>
          <w:sz w:val="26"/>
          <w:szCs w:val="26"/>
        </w:rPr>
        <w:t>,</w:t>
      </w:r>
      <w:r w:rsidRPr="00514132">
        <w:rPr>
          <w:rFonts w:ascii="Times New Roman" w:hAnsi="Times New Roman"/>
          <w:sz w:val="26"/>
          <w:szCs w:val="26"/>
        </w:rPr>
        <w:t xml:space="preserve"> обратить внимание на технологии, которые помогают реализовать </w:t>
      </w:r>
      <w:proofErr w:type="spellStart"/>
      <w:r w:rsidRPr="00514132">
        <w:rPr>
          <w:rFonts w:ascii="Times New Roman" w:hAnsi="Times New Roman"/>
          <w:sz w:val="26"/>
          <w:szCs w:val="26"/>
        </w:rPr>
        <w:t>системно-деятельностный</w:t>
      </w:r>
      <w:proofErr w:type="spellEnd"/>
      <w:r w:rsidRPr="00514132">
        <w:rPr>
          <w:rFonts w:ascii="Times New Roman" w:hAnsi="Times New Roman"/>
          <w:sz w:val="26"/>
          <w:szCs w:val="26"/>
        </w:rPr>
        <w:t xml:space="preserve"> подход в обучении и обеспечивают положительную динамику в формировании универсальных учебных действий, в частности математической грамотности.</w:t>
      </w:r>
    </w:p>
    <w:p w:rsidR="00D73849" w:rsidRDefault="00D73849">
      <w:pPr>
        <w:rPr>
          <w:rFonts w:ascii="Times New Roman" w:hAnsi="Times New Roman"/>
          <w:b/>
          <w:color w:val="000000"/>
          <w:sz w:val="26"/>
          <w:szCs w:val="26"/>
        </w:rPr>
      </w:pPr>
      <w:bookmarkStart w:id="0" w:name="_Hlk157503791"/>
      <w:r>
        <w:rPr>
          <w:rFonts w:ascii="Times New Roman" w:hAnsi="Times New Roman"/>
          <w:b/>
          <w:color w:val="000000"/>
          <w:sz w:val="26"/>
          <w:szCs w:val="26"/>
        </w:rPr>
        <w:br w:type="page"/>
      </w:r>
    </w:p>
    <w:p w:rsidR="00D73849" w:rsidRPr="00CB6FA8" w:rsidRDefault="00D73849" w:rsidP="00D73849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/>
          <w:bCs/>
          <w:i/>
          <w:iCs/>
          <w:color w:val="000000"/>
          <w:sz w:val="26"/>
          <w:szCs w:val="26"/>
        </w:rPr>
      </w:pPr>
      <w:r w:rsidRPr="00CB6FA8">
        <w:rPr>
          <w:rFonts w:ascii="Times New Roman" w:hAnsi="Times New Roman"/>
          <w:bCs/>
          <w:i/>
          <w:iCs/>
          <w:color w:val="000000"/>
          <w:sz w:val="26"/>
          <w:szCs w:val="26"/>
        </w:rPr>
        <w:lastRenderedPageBreak/>
        <w:t>Читательская</w:t>
      </w:r>
      <w:r w:rsidRPr="00CB6FA8">
        <w:rPr>
          <w:rFonts w:ascii="Times New Roman"/>
          <w:bCs/>
          <w:i/>
          <w:iCs/>
          <w:color w:val="000000"/>
          <w:spacing w:val="-4"/>
          <w:sz w:val="26"/>
          <w:szCs w:val="26"/>
        </w:rPr>
        <w:t xml:space="preserve"> </w:t>
      </w:r>
      <w:r w:rsidRPr="00CB6FA8">
        <w:rPr>
          <w:rFonts w:ascii="Times New Roman" w:hAnsi="Times New Roman"/>
          <w:bCs/>
          <w:i/>
          <w:iCs/>
          <w:color w:val="000000"/>
          <w:spacing w:val="-3"/>
          <w:sz w:val="26"/>
          <w:szCs w:val="26"/>
        </w:rPr>
        <w:t>грамотность</w:t>
      </w:r>
    </w:p>
    <w:bookmarkEnd w:id="0"/>
    <w:p w:rsidR="00D73849" w:rsidRPr="00D73849" w:rsidRDefault="00D73849" w:rsidP="00D73849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Читательская грамотность −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D73849" w:rsidRPr="00D73849" w:rsidRDefault="00D73849" w:rsidP="00D73849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В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диагностической работе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были включены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ab/>
        <w:t>задачи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на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оценку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 xml:space="preserve">следующих </w:t>
      </w:r>
      <w:proofErr w:type="spellStart"/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компетентностных</w:t>
      </w:r>
      <w:proofErr w:type="spellEnd"/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 xml:space="preserve"> областей:</w:t>
      </w:r>
    </w:p>
    <w:p w:rsidR="00D73849" w:rsidRPr="00D73849" w:rsidRDefault="00D73849" w:rsidP="00D7384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-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н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айти и извлечь (информацию из текста)</w:t>
      </w:r>
      <w:r w:rsidR="009E218A">
        <w:rPr>
          <w:rFonts w:ascii="Times New Roman" w:hAnsi="Times New Roman"/>
          <w:color w:val="000000"/>
          <w:spacing w:val="-1"/>
          <w:sz w:val="26"/>
          <w:szCs w:val="26"/>
        </w:rPr>
        <w:t>;</w:t>
      </w:r>
    </w:p>
    <w:p w:rsidR="00D73849" w:rsidRPr="00D73849" w:rsidRDefault="00D73849" w:rsidP="00D7384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-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и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нтегрировать и интерпретировать (информацию из текста)</w:t>
      </w:r>
      <w:r w:rsidR="009E218A">
        <w:rPr>
          <w:rFonts w:ascii="Times New Roman" w:hAnsi="Times New Roman"/>
          <w:color w:val="000000"/>
          <w:spacing w:val="-1"/>
          <w:sz w:val="26"/>
          <w:szCs w:val="26"/>
        </w:rPr>
        <w:t>;</w:t>
      </w:r>
    </w:p>
    <w:p w:rsidR="00D73849" w:rsidRPr="00D73849" w:rsidRDefault="00D73849" w:rsidP="00D7384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-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о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смыслить и оценить (информацию из текста)</w:t>
      </w:r>
      <w:r w:rsidR="009E218A">
        <w:rPr>
          <w:rFonts w:ascii="Times New Roman" w:hAnsi="Times New Roman"/>
          <w:color w:val="000000"/>
          <w:spacing w:val="-1"/>
          <w:sz w:val="26"/>
          <w:szCs w:val="26"/>
        </w:rPr>
        <w:t>;</w:t>
      </w:r>
    </w:p>
    <w:p w:rsidR="00D73849" w:rsidRDefault="00D73849" w:rsidP="00D7384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-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и</w:t>
      </w:r>
      <w:r w:rsidRPr="00D73849">
        <w:rPr>
          <w:rFonts w:ascii="Times New Roman" w:hAnsi="Times New Roman"/>
          <w:color w:val="000000"/>
          <w:spacing w:val="-1"/>
          <w:sz w:val="26"/>
          <w:szCs w:val="26"/>
        </w:rPr>
        <w:t>спользовать (информацию из текста)</w:t>
      </w:r>
      <w:r w:rsidR="009E218A">
        <w:rPr>
          <w:rFonts w:ascii="Times New Roman" w:hAnsi="Times New Roman"/>
          <w:color w:val="000000"/>
          <w:spacing w:val="-1"/>
          <w:sz w:val="26"/>
          <w:szCs w:val="26"/>
        </w:rPr>
        <w:t>.</w:t>
      </w:r>
    </w:p>
    <w:p w:rsidR="009E218A" w:rsidRPr="005D4F2E" w:rsidRDefault="009E218A" w:rsidP="009E218A">
      <w:pPr>
        <w:spacing w:before="67" w:after="3" w:line="242" w:lineRule="auto"/>
        <w:ind w:left="2115" w:right="664" w:hanging="1406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5D4F2E">
        <w:rPr>
          <w:rFonts w:ascii="Times New Roman" w:hAnsi="Times New Roman"/>
          <w:bCs/>
          <w:i/>
          <w:iCs/>
          <w:sz w:val="26"/>
          <w:szCs w:val="26"/>
        </w:rPr>
        <w:t xml:space="preserve">Результаты выполнения заданий по </w:t>
      </w:r>
      <w:r>
        <w:rPr>
          <w:rFonts w:ascii="Times New Roman" w:hAnsi="Times New Roman"/>
          <w:bCs/>
          <w:i/>
          <w:iCs/>
          <w:sz w:val="26"/>
          <w:szCs w:val="26"/>
        </w:rPr>
        <w:t>читательско</w:t>
      </w:r>
      <w:r w:rsidRPr="005D4F2E">
        <w:rPr>
          <w:rFonts w:ascii="Times New Roman" w:hAnsi="Times New Roman"/>
          <w:bCs/>
          <w:i/>
          <w:iCs/>
          <w:sz w:val="26"/>
          <w:szCs w:val="26"/>
        </w:rPr>
        <w:t>й грамотности: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6"/>
        <w:gridCol w:w="1942"/>
        <w:gridCol w:w="2403"/>
        <w:gridCol w:w="3470"/>
      </w:tblGrid>
      <w:tr w:rsidR="0039730F" w:rsidRPr="00D11035" w:rsidTr="00E9748E">
        <w:tc>
          <w:tcPr>
            <w:tcW w:w="1250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932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Диапазон выполнения</w:t>
            </w:r>
          </w:p>
        </w:tc>
        <w:tc>
          <w:tcPr>
            <w:tcW w:w="1153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1665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% от общего количества участников мониторинга</w:t>
            </w:r>
          </w:p>
        </w:tc>
      </w:tr>
      <w:tr w:rsidR="0039730F" w:rsidRPr="00D11035" w:rsidTr="00E9748E">
        <w:tc>
          <w:tcPr>
            <w:tcW w:w="1250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932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76-100%</w:t>
            </w:r>
          </w:p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( от 12 б до 16 б.)</w:t>
            </w:r>
          </w:p>
        </w:tc>
        <w:tc>
          <w:tcPr>
            <w:tcW w:w="1153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65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39730F" w:rsidRPr="00D11035" w:rsidTr="00E9748E">
        <w:tc>
          <w:tcPr>
            <w:tcW w:w="1250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932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55-75%</w:t>
            </w:r>
          </w:p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(9-11 б)</w:t>
            </w:r>
          </w:p>
        </w:tc>
        <w:tc>
          <w:tcPr>
            <w:tcW w:w="1153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65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39730F" w:rsidRPr="00D11035" w:rsidTr="00E9748E">
        <w:tc>
          <w:tcPr>
            <w:tcW w:w="1250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932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30-54%</w:t>
            </w:r>
          </w:p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(6-8 б)</w:t>
            </w:r>
          </w:p>
        </w:tc>
        <w:tc>
          <w:tcPr>
            <w:tcW w:w="1153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65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39730F" w:rsidRPr="00D11035" w:rsidTr="00E9748E">
        <w:tc>
          <w:tcPr>
            <w:tcW w:w="1250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Низкий уровень</w:t>
            </w:r>
          </w:p>
        </w:tc>
        <w:tc>
          <w:tcPr>
            <w:tcW w:w="932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0-29%</w:t>
            </w:r>
          </w:p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(0-5 б)</w:t>
            </w:r>
          </w:p>
        </w:tc>
        <w:tc>
          <w:tcPr>
            <w:tcW w:w="1153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5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9730F" w:rsidRPr="00D11035" w:rsidTr="00E9748E">
        <w:tc>
          <w:tcPr>
            <w:tcW w:w="2182" w:type="pct"/>
            <w:gridSpan w:val="2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Общее количество участников мониторинга</w:t>
            </w:r>
          </w:p>
        </w:tc>
        <w:tc>
          <w:tcPr>
            <w:tcW w:w="1153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665" w:type="pct"/>
          </w:tcPr>
          <w:p w:rsidR="0039730F" w:rsidRPr="00E9748E" w:rsidRDefault="0039730F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48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B13FE1" w:rsidRDefault="00B13FE1" w:rsidP="00322B12">
      <w:pPr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D73849" w:rsidRPr="00D73849" w:rsidRDefault="009E218A" w:rsidP="00D73849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Проанализировав</w:t>
      </w:r>
      <w:r w:rsidR="00E9748E">
        <w:rPr>
          <w:rFonts w:ascii="Times New Roman" w:hAnsi="Times New Roman"/>
          <w:sz w:val="26"/>
          <w:szCs w:val="26"/>
        </w:rPr>
        <w:t xml:space="preserve"> письменные работы обучающихся 6</w:t>
      </w:r>
      <w:r>
        <w:rPr>
          <w:rFonts w:ascii="Times New Roman" w:hAnsi="Times New Roman"/>
          <w:sz w:val="26"/>
          <w:szCs w:val="26"/>
        </w:rPr>
        <w:t>-х классов,</w:t>
      </w:r>
      <w:r w:rsidRPr="00D73849">
        <w:rPr>
          <w:rFonts w:ascii="Times New Roman" w:hAnsi="Times New Roman"/>
          <w:sz w:val="26"/>
          <w:szCs w:val="26"/>
        </w:rPr>
        <w:t xml:space="preserve"> </w:t>
      </w:r>
      <w:r w:rsidR="00D73849" w:rsidRPr="00D73849">
        <w:rPr>
          <w:rFonts w:ascii="Times New Roman" w:hAnsi="Times New Roman"/>
          <w:sz w:val="26"/>
          <w:szCs w:val="26"/>
        </w:rPr>
        <w:t xml:space="preserve">следует отметить, что </w:t>
      </w:r>
      <w:r>
        <w:rPr>
          <w:rFonts w:ascii="Times New Roman" w:hAnsi="Times New Roman"/>
          <w:sz w:val="26"/>
          <w:szCs w:val="26"/>
        </w:rPr>
        <w:t>многие</w:t>
      </w:r>
      <w:r w:rsidR="00D73849" w:rsidRPr="00D73849">
        <w:rPr>
          <w:rFonts w:ascii="Times New Roman" w:hAnsi="Times New Roman"/>
          <w:sz w:val="26"/>
          <w:szCs w:val="26"/>
        </w:rPr>
        <w:t xml:space="preserve"> столкнулись с трудностями, связанными с новизной формата и содержания задач, а также недостаточным опытом выполнения заданий, направленных на формирование и оценку читательской грамотности, как направления функциональной грамотности.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73849" w:rsidRDefault="009E218A" w:rsidP="00D73849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FA8">
        <w:rPr>
          <w:rFonts w:ascii="Times New Roman" w:hAnsi="Times New Roman"/>
          <w:i/>
          <w:iCs/>
          <w:sz w:val="26"/>
          <w:szCs w:val="26"/>
        </w:rPr>
        <w:t xml:space="preserve">Рекомендации учителям </w:t>
      </w:r>
      <w:r>
        <w:rPr>
          <w:rFonts w:ascii="Times New Roman" w:hAnsi="Times New Roman"/>
          <w:i/>
          <w:iCs/>
          <w:sz w:val="26"/>
          <w:szCs w:val="26"/>
        </w:rPr>
        <w:t>русского языка и литературы 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Аблаев</w:t>
      </w:r>
      <w:r w:rsidR="000C7936">
        <w:rPr>
          <w:rFonts w:ascii="Times New Roman" w:hAnsi="Times New Roman"/>
          <w:i/>
          <w:iCs/>
          <w:sz w:val="26"/>
          <w:szCs w:val="26"/>
        </w:rPr>
        <w:t>а</w:t>
      </w:r>
      <w:proofErr w:type="spellEnd"/>
      <w:r w:rsidR="00B13FE1">
        <w:rPr>
          <w:rFonts w:ascii="Times New Roman" w:hAnsi="Times New Roman"/>
          <w:i/>
          <w:iCs/>
          <w:sz w:val="26"/>
          <w:szCs w:val="26"/>
        </w:rPr>
        <w:t xml:space="preserve"> А.С., </w:t>
      </w:r>
      <w:proofErr w:type="spellStart"/>
      <w:r w:rsidR="00B13FE1">
        <w:rPr>
          <w:rFonts w:ascii="Times New Roman" w:hAnsi="Times New Roman"/>
          <w:i/>
          <w:iCs/>
          <w:sz w:val="26"/>
          <w:szCs w:val="26"/>
        </w:rPr>
        <w:t>Аблякимова</w:t>
      </w:r>
      <w:proofErr w:type="spellEnd"/>
      <w:r w:rsidR="00B13FE1">
        <w:rPr>
          <w:rFonts w:ascii="Times New Roman" w:hAnsi="Times New Roman"/>
          <w:i/>
          <w:iCs/>
          <w:sz w:val="26"/>
          <w:szCs w:val="26"/>
        </w:rPr>
        <w:t xml:space="preserve"> А.И</w:t>
      </w:r>
      <w:r>
        <w:rPr>
          <w:rFonts w:ascii="Times New Roman" w:hAnsi="Times New Roman"/>
          <w:i/>
          <w:iCs/>
          <w:sz w:val="26"/>
          <w:szCs w:val="26"/>
        </w:rPr>
        <w:t>., Ганиев</w:t>
      </w:r>
      <w:r w:rsidR="000C7936">
        <w:rPr>
          <w:rFonts w:ascii="Times New Roman" w:hAnsi="Times New Roman"/>
          <w:i/>
          <w:iCs/>
          <w:sz w:val="26"/>
          <w:szCs w:val="26"/>
        </w:rPr>
        <w:t>а</w:t>
      </w:r>
      <w:r>
        <w:rPr>
          <w:rFonts w:ascii="Times New Roman" w:hAnsi="Times New Roman"/>
          <w:i/>
          <w:iCs/>
          <w:sz w:val="26"/>
          <w:szCs w:val="26"/>
        </w:rPr>
        <w:t xml:space="preserve"> Д.Р.,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Старов</w:t>
      </w:r>
      <w:r w:rsidR="000C7936">
        <w:rPr>
          <w:rFonts w:ascii="Times New Roman" w:hAnsi="Times New Roman"/>
          <w:i/>
          <w:iCs/>
          <w:sz w:val="26"/>
          <w:szCs w:val="26"/>
        </w:rPr>
        <w:t>ая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Л.А.</w:t>
      </w:r>
      <w:r w:rsidR="00B13FE1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B13FE1">
        <w:rPr>
          <w:rFonts w:ascii="Times New Roman" w:hAnsi="Times New Roman"/>
          <w:i/>
          <w:iCs/>
          <w:sz w:val="26"/>
          <w:szCs w:val="26"/>
        </w:rPr>
        <w:t>Бадурова</w:t>
      </w:r>
      <w:proofErr w:type="spellEnd"/>
      <w:r w:rsidR="00B13FE1">
        <w:rPr>
          <w:rFonts w:ascii="Times New Roman" w:hAnsi="Times New Roman"/>
          <w:i/>
          <w:iCs/>
          <w:sz w:val="26"/>
          <w:szCs w:val="26"/>
        </w:rPr>
        <w:t xml:space="preserve"> Д.Л.</w:t>
      </w:r>
      <w:r>
        <w:rPr>
          <w:rFonts w:ascii="Times New Roman" w:hAnsi="Times New Roman"/>
          <w:i/>
          <w:iCs/>
          <w:sz w:val="26"/>
          <w:szCs w:val="26"/>
        </w:rPr>
        <w:t>)</w:t>
      </w:r>
      <w:r w:rsidR="00D73849" w:rsidRPr="00514132">
        <w:rPr>
          <w:rFonts w:ascii="Times New Roman" w:hAnsi="Times New Roman"/>
          <w:sz w:val="26"/>
          <w:szCs w:val="26"/>
        </w:rPr>
        <w:t>:</w:t>
      </w:r>
    </w:p>
    <w:p w:rsidR="00D73849" w:rsidRPr="00D73849" w:rsidRDefault="00D73849" w:rsidP="009E218A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384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="009E218A">
        <w:rPr>
          <w:rFonts w:ascii="Times New Roman" w:hAnsi="Times New Roman"/>
          <w:sz w:val="26"/>
          <w:szCs w:val="26"/>
        </w:rPr>
        <w:t xml:space="preserve">   р</w:t>
      </w:r>
      <w:r w:rsidRPr="00D73849">
        <w:rPr>
          <w:rFonts w:ascii="Times New Roman" w:hAnsi="Times New Roman"/>
          <w:sz w:val="26"/>
          <w:szCs w:val="26"/>
        </w:rPr>
        <w:t>азработать рекомендации по формированию навыков изучающего чтения, умений читать и понимать прочитанные тексты;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73849" w:rsidRPr="00D73849" w:rsidRDefault="00D73849" w:rsidP="009E218A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3849">
        <w:rPr>
          <w:rFonts w:ascii="Times New Roman" w:hAnsi="Times New Roman"/>
          <w:sz w:val="26"/>
          <w:szCs w:val="26"/>
        </w:rPr>
        <w:t>-</w:t>
      </w:r>
      <w:r w:rsidR="009E218A">
        <w:rPr>
          <w:rFonts w:ascii="Times New Roman" w:hAnsi="Times New Roman"/>
          <w:sz w:val="26"/>
          <w:szCs w:val="26"/>
        </w:rPr>
        <w:t xml:space="preserve">    </w:t>
      </w:r>
      <w:r w:rsidRPr="00D73849">
        <w:rPr>
          <w:rFonts w:ascii="Times New Roman" w:hAnsi="Times New Roman"/>
          <w:sz w:val="26"/>
          <w:szCs w:val="26"/>
        </w:rPr>
        <w:t>работать с информацией, представленной в различной форме;</w:t>
      </w:r>
    </w:p>
    <w:p w:rsidR="00D73849" w:rsidRDefault="009E218A" w:rsidP="009E218A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73849" w:rsidRPr="00D73849">
        <w:rPr>
          <w:rFonts w:ascii="Times New Roman" w:hAnsi="Times New Roman"/>
          <w:sz w:val="26"/>
          <w:szCs w:val="26"/>
        </w:rPr>
        <w:t xml:space="preserve">использовать полученную информацию для решения различных </w:t>
      </w:r>
      <w:proofErr w:type="spellStart"/>
      <w:proofErr w:type="gramStart"/>
      <w:r w:rsidR="00D73849" w:rsidRPr="00D73849">
        <w:rPr>
          <w:rFonts w:ascii="Times New Roman" w:hAnsi="Times New Roman"/>
          <w:sz w:val="26"/>
          <w:szCs w:val="26"/>
        </w:rPr>
        <w:t>учебно</w:t>
      </w:r>
      <w:proofErr w:type="spellEnd"/>
      <w:r w:rsidR="00D73849" w:rsidRPr="00D73849">
        <w:rPr>
          <w:rFonts w:ascii="Times New Roman" w:hAnsi="Times New Roman"/>
          <w:sz w:val="26"/>
          <w:szCs w:val="26"/>
        </w:rPr>
        <w:t>- познавательных</w:t>
      </w:r>
      <w:proofErr w:type="gramEnd"/>
      <w:r w:rsidR="00D73849" w:rsidRPr="00D73849">
        <w:rPr>
          <w:rFonts w:ascii="Times New Roman" w:hAnsi="Times New Roman"/>
          <w:sz w:val="26"/>
          <w:szCs w:val="26"/>
        </w:rPr>
        <w:t xml:space="preserve"> и учебно-практических задач.</w:t>
      </w:r>
    </w:p>
    <w:p w:rsidR="00E14BD1" w:rsidRPr="00E14BD1" w:rsidRDefault="00E14BD1" w:rsidP="00E14BD1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Руководителю </w:t>
      </w:r>
      <w:proofErr w:type="spellStart"/>
      <w:proofErr w:type="gramStart"/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>школьного-методического</w:t>
      </w:r>
      <w:proofErr w:type="spellEnd"/>
      <w:proofErr w:type="gramEnd"/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объединения</w:t>
      </w:r>
      <w:r>
        <w:rPr>
          <w:rFonts w:ascii="Times New Roman" w:hAnsi="Times New Roman"/>
          <w:i/>
          <w:iCs/>
          <w:sz w:val="26"/>
          <w:szCs w:val="26"/>
          <w:lang w:eastAsia="ru-RU"/>
        </w:rPr>
        <w:t xml:space="preserve"> учителей филологии</w:t>
      </w:r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(</w:t>
      </w:r>
      <w:proofErr w:type="spellStart"/>
      <w:r>
        <w:rPr>
          <w:rFonts w:ascii="Times New Roman" w:hAnsi="Times New Roman"/>
          <w:i/>
          <w:iCs/>
          <w:sz w:val="26"/>
          <w:szCs w:val="26"/>
          <w:lang w:eastAsia="ru-RU"/>
        </w:rPr>
        <w:t>Аблаев</w:t>
      </w:r>
      <w:r w:rsidR="000C7936">
        <w:rPr>
          <w:rFonts w:ascii="Times New Roman" w:hAnsi="Times New Roman"/>
          <w:i/>
          <w:iCs/>
          <w:sz w:val="26"/>
          <w:szCs w:val="26"/>
          <w:lang w:eastAsia="ru-RU"/>
        </w:rPr>
        <w:t>а</w:t>
      </w:r>
      <w:proofErr w:type="spellEnd"/>
      <w:r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А.С.</w:t>
      </w:r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>):</w:t>
      </w:r>
    </w:p>
    <w:p w:rsidR="00E14BD1" w:rsidRDefault="00E14BD1" w:rsidP="00E14BD1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рассмотреть итоги мониторинга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сформированности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читате</w:t>
      </w:r>
      <w:r w:rsidR="00E9748E">
        <w:rPr>
          <w:rFonts w:ascii="Times New Roman" w:hAnsi="Times New Roman"/>
          <w:sz w:val="26"/>
          <w:szCs w:val="26"/>
          <w:lang w:eastAsia="ru-RU"/>
        </w:rPr>
        <w:t>льской грамотности обучающихся 6</w:t>
      </w:r>
      <w:r>
        <w:rPr>
          <w:rFonts w:ascii="Times New Roman" w:hAnsi="Times New Roman"/>
          <w:sz w:val="26"/>
          <w:szCs w:val="26"/>
          <w:lang w:eastAsia="ru-RU"/>
        </w:rPr>
        <w:t>-х классов.</w:t>
      </w:r>
    </w:p>
    <w:p w:rsidR="00E14BD1" w:rsidRPr="00E14BD1" w:rsidRDefault="00B13FE1" w:rsidP="00E14BD1">
      <w:pPr>
        <w:spacing w:after="0" w:line="276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Срок: </w:t>
      </w:r>
      <w:r w:rsidR="00B663CE">
        <w:rPr>
          <w:rFonts w:ascii="Times New Roman" w:hAnsi="Times New Roman"/>
          <w:sz w:val="26"/>
          <w:szCs w:val="26"/>
          <w:lang w:eastAsia="ru-RU"/>
        </w:rPr>
        <w:t>март 2025</w:t>
      </w:r>
    </w:p>
    <w:p w:rsidR="00B13FE1" w:rsidRDefault="00B13FE1" w:rsidP="00AE6D44">
      <w:pPr>
        <w:spacing w:after="0" w:line="276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AA2107" w:rsidRDefault="00AA2107" w:rsidP="00AE6D44">
      <w:pPr>
        <w:spacing w:after="0" w:line="276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AA2107" w:rsidRDefault="00AA2107" w:rsidP="00AE6D44">
      <w:pPr>
        <w:spacing w:after="0" w:line="276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B663CE" w:rsidRDefault="00B663CE">
      <w:pPr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br w:type="page"/>
      </w:r>
    </w:p>
    <w:p w:rsidR="00AE6D44" w:rsidRPr="005C308B" w:rsidRDefault="00AE6D44" w:rsidP="00AE6D44">
      <w:pPr>
        <w:spacing w:after="0" w:line="276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 w:rsidRPr="005C308B">
        <w:rPr>
          <w:rFonts w:ascii="Times New Roman" w:hAnsi="Times New Roman"/>
          <w:i/>
          <w:iCs/>
          <w:sz w:val="26"/>
          <w:szCs w:val="26"/>
        </w:rPr>
        <w:lastRenderedPageBreak/>
        <w:t xml:space="preserve">Финансовая грамотность </w:t>
      </w:r>
    </w:p>
    <w:p w:rsidR="00AE6D44" w:rsidRPr="00AE6D44" w:rsidRDefault="00AE6D44" w:rsidP="00AE6D44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6D44">
        <w:rPr>
          <w:rFonts w:ascii="Times New Roman" w:hAnsi="Times New Roman"/>
          <w:sz w:val="26"/>
          <w:szCs w:val="26"/>
        </w:rPr>
        <w:t>Финансовая грамотность представляет собой знание и понимание финансовых понятий и рисков, а также навыки, мотивацию и уверенность, необходимые для принятия эффективных решений в разнообразных финансовых ситуациях,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6D44">
        <w:rPr>
          <w:rFonts w:ascii="Times New Roman" w:hAnsi="Times New Roman"/>
          <w:sz w:val="26"/>
          <w:szCs w:val="26"/>
        </w:rPr>
        <w:t>способствующих улучшению финансового благополучия личности и общества, а также возможности участия в экономической жизни.</w:t>
      </w:r>
    </w:p>
    <w:p w:rsidR="00D73849" w:rsidRDefault="00AE6D44" w:rsidP="00AE6D44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E6D44">
        <w:rPr>
          <w:rFonts w:ascii="Times New Roman" w:hAnsi="Times New Roman"/>
          <w:sz w:val="26"/>
          <w:szCs w:val="26"/>
        </w:rPr>
        <w:t>адания ориентированы на проверку наличия у учеников финансовых компетенций, необходимых в реальной жизни. Все вопросы носят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6D44">
        <w:rPr>
          <w:rFonts w:ascii="Times New Roman" w:hAnsi="Times New Roman"/>
          <w:sz w:val="26"/>
          <w:szCs w:val="26"/>
        </w:rPr>
        <w:t>ситуационный характер, что позволяет оценить знания и умения учащихся действовать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E6D44">
        <w:rPr>
          <w:rFonts w:ascii="Times New Roman" w:hAnsi="Times New Roman"/>
          <w:sz w:val="26"/>
          <w:szCs w:val="26"/>
        </w:rPr>
        <w:t>принимать решения в практических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AE6D44">
        <w:rPr>
          <w:rFonts w:ascii="Times New Roman" w:hAnsi="Times New Roman"/>
          <w:sz w:val="26"/>
          <w:szCs w:val="26"/>
        </w:rPr>
        <w:t xml:space="preserve"> жизненных ситуациях.</w:t>
      </w:r>
    </w:p>
    <w:p w:rsidR="00AE6D44" w:rsidRDefault="00AE6D44" w:rsidP="00AE6D44">
      <w:pPr>
        <w:spacing w:after="0"/>
        <w:jc w:val="center"/>
        <w:rPr>
          <w:rFonts w:ascii="Times New Roman" w:hAnsi="Times New Roman"/>
          <w:b/>
          <w:bCs/>
          <w:i/>
          <w:iCs/>
          <w:color w:val="002060"/>
          <w:sz w:val="24"/>
          <w:szCs w:val="24"/>
          <w:lang w:eastAsia="ru-RU" w:bidi="ar-SA"/>
        </w:rPr>
        <w:sectPr w:rsidR="00AE6D44" w:rsidSect="007506BB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5070" w:type="pct"/>
        <w:tblLayout w:type="fixed"/>
        <w:tblLook w:val="04A0"/>
      </w:tblPr>
      <w:tblGrid>
        <w:gridCol w:w="1004"/>
        <w:gridCol w:w="1438"/>
        <w:gridCol w:w="1294"/>
        <w:gridCol w:w="1007"/>
        <w:gridCol w:w="605"/>
        <w:gridCol w:w="831"/>
        <w:gridCol w:w="591"/>
        <w:gridCol w:w="708"/>
        <w:gridCol w:w="567"/>
        <w:gridCol w:w="729"/>
        <w:gridCol w:w="690"/>
        <w:gridCol w:w="606"/>
        <w:gridCol w:w="594"/>
        <w:gridCol w:w="843"/>
        <w:gridCol w:w="588"/>
        <w:gridCol w:w="855"/>
        <w:gridCol w:w="624"/>
        <w:gridCol w:w="852"/>
        <w:gridCol w:w="567"/>
      </w:tblGrid>
      <w:tr w:rsidR="009711AB" w:rsidRPr="00B663CE" w:rsidTr="00B663CE">
        <w:trPr>
          <w:trHeight w:val="324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B" w:rsidRPr="00B663CE" w:rsidRDefault="005C308B" w:rsidP="00AE6D4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lastRenderedPageBreak/>
              <w:t>Результаты выполнения заданий по финансовой грамотности</w:t>
            </w:r>
          </w:p>
        </w:tc>
      </w:tr>
      <w:tr w:rsidR="00DD2FA1" w:rsidRPr="00B663CE" w:rsidTr="00E9748E">
        <w:trPr>
          <w:trHeight w:val="28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AE6D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AE6D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AE6D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0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AE6D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Задание 1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AE6D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Задание 2</w:t>
            </w:r>
          </w:p>
        </w:tc>
        <w:tc>
          <w:tcPr>
            <w:tcW w:w="8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AE6D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Задание 3</w:t>
            </w:r>
          </w:p>
        </w:tc>
        <w:tc>
          <w:tcPr>
            <w:tcW w:w="9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AE6D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Задание 4</w:t>
            </w:r>
          </w:p>
        </w:tc>
      </w:tr>
      <w:tr w:rsidR="00DD2FA1" w:rsidRPr="00B663CE" w:rsidTr="00E9748E">
        <w:trPr>
          <w:trHeight w:val="324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FA1" w:rsidRPr="00B663CE" w:rsidRDefault="00DD2FA1" w:rsidP="00B663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Общее кол-во учащихся в </w:t>
            </w:r>
            <w:r w:rsidR="00E9748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6</w:t>
            </w: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-х классах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Кол-во учащихся, участвовавших в мониторинге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%</w:t>
            </w:r>
            <w:r w:rsidR="00E9748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 от общего количества учащихся 6</w:t>
            </w: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-х классов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Кол-во </w:t>
            </w:r>
            <w:proofErr w:type="gramStart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справившихся</w:t>
            </w:r>
            <w:proofErr w:type="gramEnd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 с заданием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Кол-во не </w:t>
            </w:r>
            <w:proofErr w:type="gramStart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справившихся</w:t>
            </w:r>
            <w:proofErr w:type="gramEnd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 с заданием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Кол-во </w:t>
            </w:r>
            <w:proofErr w:type="gramStart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справившихся</w:t>
            </w:r>
            <w:proofErr w:type="gramEnd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 с заданием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Кол-во не </w:t>
            </w:r>
            <w:proofErr w:type="gramStart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справившихся</w:t>
            </w:r>
            <w:proofErr w:type="gramEnd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 с заданием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Кол-во </w:t>
            </w:r>
            <w:proofErr w:type="gramStart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справившихся</w:t>
            </w:r>
            <w:proofErr w:type="gramEnd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 с заданием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Кол-во не </w:t>
            </w:r>
            <w:proofErr w:type="gramStart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справившихся</w:t>
            </w:r>
            <w:proofErr w:type="gramEnd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 с заданием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Кол-во </w:t>
            </w:r>
            <w:proofErr w:type="gramStart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справившихся</w:t>
            </w:r>
            <w:proofErr w:type="gramEnd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 с заданием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Кол-во не </w:t>
            </w:r>
            <w:proofErr w:type="gramStart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справившихся</w:t>
            </w:r>
            <w:proofErr w:type="gramEnd"/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 xml:space="preserve"> с заданием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FA1" w:rsidRPr="00B663CE" w:rsidRDefault="00DD2FA1" w:rsidP="00DD2F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%</w:t>
            </w:r>
          </w:p>
        </w:tc>
      </w:tr>
      <w:tr w:rsidR="00E9748E" w:rsidRPr="00B663CE" w:rsidTr="00E9748E">
        <w:trPr>
          <w:trHeight w:val="312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8E" w:rsidRPr="00B663CE" w:rsidRDefault="00E9748E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B663CE">
              <w:rPr>
                <w:rFonts w:ascii="Times New Roman" w:hAnsi="Times New Roman"/>
                <w:sz w:val="20"/>
                <w:szCs w:val="20"/>
                <w:lang w:eastAsia="ru-RU" w:bidi="ar-S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8E" w:rsidRPr="00B663CE" w:rsidRDefault="00E9748E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ar-SA"/>
              </w:rPr>
              <w:t>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8E" w:rsidRPr="00B663CE" w:rsidRDefault="00E9748E" w:rsidP="00E9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78,9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80,4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19,6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82,1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17,9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67,9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32,1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66,1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8E" w:rsidRPr="00E9748E" w:rsidRDefault="00E9748E" w:rsidP="00E9748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748E">
              <w:rPr>
                <w:rFonts w:ascii="Times New Roman" w:hAnsi="Times New Roman"/>
                <w:color w:val="000000"/>
                <w:sz w:val="20"/>
              </w:rPr>
              <w:t>33,9</w:t>
            </w:r>
          </w:p>
        </w:tc>
      </w:tr>
    </w:tbl>
    <w:p w:rsidR="009711AB" w:rsidRDefault="009711AB" w:rsidP="009711A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711AB" w:rsidRPr="009711AB" w:rsidRDefault="009711AB" w:rsidP="009711A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11AB">
        <w:rPr>
          <w:rFonts w:ascii="Times New Roman" w:hAnsi="Times New Roman"/>
          <w:sz w:val="26"/>
          <w:szCs w:val="26"/>
        </w:rPr>
        <w:t xml:space="preserve">По итогам </w:t>
      </w:r>
      <w:r w:rsidR="003842CD">
        <w:rPr>
          <w:rFonts w:ascii="Times New Roman" w:hAnsi="Times New Roman"/>
          <w:sz w:val="26"/>
          <w:szCs w:val="26"/>
        </w:rPr>
        <w:t xml:space="preserve">пройденной </w:t>
      </w:r>
      <w:r w:rsidRPr="009711AB">
        <w:rPr>
          <w:rFonts w:ascii="Times New Roman" w:hAnsi="Times New Roman"/>
          <w:sz w:val="26"/>
          <w:szCs w:val="26"/>
        </w:rPr>
        <w:t>диагностики</w:t>
      </w:r>
      <w:r w:rsidR="003842CD">
        <w:rPr>
          <w:rFonts w:ascii="Times New Roman" w:hAnsi="Times New Roman"/>
          <w:sz w:val="26"/>
          <w:szCs w:val="26"/>
        </w:rPr>
        <w:t>,</w:t>
      </w:r>
      <w:r w:rsidRPr="009711AB">
        <w:rPr>
          <w:rFonts w:ascii="Times New Roman" w:hAnsi="Times New Roman"/>
          <w:sz w:val="26"/>
          <w:szCs w:val="26"/>
        </w:rPr>
        <w:t xml:space="preserve"> следует отметить, что </w:t>
      </w:r>
      <w:r w:rsidR="003842CD">
        <w:rPr>
          <w:rFonts w:ascii="Times New Roman" w:hAnsi="Times New Roman"/>
          <w:sz w:val="26"/>
          <w:szCs w:val="26"/>
        </w:rPr>
        <w:t>большая часть</w:t>
      </w:r>
      <w:r w:rsidRPr="009711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711A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9711AB">
        <w:rPr>
          <w:rFonts w:ascii="Times New Roman" w:hAnsi="Times New Roman"/>
          <w:sz w:val="26"/>
          <w:szCs w:val="26"/>
        </w:rPr>
        <w:t xml:space="preserve"> </w:t>
      </w:r>
      <w:r w:rsidR="003842CD">
        <w:rPr>
          <w:rFonts w:ascii="Times New Roman" w:hAnsi="Times New Roman"/>
          <w:sz w:val="26"/>
          <w:szCs w:val="26"/>
        </w:rPr>
        <w:t>справилась с заданиями</w:t>
      </w:r>
      <w:r w:rsidRPr="009711AB">
        <w:rPr>
          <w:rFonts w:ascii="Times New Roman" w:hAnsi="Times New Roman"/>
          <w:sz w:val="26"/>
          <w:szCs w:val="26"/>
        </w:rPr>
        <w:t xml:space="preserve"> по финансовой грамотности. Учащиеся проявили большую заинтересованность, как управление личными денежными средствами. Уровень финансовой грамотности удовлетворительный. На некоторые вопросы, учащиеся не смогли дать развернутый ответ.</w:t>
      </w:r>
    </w:p>
    <w:p w:rsidR="009711AB" w:rsidRDefault="00E9748E" w:rsidP="009711A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Рекомендации учителю</w:t>
      </w:r>
      <w:r w:rsidR="003842CD" w:rsidRPr="00CB6FA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842CD">
        <w:rPr>
          <w:rFonts w:ascii="Times New Roman" w:hAnsi="Times New Roman"/>
          <w:i/>
          <w:iCs/>
          <w:sz w:val="26"/>
          <w:szCs w:val="26"/>
        </w:rPr>
        <w:t>истории и обществознания (</w:t>
      </w:r>
      <w:proofErr w:type="gramStart"/>
      <w:r w:rsidR="003842CD">
        <w:rPr>
          <w:rFonts w:ascii="Times New Roman" w:hAnsi="Times New Roman"/>
          <w:i/>
          <w:iCs/>
          <w:sz w:val="26"/>
          <w:szCs w:val="26"/>
        </w:rPr>
        <w:t>Дик</w:t>
      </w:r>
      <w:r w:rsidR="000C7936">
        <w:rPr>
          <w:rFonts w:ascii="Times New Roman" w:hAnsi="Times New Roman"/>
          <w:i/>
          <w:iCs/>
          <w:sz w:val="26"/>
          <w:szCs w:val="26"/>
        </w:rPr>
        <w:t>ая</w:t>
      </w:r>
      <w:proofErr w:type="gramEnd"/>
      <w:r w:rsidR="003842CD">
        <w:rPr>
          <w:rFonts w:ascii="Times New Roman" w:hAnsi="Times New Roman"/>
          <w:i/>
          <w:iCs/>
          <w:sz w:val="26"/>
          <w:szCs w:val="26"/>
        </w:rPr>
        <w:t xml:space="preserve"> Е.С.)</w:t>
      </w:r>
      <w:r w:rsidR="009711AB" w:rsidRPr="00514132">
        <w:rPr>
          <w:rFonts w:ascii="Times New Roman" w:hAnsi="Times New Roman"/>
          <w:sz w:val="26"/>
          <w:szCs w:val="26"/>
        </w:rPr>
        <w:t>:</w:t>
      </w:r>
    </w:p>
    <w:p w:rsidR="00AE6D44" w:rsidRDefault="009711AB" w:rsidP="009711A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11A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711AB">
        <w:rPr>
          <w:rFonts w:ascii="Times New Roman" w:hAnsi="Times New Roman"/>
          <w:sz w:val="26"/>
          <w:szCs w:val="26"/>
        </w:rPr>
        <w:t>для    успешной   подготовки школьников</w:t>
      </w:r>
      <w:r w:rsidR="003842CD">
        <w:rPr>
          <w:rFonts w:ascii="Times New Roman" w:hAnsi="Times New Roman"/>
          <w:sz w:val="26"/>
          <w:szCs w:val="26"/>
        </w:rPr>
        <w:t xml:space="preserve"> </w:t>
      </w:r>
      <w:r w:rsidRPr="009711AB">
        <w:rPr>
          <w:rFonts w:ascii="Times New Roman" w:hAnsi="Times New Roman"/>
          <w:sz w:val="26"/>
          <w:szCs w:val="26"/>
        </w:rPr>
        <w:t>к жизни,</w:t>
      </w:r>
      <w:r w:rsidR="003842CD">
        <w:rPr>
          <w:rFonts w:ascii="Times New Roman" w:hAnsi="Times New Roman"/>
          <w:sz w:val="26"/>
          <w:szCs w:val="26"/>
        </w:rPr>
        <w:t xml:space="preserve"> </w:t>
      </w:r>
      <w:r w:rsidRPr="009711AB">
        <w:rPr>
          <w:rFonts w:ascii="Times New Roman" w:hAnsi="Times New Roman"/>
          <w:sz w:val="26"/>
          <w:szCs w:val="26"/>
        </w:rPr>
        <w:t>для подготовки учащихся к прохождению тестирования в рамках исследования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11AB">
        <w:rPr>
          <w:rFonts w:ascii="Times New Roman" w:hAnsi="Times New Roman"/>
          <w:sz w:val="26"/>
          <w:szCs w:val="26"/>
        </w:rPr>
        <w:t>PISA по финансовой грамотности необходимо обеспечить системный, комплексный подход к внедрению и реализации формирования финансовой грамотности у школьников, объединив усилия педагогов различных предметов.</w:t>
      </w:r>
    </w:p>
    <w:p w:rsidR="00E14BD1" w:rsidRPr="00E14BD1" w:rsidRDefault="00E14BD1" w:rsidP="00E14BD1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Руководителю </w:t>
      </w:r>
      <w:proofErr w:type="spellStart"/>
      <w:proofErr w:type="gramStart"/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>школьного-методического</w:t>
      </w:r>
      <w:proofErr w:type="spellEnd"/>
      <w:proofErr w:type="gramEnd"/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объединения</w:t>
      </w:r>
      <w:r>
        <w:rPr>
          <w:rFonts w:ascii="Times New Roman" w:hAnsi="Times New Roman"/>
          <w:i/>
          <w:iCs/>
          <w:sz w:val="26"/>
          <w:szCs w:val="26"/>
          <w:lang w:eastAsia="ru-RU"/>
        </w:rPr>
        <w:t xml:space="preserve"> учителей истории, географии, биологии, химии</w:t>
      </w:r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(</w:t>
      </w:r>
      <w:proofErr w:type="spellStart"/>
      <w:r w:rsidR="00B13FE1">
        <w:rPr>
          <w:rFonts w:ascii="Times New Roman" w:hAnsi="Times New Roman"/>
          <w:i/>
          <w:iCs/>
          <w:sz w:val="26"/>
          <w:szCs w:val="26"/>
          <w:lang w:eastAsia="ru-RU"/>
        </w:rPr>
        <w:t>Сейдаметова</w:t>
      </w:r>
      <w:proofErr w:type="spellEnd"/>
      <w:r w:rsidR="00B13FE1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А.А.</w:t>
      </w:r>
      <w:r w:rsidRPr="00E14BD1">
        <w:rPr>
          <w:rFonts w:ascii="Times New Roman" w:hAnsi="Times New Roman"/>
          <w:i/>
          <w:iCs/>
          <w:sz w:val="26"/>
          <w:szCs w:val="26"/>
          <w:lang w:eastAsia="ru-RU"/>
        </w:rPr>
        <w:t>):</w:t>
      </w:r>
    </w:p>
    <w:p w:rsidR="00E14BD1" w:rsidRDefault="00E14BD1" w:rsidP="00E14BD1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рассмотреть итоги мониторинга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сформированности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фина</w:t>
      </w:r>
      <w:r w:rsidR="00B663CE">
        <w:rPr>
          <w:rFonts w:ascii="Times New Roman" w:hAnsi="Times New Roman"/>
          <w:sz w:val="26"/>
          <w:szCs w:val="26"/>
          <w:lang w:eastAsia="ru-RU"/>
        </w:rPr>
        <w:t xml:space="preserve">нсовой </w:t>
      </w:r>
      <w:r w:rsidR="00E9748E">
        <w:rPr>
          <w:rFonts w:ascii="Times New Roman" w:hAnsi="Times New Roman"/>
          <w:sz w:val="26"/>
          <w:szCs w:val="26"/>
          <w:lang w:eastAsia="ru-RU"/>
        </w:rPr>
        <w:t>грамотности обучающихся 6</w:t>
      </w:r>
      <w:r>
        <w:rPr>
          <w:rFonts w:ascii="Times New Roman" w:hAnsi="Times New Roman"/>
          <w:sz w:val="26"/>
          <w:szCs w:val="26"/>
          <w:lang w:eastAsia="ru-RU"/>
        </w:rPr>
        <w:t>-х классов.</w:t>
      </w:r>
    </w:p>
    <w:p w:rsidR="00E14BD1" w:rsidRPr="00E14BD1" w:rsidRDefault="00B13FE1" w:rsidP="00E14BD1">
      <w:pPr>
        <w:spacing w:after="0" w:line="276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Срок: </w:t>
      </w:r>
      <w:r w:rsidR="00B663CE">
        <w:rPr>
          <w:rFonts w:ascii="Times New Roman" w:hAnsi="Times New Roman"/>
          <w:sz w:val="26"/>
          <w:szCs w:val="26"/>
          <w:lang w:eastAsia="ru-RU"/>
        </w:rPr>
        <w:t>март 2025</w:t>
      </w:r>
    </w:p>
    <w:p w:rsidR="000C7936" w:rsidRPr="00CB6FA8" w:rsidRDefault="000C7936" w:rsidP="000C793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PSMT" w:hAnsi="Times New Roman"/>
          <w:i/>
          <w:iCs/>
          <w:sz w:val="26"/>
          <w:szCs w:val="26"/>
        </w:rPr>
      </w:pPr>
      <w:r w:rsidRPr="00CB6FA8">
        <w:rPr>
          <w:rFonts w:ascii="Times New Roman" w:eastAsia="TimesNewRomanPSMT" w:hAnsi="Times New Roman"/>
          <w:i/>
          <w:iCs/>
          <w:sz w:val="26"/>
          <w:szCs w:val="26"/>
        </w:rPr>
        <w:t>Заместителю директора по учебно-воспитательной работе (</w:t>
      </w:r>
      <w:proofErr w:type="spellStart"/>
      <w:r w:rsidRPr="00CB6FA8">
        <w:rPr>
          <w:rFonts w:ascii="Times New Roman" w:eastAsia="TimesNewRomanPSMT" w:hAnsi="Times New Roman"/>
          <w:i/>
          <w:iCs/>
          <w:sz w:val="26"/>
          <w:szCs w:val="26"/>
        </w:rPr>
        <w:t>Аблякимов</w:t>
      </w:r>
      <w:proofErr w:type="spellEnd"/>
      <w:r w:rsidRPr="00CB6FA8">
        <w:rPr>
          <w:rFonts w:ascii="Times New Roman" w:eastAsia="TimesNewRomanPSMT" w:hAnsi="Times New Roman"/>
          <w:i/>
          <w:iCs/>
          <w:sz w:val="26"/>
          <w:szCs w:val="26"/>
        </w:rPr>
        <w:t xml:space="preserve"> А.Д.): </w:t>
      </w:r>
    </w:p>
    <w:p w:rsidR="000C7936" w:rsidRDefault="000C7936" w:rsidP="000C7936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413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132">
        <w:rPr>
          <w:rFonts w:ascii="Times New Roman" w:hAnsi="Times New Roman"/>
          <w:sz w:val="26"/>
          <w:szCs w:val="26"/>
        </w:rPr>
        <w:t xml:space="preserve">в рамках </w:t>
      </w:r>
      <w:proofErr w:type="spellStart"/>
      <w:r w:rsidRPr="00514132">
        <w:rPr>
          <w:rFonts w:ascii="Times New Roman" w:hAnsi="Times New Roman"/>
          <w:sz w:val="26"/>
          <w:szCs w:val="26"/>
        </w:rPr>
        <w:t>внутришкольного</w:t>
      </w:r>
      <w:proofErr w:type="spellEnd"/>
      <w:r w:rsidRPr="00514132">
        <w:rPr>
          <w:rFonts w:ascii="Times New Roman" w:hAnsi="Times New Roman"/>
          <w:sz w:val="26"/>
          <w:szCs w:val="26"/>
        </w:rPr>
        <w:t xml:space="preserve"> мониторинга качества образования</w:t>
      </w:r>
      <w:r>
        <w:rPr>
          <w:rFonts w:ascii="Times New Roman" w:hAnsi="Times New Roman"/>
          <w:sz w:val="26"/>
          <w:szCs w:val="26"/>
        </w:rPr>
        <w:t>,</w:t>
      </w:r>
      <w:r w:rsidRPr="00514132">
        <w:rPr>
          <w:rFonts w:ascii="Times New Roman" w:hAnsi="Times New Roman"/>
          <w:sz w:val="26"/>
          <w:szCs w:val="26"/>
        </w:rPr>
        <w:t xml:space="preserve"> обратить внимание на технологии, которые помогают реализовать </w:t>
      </w:r>
      <w:proofErr w:type="spellStart"/>
      <w:r w:rsidRPr="00514132">
        <w:rPr>
          <w:rFonts w:ascii="Times New Roman" w:hAnsi="Times New Roman"/>
          <w:sz w:val="26"/>
          <w:szCs w:val="26"/>
        </w:rPr>
        <w:t>системно-деятельностный</w:t>
      </w:r>
      <w:proofErr w:type="spellEnd"/>
      <w:r w:rsidRPr="00514132">
        <w:rPr>
          <w:rFonts w:ascii="Times New Roman" w:hAnsi="Times New Roman"/>
          <w:sz w:val="26"/>
          <w:szCs w:val="26"/>
        </w:rPr>
        <w:t xml:space="preserve"> подход в обучении и обеспечивают положительную динамику в формировании универсальных учебных действий, в частности </w:t>
      </w:r>
      <w:r>
        <w:rPr>
          <w:rFonts w:ascii="Times New Roman" w:hAnsi="Times New Roman"/>
          <w:sz w:val="26"/>
          <w:szCs w:val="26"/>
        </w:rPr>
        <w:t>финансовой</w:t>
      </w:r>
      <w:r w:rsidRPr="00514132">
        <w:rPr>
          <w:rFonts w:ascii="Times New Roman" w:hAnsi="Times New Roman"/>
          <w:sz w:val="26"/>
          <w:szCs w:val="26"/>
        </w:rPr>
        <w:t xml:space="preserve"> грамотности.</w:t>
      </w:r>
    </w:p>
    <w:p w:rsidR="000C7936" w:rsidRDefault="000C7936" w:rsidP="0047291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6A44CB" w:rsidRPr="00E14BD1" w:rsidRDefault="006A44CB" w:rsidP="006A44CB">
      <w:pPr>
        <w:spacing w:after="0" w:line="276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 w:rsidRPr="00E14BD1">
        <w:rPr>
          <w:rFonts w:ascii="Times New Roman" w:hAnsi="Times New Roman"/>
          <w:i/>
          <w:iCs/>
          <w:sz w:val="26"/>
          <w:szCs w:val="26"/>
        </w:rPr>
        <w:t>Глобальные компетенции</w:t>
      </w:r>
      <w:r w:rsidRPr="00E14BD1">
        <w:rPr>
          <w:rFonts w:ascii="Times New Roman" w:hAnsi="Times New Roman"/>
          <w:i/>
          <w:iCs/>
          <w:sz w:val="26"/>
          <w:szCs w:val="26"/>
        </w:rPr>
        <w:tab/>
      </w:r>
    </w:p>
    <w:p w:rsidR="006A44CB" w:rsidRPr="006A44CB" w:rsidRDefault="006A44CB" w:rsidP="006A44C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44CB">
        <w:rPr>
          <w:rFonts w:ascii="Times New Roman" w:hAnsi="Times New Roman"/>
          <w:sz w:val="26"/>
          <w:szCs w:val="26"/>
        </w:rPr>
        <w:t xml:space="preserve">Глобальная компетентность – это не конкретные навыки, а сочетание знаний, умений, взглядов и ценностей, применяемых при личном или виртуальном взаимодействии с людьми, которые принадлежат к иной культурной среде, и при участии в </w:t>
      </w:r>
      <w:r w:rsidRPr="006A44CB">
        <w:rPr>
          <w:rFonts w:ascii="Times New Roman" w:hAnsi="Times New Roman"/>
          <w:sz w:val="26"/>
          <w:szCs w:val="26"/>
        </w:rPr>
        <w:lastRenderedPageBreak/>
        <w:t xml:space="preserve">решении глобальных проблем, не имеющих национальных границ и оказывающих влияние на жизнь </w:t>
      </w:r>
      <w:proofErr w:type="gramStart"/>
      <w:r w:rsidRPr="006A44CB">
        <w:rPr>
          <w:rFonts w:ascii="Times New Roman" w:hAnsi="Times New Roman"/>
          <w:sz w:val="26"/>
          <w:szCs w:val="26"/>
        </w:rPr>
        <w:t>нынешнего</w:t>
      </w:r>
      <w:proofErr w:type="gramEnd"/>
      <w:r w:rsidRPr="006A44CB">
        <w:rPr>
          <w:rFonts w:ascii="Times New Roman" w:hAnsi="Times New Roman"/>
          <w:sz w:val="26"/>
          <w:szCs w:val="26"/>
        </w:rPr>
        <w:t xml:space="preserve"> и будущих поколений.</w:t>
      </w:r>
    </w:p>
    <w:p w:rsidR="006A44CB" w:rsidRPr="006A44CB" w:rsidRDefault="006A44CB" w:rsidP="006A44C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44CB">
        <w:rPr>
          <w:rFonts w:ascii="Times New Roman" w:hAnsi="Times New Roman"/>
          <w:sz w:val="26"/>
          <w:szCs w:val="26"/>
        </w:rPr>
        <w:t>Глобальная компетентность определяется как многомерная способность, которая включает в себя:</w:t>
      </w:r>
    </w:p>
    <w:p w:rsidR="006A44CB" w:rsidRPr="006A44CB" w:rsidRDefault="006A44CB" w:rsidP="006A44C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44C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CB">
        <w:rPr>
          <w:rFonts w:ascii="Times New Roman" w:hAnsi="Times New Roman"/>
          <w:sz w:val="26"/>
          <w:szCs w:val="26"/>
        </w:rPr>
        <w:t>способность изучать глобальные и межкультурные проблемы,</w:t>
      </w:r>
    </w:p>
    <w:p w:rsidR="006A44CB" w:rsidRPr="006A44CB" w:rsidRDefault="006A44CB" w:rsidP="006A44C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44C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CB">
        <w:rPr>
          <w:rFonts w:ascii="Times New Roman" w:hAnsi="Times New Roman"/>
          <w:sz w:val="26"/>
          <w:szCs w:val="26"/>
        </w:rPr>
        <w:t>понимать и ценить различные взгляды и мировоззрения,</w:t>
      </w:r>
    </w:p>
    <w:p w:rsidR="006A44CB" w:rsidRPr="006A44CB" w:rsidRDefault="006A44CB" w:rsidP="006A44C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44C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CB">
        <w:rPr>
          <w:rFonts w:ascii="Times New Roman" w:hAnsi="Times New Roman"/>
          <w:sz w:val="26"/>
          <w:szCs w:val="26"/>
        </w:rPr>
        <w:t>успешно и уважительно взаимодействовать с другими,</w:t>
      </w:r>
    </w:p>
    <w:p w:rsidR="00AE6D44" w:rsidRPr="00D73849" w:rsidRDefault="006A44CB" w:rsidP="006A44CB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44C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CB">
        <w:rPr>
          <w:rFonts w:ascii="Times New Roman" w:hAnsi="Times New Roman"/>
          <w:sz w:val="26"/>
          <w:szCs w:val="26"/>
        </w:rPr>
        <w:t>принимать меры для коллективного благополучия и устойчивого развития.</w:t>
      </w:r>
    </w:p>
    <w:tbl>
      <w:tblPr>
        <w:tblW w:w="5000" w:type="pct"/>
        <w:tblLayout w:type="fixed"/>
        <w:tblLook w:val="04A0"/>
      </w:tblPr>
      <w:tblGrid>
        <w:gridCol w:w="14786"/>
      </w:tblGrid>
      <w:tr w:rsidR="000F16ED" w:rsidRPr="000F16ED" w:rsidTr="002C066E">
        <w:trPr>
          <w:trHeight w:val="6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6ED" w:rsidRDefault="00E14BD1" w:rsidP="000F16ED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5D4F2E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Результаты выполнения заданий по </w:t>
            </w:r>
            <w:r w:rsidR="00BD346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глобальным компетенциям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6"/>
              <w:gridCol w:w="1132"/>
              <w:gridCol w:w="1133"/>
              <w:gridCol w:w="993"/>
              <w:gridCol w:w="568"/>
              <w:gridCol w:w="850"/>
              <w:gridCol w:w="708"/>
              <w:gridCol w:w="708"/>
              <w:gridCol w:w="568"/>
              <w:gridCol w:w="850"/>
              <w:gridCol w:w="568"/>
              <w:gridCol w:w="850"/>
              <w:gridCol w:w="568"/>
              <w:gridCol w:w="850"/>
              <w:gridCol w:w="568"/>
              <w:gridCol w:w="708"/>
              <w:gridCol w:w="708"/>
              <w:gridCol w:w="711"/>
              <w:gridCol w:w="673"/>
            </w:tblGrid>
            <w:tr w:rsidR="002C066E" w:rsidRPr="00472916" w:rsidTr="002C066E">
              <w:trPr>
                <w:trHeight w:val="288"/>
              </w:trPr>
              <w:tc>
                <w:tcPr>
                  <w:tcW w:w="291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389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389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1071" w:type="pct"/>
                  <w:gridSpan w:val="4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Задание 1</w:t>
                  </w:r>
                </w:p>
              </w:tc>
              <w:tc>
                <w:tcPr>
                  <w:tcW w:w="925" w:type="pct"/>
                  <w:gridSpan w:val="4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Задание 2</w:t>
                  </w:r>
                </w:p>
              </w:tc>
              <w:tc>
                <w:tcPr>
                  <w:tcW w:w="974" w:type="pct"/>
                  <w:gridSpan w:val="4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Задание 3</w:t>
                  </w:r>
                </w:p>
              </w:tc>
              <w:tc>
                <w:tcPr>
                  <w:tcW w:w="961" w:type="pct"/>
                  <w:gridSpan w:val="4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Задание 4</w:t>
                  </w:r>
                </w:p>
              </w:tc>
            </w:tr>
            <w:tr w:rsidR="002C066E" w:rsidRPr="00472916" w:rsidTr="002C066E">
              <w:trPr>
                <w:trHeight w:val="324"/>
              </w:trPr>
              <w:tc>
                <w:tcPr>
                  <w:tcW w:w="291" w:type="pct"/>
                  <w:shd w:val="clear" w:color="auto" w:fill="auto"/>
                  <w:noWrap/>
                  <w:vAlign w:val="center"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Общее кол-во учащихся в 6</w:t>
                  </w: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-х классах</w:t>
                  </w:r>
                </w:p>
              </w:tc>
              <w:tc>
                <w:tcPr>
                  <w:tcW w:w="389" w:type="pct"/>
                  <w:shd w:val="clear" w:color="auto" w:fill="auto"/>
                  <w:noWrap/>
                  <w:vAlign w:val="center"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Кол-во учащихся, участвовавших в мониторинге</w:t>
                  </w:r>
                </w:p>
              </w:tc>
              <w:tc>
                <w:tcPr>
                  <w:tcW w:w="389" w:type="pct"/>
                  <w:shd w:val="clear" w:color="auto" w:fill="auto"/>
                  <w:noWrap/>
                  <w:vAlign w:val="center"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%</w:t>
                  </w:r>
                  <w:r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 от общего количества учащихся 6</w:t>
                  </w: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-х классов</w:t>
                  </w:r>
                </w:p>
              </w:tc>
              <w:tc>
                <w:tcPr>
                  <w:tcW w:w="341" w:type="pct"/>
                  <w:shd w:val="clear" w:color="auto" w:fill="auto"/>
                  <w:noWrap/>
                  <w:vAlign w:val="center"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Кол-во </w:t>
                  </w:r>
                  <w:proofErr w:type="gramStart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справившихся</w:t>
                  </w:r>
                  <w:proofErr w:type="gramEnd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 с заданием</w:t>
                  </w:r>
                </w:p>
              </w:tc>
              <w:tc>
                <w:tcPr>
                  <w:tcW w:w="195" w:type="pct"/>
                  <w:shd w:val="clear" w:color="auto" w:fill="auto"/>
                  <w:noWrap/>
                  <w:vAlign w:val="center"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%</w:t>
                  </w:r>
                </w:p>
              </w:tc>
              <w:tc>
                <w:tcPr>
                  <w:tcW w:w="292" w:type="pct"/>
                  <w:shd w:val="clear" w:color="auto" w:fill="auto"/>
                  <w:noWrap/>
                  <w:vAlign w:val="center"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Кол-во не </w:t>
                  </w:r>
                  <w:proofErr w:type="gramStart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справившихся</w:t>
                  </w:r>
                  <w:proofErr w:type="gramEnd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 с заданием</w:t>
                  </w:r>
                </w:p>
              </w:tc>
              <w:tc>
                <w:tcPr>
                  <w:tcW w:w="243" w:type="pct"/>
                  <w:shd w:val="clear" w:color="auto" w:fill="auto"/>
                  <w:noWrap/>
                  <w:vAlign w:val="center"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%</w:t>
                  </w:r>
                </w:p>
              </w:tc>
              <w:tc>
                <w:tcPr>
                  <w:tcW w:w="243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Кол-во </w:t>
                  </w:r>
                  <w:proofErr w:type="gramStart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справившихся</w:t>
                  </w:r>
                  <w:proofErr w:type="gramEnd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 с заданием</w:t>
                  </w:r>
                </w:p>
              </w:tc>
              <w:tc>
                <w:tcPr>
                  <w:tcW w:w="195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%</w:t>
                  </w:r>
                </w:p>
              </w:tc>
              <w:tc>
                <w:tcPr>
                  <w:tcW w:w="292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Кол-во не </w:t>
                  </w:r>
                  <w:proofErr w:type="gramStart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справившихся</w:t>
                  </w:r>
                  <w:proofErr w:type="gramEnd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 с заданием</w:t>
                  </w:r>
                </w:p>
              </w:tc>
              <w:tc>
                <w:tcPr>
                  <w:tcW w:w="195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%</w:t>
                  </w:r>
                </w:p>
              </w:tc>
              <w:tc>
                <w:tcPr>
                  <w:tcW w:w="292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Кол-во </w:t>
                  </w:r>
                  <w:proofErr w:type="gramStart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справившихся</w:t>
                  </w:r>
                  <w:proofErr w:type="gramEnd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 с заданием</w:t>
                  </w:r>
                </w:p>
              </w:tc>
              <w:tc>
                <w:tcPr>
                  <w:tcW w:w="195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%</w:t>
                  </w:r>
                </w:p>
              </w:tc>
              <w:tc>
                <w:tcPr>
                  <w:tcW w:w="292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Кол-во не </w:t>
                  </w:r>
                  <w:proofErr w:type="gramStart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справившихся</w:t>
                  </w:r>
                  <w:proofErr w:type="gramEnd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 с заданием</w:t>
                  </w:r>
                </w:p>
              </w:tc>
              <w:tc>
                <w:tcPr>
                  <w:tcW w:w="195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%</w:t>
                  </w:r>
                </w:p>
              </w:tc>
              <w:tc>
                <w:tcPr>
                  <w:tcW w:w="243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Кол-во </w:t>
                  </w:r>
                  <w:proofErr w:type="gramStart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справившихся</w:t>
                  </w:r>
                  <w:proofErr w:type="gramEnd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 с заданием</w:t>
                  </w:r>
                </w:p>
              </w:tc>
              <w:tc>
                <w:tcPr>
                  <w:tcW w:w="243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%</w:t>
                  </w:r>
                </w:p>
              </w:tc>
              <w:tc>
                <w:tcPr>
                  <w:tcW w:w="244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Кол-во не </w:t>
                  </w:r>
                  <w:proofErr w:type="gramStart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справившихся</w:t>
                  </w:r>
                  <w:proofErr w:type="gramEnd"/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 xml:space="preserve"> с заданием</w:t>
                  </w:r>
                </w:p>
              </w:tc>
              <w:tc>
                <w:tcPr>
                  <w:tcW w:w="231" w:type="pct"/>
                  <w:shd w:val="clear" w:color="auto" w:fill="auto"/>
                  <w:noWrap/>
                  <w:vAlign w:val="center"/>
                  <w:hideMark/>
                </w:tcPr>
                <w:p w:rsidR="002C066E" w:rsidRPr="00472916" w:rsidRDefault="002C066E" w:rsidP="004C5C6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</w:pPr>
                  <w:r w:rsidRPr="00472916">
                    <w:rPr>
                      <w:rFonts w:ascii="Times New Roman" w:hAnsi="Times New Roman"/>
                      <w:sz w:val="18"/>
                      <w:szCs w:val="20"/>
                      <w:lang w:eastAsia="ru-RU" w:bidi="ar-SA"/>
                    </w:rPr>
                    <w:t>%</w:t>
                  </w:r>
                </w:p>
              </w:tc>
            </w:tr>
            <w:tr w:rsidR="002C066E" w:rsidRPr="00472916" w:rsidTr="002C066E">
              <w:trPr>
                <w:trHeight w:val="312"/>
              </w:trPr>
              <w:tc>
                <w:tcPr>
                  <w:tcW w:w="291" w:type="pct"/>
                  <w:shd w:val="clear" w:color="auto" w:fill="auto"/>
                  <w:noWrap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71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59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83,1</w:t>
                  </w:r>
                </w:p>
              </w:tc>
              <w:tc>
                <w:tcPr>
                  <w:tcW w:w="341" w:type="pct"/>
                  <w:shd w:val="clear" w:color="auto" w:fill="auto"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195" w:type="pct"/>
                  <w:shd w:val="clear" w:color="auto" w:fill="auto"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76,3</w:t>
                  </w:r>
                </w:p>
              </w:tc>
              <w:tc>
                <w:tcPr>
                  <w:tcW w:w="292" w:type="pct"/>
                  <w:shd w:val="clear" w:color="auto" w:fill="auto"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23,7</w:t>
                  </w:r>
                </w:p>
              </w:tc>
              <w:tc>
                <w:tcPr>
                  <w:tcW w:w="243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195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79,7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95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20,3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95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54,2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95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45,8</w:t>
                  </w:r>
                </w:p>
              </w:tc>
              <w:tc>
                <w:tcPr>
                  <w:tcW w:w="243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243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64,4</w:t>
                  </w:r>
                </w:p>
              </w:tc>
              <w:tc>
                <w:tcPr>
                  <w:tcW w:w="244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231" w:type="pct"/>
                  <w:shd w:val="clear" w:color="auto" w:fill="auto"/>
                  <w:hideMark/>
                </w:tcPr>
                <w:p w:rsidR="002C066E" w:rsidRPr="002C066E" w:rsidRDefault="002C066E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2C066E">
                    <w:rPr>
                      <w:rFonts w:ascii="Times New Roman" w:hAnsi="Times New Roman"/>
                      <w:color w:val="000000"/>
                      <w:sz w:val="20"/>
                    </w:rPr>
                    <w:t>35,6</w:t>
                  </w:r>
                </w:p>
              </w:tc>
            </w:tr>
          </w:tbl>
          <w:p w:rsidR="00B663CE" w:rsidRPr="000F16ED" w:rsidRDefault="00B663CE" w:rsidP="000F16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</w:tr>
    </w:tbl>
    <w:p w:rsidR="000F16ED" w:rsidRPr="000F16ED" w:rsidRDefault="000F16ED" w:rsidP="002D732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16ED">
        <w:rPr>
          <w:rFonts w:ascii="Times New Roman" w:hAnsi="Times New Roman"/>
          <w:sz w:val="26"/>
          <w:szCs w:val="26"/>
        </w:rPr>
        <w:t xml:space="preserve">По итогам диагностики следует отметить, </w:t>
      </w:r>
      <w:r w:rsidR="00E14BD1">
        <w:rPr>
          <w:rFonts w:ascii="Times New Roman" w:hAnsi="Times New Roman"/>
          <w:sz w:val="26"/>
          <w:szCs w:val="26"/>
        </w:rPr>
        <w:t>что большинство</w:t>
      </w:r>
      <w:r w:rsidRPr="000F16ED">
        <w:rPr>
          <w:rFonts w:ascii="Times New Roman" w:hAnsi="Times New Roman"/>
          <w:sz w:val="26"/>
          <w:szCs w:val="26"/>
        </w:rPr>
        <w:t xml:space="preserve"> обучающихся </w:t>
      </w:r>
      <w:r w:rsidR="00E14BD1">
        <w:rPr>
          <w:rFonts w:ascii="Times New Roman" w:hAnsi="Times New Roman"/>
          <w:sz w:val="26"/>
          <w:szCs w:val="26"/>
        </w:rPr>
        <w:t xml:space="preserve">выполнили задания на средний и высокий уровень, однако </w:t>
      </w:r>
      <w:r w:rsidRPr="000F16ED">
        <w:rPr>
          <w:rFonts w:ascii="Times New Roman" w:hAnsi="Times New Roman"/>
          <w:sz w:val="26"/>
          <w:szCs w:val="26"/>
        </w:rPr>
        <w:t>возник</w:t>
      </w:r>
      <w:r w:rsidR="00E14BD1">
        <w:rPr>
          <w:rFonts w:ascii="Times New Roman" w:hAnsi="Times New Roman"/>
          <w:sz w:val="26"/>
          <w:szCs w:val="26"/>
        </w:rPr>
        <w:t>ли</w:t>
      </w:r>
      <w:r w:rsidRPr="000F16ED">
        <w:rPr>
          <w:rFonts w:ascii="Times New Roman" w:hAnsi="Times New Roman"/>
          <w:sz w:val="26"/>
          <w:szCs w:val="26"/>
        </w:rPr>
        <w:t xml:space="preserve"> трудности</w:t>
      </w:r>
      <w:r w:rsidR="000C7936">
        <w:rPr>
          <w:rFonts w:ascii="Times New Roman" w:hAnsi="Times New Roman"/>
          <w:sz w:val="26"/>
          <w:szCs w:val="26"/>
        </w:rPr>
        <w:t>, при выполнении некоторых заданий, а именно:</w:t>
      </w:r>
      <w:r w:rsidRPr="000F16ED">
        <w:rPr>
          <w:rFonts w:ascii="Times New Roman" w:hAnsi="Times New Roman"/>
          <w:sz w:val="26"/>
          <w:szCs w:val="26"/>
        </w:rPr>
        <w:t xml:space="preserve"> оценивания способа научного исследования, умение рассматривать с различных точек зрения вопросы и ситуации глобального характера.</w:t>
      </w:r>
    </w:p>
    <w:p w:rsidR="000F16ED" w:rsidRPr="000F16ED" w:rsidRDefault="000C7936" w:rsidP="000C793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FA8">
        <w:rPr>
          <w:rFonts w:ascii="Times New Roman" w:hAnsi="Times New Roman"/>
          <w:i/>
          <w:iCs/>
          <w:sz w:val="26"/>
          <w:szCs w:val="26"/>
        </w:rPr>
        <w:t xml:space="preserve">Рекомендации учителям </w:t>
      </w:r>
      <w:r>
        <w:rPr>
          <w:rFonts w:ascii="Times New Roman" w:hAnsi="Times New Roman"/>
          <w:i/>
          <w:iCs/>
          <w:sz w:val="26"/>
          <w:szCs w:val="26"/>
        </w:rPr>
        <w:t>географии (</w:t>
      </w:r>
      <w:proofErr w:type="spellStart"/>
      <w:r w:rsidR="00B13FE1">
        <w:rPr>
          <w:rFonts w:ascii="Times New Roman" w:hAnsi="Times New Roman"/>
          <w:i/>
          <w:iCs/>
          <w:sz w:val="26"/>
          <w:szCs w:val="26"/>
        </w:rPr>
        <w:t>Мустафаева</w:t>
      </w:r>
      <w:proofErr w:type="spellEnd"/>
      <w:r w:rsidR="00B13FE1">
        <w:rPr>
          <w:rFonts w:ascii="Times New Roman" w:hAnsi="Times New Roman"/>
          <w:i/>
          <w:iCs/>
          <w:sz w:val="26"/>
          <w:szCs w:val="26"/>
        </w:rPr>
        <w:t xml:space="preserve"> Э.С., Богуславец Е.В.,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Аблякимов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А.Д.) работать системно</w:t>
      </w:r>
      <w:r w:rsidR="002D732D">
        <w:rPr>
          <w:rFonts w:ascii="Times New Roman" w:hAnsi="Times New Roman"/>
          <w:i/>
          <w:iCs/>
          <w:sz w:val="26"/>
          <w:szCs w:val="26"/>
        </w:rPr>
        <w:t xml:space="preserve"> над такими компетенциями обучающихся</w:t>
      </w:r>
      <w:r w:rsidR="000F16ED" w:rsidRPr="000F16ED">
        <w:rPr>
          <w:rFonts w:ascii="Times New Roman" w:hAnsi="Times New Roman"/>
          <w:sz w:val="26"/>
          <w:szCs w:val="26"/>
        </w:rPr>
        <w:t>:</w:t>
      </w:r>
    </w:p>
    <w:p w:rsidR="000F16ED" w:rsidRPr="000F16ED" w:rsidRDefault="000F16ED" w:rsidP="000C793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16E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="000C7936">
        <w:rPr>
          <w:rFonts w:ascii="Times New Roman" w:hAnsi="Times New Roman"/>
          <w:sz w:val="26"/>
          <w:szCs w:val="26"/>
        </w:rPr>
        <w:t>оц</w:t>
      </w:r>
      <w:r w:rsidRPr="000F16ED">
        <w:rPr>
          <w:rFonts w:ascii="Times New Roman" w:hAnsi="Times New Roman"/>
          <w:sz w:val="26"/>
          <w:szCs w:val="26"/>
        </w:rPr>
        <w:t>енивать информацию, формулировать аргументы, объяснять причины возникновения ситуации</w:t>
      </w:r>
      <w:r w:rsidR="002D732D">
        <w:rPr>
          <w:rFonts w:ascii="Times New Roman" w:hAnsi="Times New Roman"/>
          <w:sz w:val="26"/>
          <w:szCs w:val="26"/>
        </w:rPr>
        <w:t>;</w:t>
      </w:r>
    </w:p>
    <w:p w:rsidR="000F16ED" w:rsidRPr="000F16ED" w:rsidRDefault="000F16ED" w:rsidP="000C793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16E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="002D732D">
        <w:rPr>
          <w:rFonts w:ascii="Times New Roman" w:hAnsi="Times New Roman"/>
          <w:sz w:val="26"/>
          <w:szCs w:val="26"/>
        </w:rPr>
        <w:t>р</w:t>
      </w:r>
      <w:r w:rsidRPr="000F16ED">
        <w:rPr>
          <w:rFonts w:ascii="Times New Roman" w:hAnsi="Times New Roman"/>
          <w:sz w:val="26"/>
          <w:szCs w:val="26"/>
        </w:rPr>
        <w:t>аспознавать и анализировать перспективы развития ситуаций, различные мнения</w:t>
      </w:r>
      <w:r w:rsidR="002D732D">
        <w:rPr>
          <w:rFonts w:ascii="Times New Roman" w:hAnsi="Times New Roman"/>
          <w:sz w:val="26"/>
          <w:szCs w:val="26"/>
        </w:rPr>
        <w:t>;</w:t>
      </w:r>
    </w:p>
    <w:p w:rsidR="002D732D" w:rsidRDefault="000F16ED" w:rsidP="00BD3460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16E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="002D732D">
        <w:rPr>
          <w:rFonts w:ascii="Times New Roman" w:hAnsi="Times New Roman"/>
          <w:sz w:val="26"/>
          <w:szCs w:val="26"/>
        </w:rPr>
        <w:t>о</w:t>
      </w:r>
      <w:r w:rsidRPr="000F16ED">
        <w:rPr>
          <w:rFonts w:ascii="Times New Roman" w:hAnsi="Times New Roman"/>
          <w:sz w:val="26"/>
          <w:szCs w:val="26"/>
        </w:rPr>
        <w:t>ценивать действия и их последствия, раскрывать причинно</w:t>
      </w:r>
      <w:r>
        <w:rPr>
          <w:rFonts w:ascii="Times New Roman" w:hAnsi="Times New Roman"/>
          <w:sz w:val="26"/>
          <w:szCs w:val="26"/>
        </w:rPr>
        <w:t>-</w:t>
      </w:r>
      <w:r w:rsidRPr="000F16ED">
        <w:rPr>
          <w:rFonts w:ascii="Times New Roman" w:hAnsi="Times New Roman"/>
          <w:sz w:val="26"/>
          <w:szCs w:val="26"/>
        </w:rPr>
        <w:t xml:space="preserve">следственные связи между действиями и их результатами; </w:t>
      </w:r>
    </w:p>
    <w:p w:rsidR="000F16ED" w:rsidRDefault="002D732D" w:rsidP="00BD3460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F16ED" w:rsidRPr="000F16ED">
        <w:rPr>
          <w:rFonts w:ascii="Times New Roman" w:hAnsi="Times New Roman"/>
          <w:sz w:val="26"/>
          <w:szCs w:val="26"/>
        </w:rPr>
        <w:t>прогнозировать последствия и результаты действий и отношений.</w:t>
      </w:r>
    </w:p>
    <w:p w:rsidR="000F16ED" w:rsidRPr="00BD3460" w:rsidRDefault="000F16ED" w:rsidP="000F16ED">
      <w:pPr>
        <w:spacing w:after="0" w:line="276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BD3460">
        <w:rPr>
          <w:rFonts w:ascii="Times New Roman" w:hAnsi="Times New Roman"/>
          <w:i/>
          <w:iCs/>
          <w:sz w:val="26"/>
          <w:szCs w:val="26"/>
        </w:rPr>
        <w:t>Креативное</w:t>
      </w:r>
      <w:proofErr w:type="spellEnd"/>
      <w:r w:rsidRPr="00BD3460">
        <w:rPr>
          <w:rFonts w:ascii="Times New Roman" w:hAnsi="Times New Roman"/>
          <w:i/>
          <w:iCs/>
          <w:sz w:val="26"/>
          <w:szCs w:val="26"/>
        </w:rPr>
        <w:t xml:space="preserve"> мышление </w:t>
      </w:r>
    </w:p>
    <w:p w:rsidR="000F16ED" w:rsidRPr="000F16ED" w:rsidRDefault="000F16ED" w:rsidP="000F16E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16ED">
        <w:rPr>
          <w:rFonts w:ascii="Times New Roman" w:hAnsi="Times New Roman"/>
          <w:sz w:val="26"/>
          <w:szCs w:val="26"/>
        </w:rPr>
        <w:t>Креативное</w:t>
      </w:r>
      <w:proofErr w:type="spellEnd"/>
      <w:r w:rsidRPr="000F16ED">
        <w:rPr>
          <w:rFonts w:ascii="Times New Roman" w:hAnsi="Times New Roman"/>
          <w:sz w:val="26"/>
          <w:szCs w:val="26"/>
        </w:rPr>
        <w:t xml:space="preserve"> мышление – это способность создавать или иным образом воплощать в жизнь что-то новое, будь то решение проблемы, метод, устройство, художественные объект или форму.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F16ED">
        <w:rPr>
          <w:rFonts w:ascii="Times New Roman" w:hAnsi="Times New Roman"/>
          <w:sz w:val="26"/>
          <w:szCs w:val="26"/>
        </w:rPr>
        <w:t xml:space="preserve">Значение и роль </w:t>
      </w:r>
      <w:proofErr w:type="spellStart"/>
      <w:r w:rsidRPr="000F16ED">
        <w:rPr>
          <w:rFonts w:ascii="Times New Roman" w:hAnsi="Times New Roman"/>
          <w:sz w:val="26"/>
          <w:szCs w:val="26"/>
        </w:rPr>
        <w:t>креативного</w:t>
      </w:r>
      <w:proofErr w:type="spellEnd"/>
      <w:r w:rsidRPr="000F16ED">
        <w:rPr>
          <w:rFonts w:ascii="Times New Roman" w:hAnsi="Times New Roman"/>
          <w:sz w:val="26"/>
          <w:szCs w:val="26"/>
        </w:rPr>
        <w:t xml:space="preserve"> мышления:</w:t>
      </w:r>
    </w:p>
    <w:p w:rsidR="00B663CE" w:rsidRDefault="000F16ED" w:rsidP="000F16ED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B663CE" w:rsidSect="00B663C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0F16ED">
        <w:rPr>
          <w:rFonts w:ascii="Times New Roman" w:hAnsi="Times New Roman"/>
          <w:sz w:val="26"/>
          <w:szCs w:val="26"/>
        </w:rPr>
        <w:t xml:space="preserve">Творческое мышление ― основа для появления нового знания, инновационных идей; привычка мыслить </w:t>
      </w:r>
      <w:proofErr w:type="spellStart"/>
      <w:r w:rsidRPr="000F16ED">
        <w:rPr>
          <w:rFonts w:ascii="Times New Roman" w:hAnsi="Times New Roman"/>
          <w:sz w:val="26"/>
          <w:szCs w:val="26"/>
        </w:rPr>
        <w:t>креативно</w:t>
      </w:r>
      <w:proofErr w:type="spellEnd"/>
      <w:r w:rsidRPr="000F16ED">
        <w:rPr>
          <w:rFonts w:ascii="Times New Roman" w:hAnsi="Times New Roman"/>
          <w:sz w:val="26"/>
          <w:szCs w:val="26"/>
        </w:rPr>
        <w:t xml:space="preserve"> всё заметнее влияет </w:t>
      </w:r>
      <w:proofErr w:type="gramStart"/>
      <w:r w:rsidRPr="000F16ED">
        <w:rPr>
          <w:rFonts w:ascii="Times New Roman" w:hAnsi="Times New Roman"/>
          <w:sz w:val="26"/>
          <w:szCs w:val="26"/>
        </w:rPr>
        <w:t>на</w:t>
      </w:r>
      <w:proofErr w:type="gramEnd"/>
      <w:r w:rsidRPr="000F16ED">
        <w:rPr>
          <w:rFonts w:ascii="Times New Roman" w:hAnsi="Times New Roman"/>
          <w:sz w:val="26"/>
          <w:szCs w:val="26"/>
        </w:rPr>
        <w:t xml:space="preserve"> общественное и духовное </w:t>
      </w:r>
    </w:p>
    <w:p w:rsidR="000F16ED" w:rsidRPr="000F16ED" w:rsidRDefault="000F16ED" w:rsidP="000F16ED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16ED">
        <w:rPr>
          <w:rFonts w:ascii="Times New Roman" w:hAnsi="Times New Roman"/>
          <w:sz w:val="26"/>
          <w:szCs w:val="26"/>
        </w:rPr>
        <w:lastRenderedPageBreak/>
        <w:t>развитие, на развитие производства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0F16ED">
        <w:rPr>
          <w:rFonts w:ascii="Times New Roman" w:hAnsi="Times New Roman"/>
          <w:sz w:val="26"/>
          <w:szCs w:val="26"/>
        </w:rPr>
        <w:t xml:space="preserve">Привычка размышлять и мыслить </w:t>
      </w:r>
      <w:proofErr w:type="spellStart"/>
      <w:r w:rsidRPr="000F16ED">
        <w:rPr>
          <w:rFonts w:ascii="Times New Roman" w:hAnsi="Times New Roman"/>
          <w:sz w:val="26"/>
          <w:szCs w:val="26"/>
        </w:rPr>
        <w:t>креативно</w:t>
      </w:r>
      <w:proofErr w:type="spellEnd"/>
      <w:r w:rsidRPr="000F16ED">
        <w:rPr>
          <w:rFonts w:ascii="Times New Roman" w:hAnsi="Times New Roman"/>
          <w:sz w:val="26"/>
          <w:szCs w:val="26"/>
        </w:rPr>
        <w:t xml:space="preserve"> ― важнейший источник развития личности учащегося.</w:t>
      </w:r>
    </w:p>
    <w:p w:rsidR="000F16ED" w:rsidRPr="0017248E" w:rsidRDefault="00BB13DC" w:rsidP="00831D73">
      <w:pPr>
        <w:pStyle w:val="a8"/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D4F2E">
        <w:rPr>
          <w:rFonts w:ascii="Times New Roman" w:hAnsi="Times New Roman"/>
          <w:bCs/>
          <w:i/>
          <w:iCs/>
          <w:sz w:val="26"/>
          <w:szCs w:val="26"/>
        </w:rPr>
        <w:t xml:space="preserve">Результаты выполнения заданий по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креативному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мышлению</w:t>
      </w:r>
    </w:p>
    <w:tbl>
      <w:tblPr>
        <w:tblStyle w:val="a3"/>
        <w:tblW w:w="5000" w:type="pct"/>
        <w:tblLook w:val="04A0"/>
      </w:tblPr>
      <w:tblGrid>
        <w:gridCol w:w="2005"/>
        <w:gridCol w:w="1640"/>
        <w:gridCol w:w="2497"/>
        <w:gridCol w:w="2068"/>
        <w:gridCol w:w="2211"/>
      </w:tblGrid>
      <w:tr w:rsidR="00472916" w:rsidTr="002C066E">
        <w:tc>
          <w:tcPr>
            <w:tcW w:w="962" w:type="pct"/>
          </w:tcPr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</w:tc>
        <w:tc>
          <w:tcPr>
            <w:tcW w:w="787" w:type="pct"/>
          </w:tcPr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198" w:type="pct"/>
          </w:tcPr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сформировано (кол-во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992" w:type="pct"/>
          </w:tcPr>
          <w:p w:rsidR="00472916" w:rsidRDefault="00472916" w:rsidP="004C5C6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среднего уровня (кол-во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  <w:bookmarkStart w:id="1" w:name="_GoBack"/>
            <w:bookmarkEnd w:id="1"/>
          </w:p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сформировано (кол-во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2C066E" w:rsidTr="002C066E">
        <w:trPr>
          <w:trHeight w:val="276"/>
        </w:trPr>
        <w:tc>
          <w:tcPr>
            <w:tcW w:w="962" w:type="pct"/>
            <w:vMerge w:val="restart"/>
          </w:tcPr>
          <w:p w:rsidR="002C066E" w:rsidRDefault="002C066E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Трехпрудненская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школа-гимназия им. К.Д. Ушинского</w:t>
            </w:r>
          </w:p>
        </w:tc>
        <w:tc>
          <w:tcPr>
            <w:tcW w:w="787" w:type="pct"/>
            <w:vMerge w:val="restart"/>
          </w:tcPr>
          <w:p w:rsidR="002C066E" w:rsidRDefault="002C066E" w:rsidP="00F01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8" w:type="pct"/>
            <w:vMerge w:val="restart"/>
          </w:tcPr>
          <w:p w:rsidR="002C066E" w:rsidRPr="00502B16" w:rsidRDefault="002C066E" w:rsidP="00F01D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 41%</w:t>
            </w:r>
          </w:p>
        </w:tc>
        <w:tc>
          <w:tcPr>
            <w:tcW w:w="992" w:type="pct"/>
            <w:vMerge w:val="restart"/>
          </w:tcPr>
          <w:p w:rsidR="002C066E" w:rsidRPr="00502B16" w:rsidRDefault="002C066E" w:rsidP="00F01D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 50%</w:t>
            </w:r>
          </w:p>
        </w:tc>
        <w:tc>
          <w:tcPr>
            <w:tcW w:w="1061" w:type="pct"/>
            <w:vMerge w:val="restart"/>
          </w:tcPr>
          <w:p w:rsidR="002C066E" w:rsidRPr="00502B16" w:rsidRDefault="002C066E" w:rsidP="00F01D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 9%</w:t>
            </w:r>
          </w:p>
        </w:tc>
      </w:tr>
      <w:tr w:rsidR="00472916" w:rsidTr="002C066E">
        <w:trPr>
          <w:trHeight w:val="1183"/>
        </w:trPr>
        <w:tc>
          <w:tcPr>
            <w:tcW w:w="962" w:type="pct"/>
            <w:vMerge/>
          </w:tcPr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vMerge/>
          </w:tcPr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pct"/>
            <w:vMerge/>
          </w:tcPr>
          <w:p w:rsidR="00472916" w:rsidRDefault="00472916" w:rsidP="004C5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6ED" w:rsidRDefault="000F16ED" w:rsidP="000F16ED">
      <w:pPr>
        <w:jc w:val="both"/>
        <w:rPr>
          <w:rFonts w:ascii="Times New Roman" w:hAnsi="Times New Roman"/>
          <w:b/>
          <w:sz w:val="24"/>
          <w:szCs w:val="24"/>
        </w:rPr>
      </w:pPr>
    </w:p>
    <w:p w:rsidR="00BB13DC" w:rsidRPr="000F16ED" w:rsidRDefault="00BB13DC" w:rsidP="00BB13DC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16ED">
        <w:rPr>
          <w:rFonts w:ascii="Times New Roman" w:hAnsi="Times New Roman"/>
          <w:sz w:val="26"/>
          <w:szCs w:val="26"/>
        </w:rPr>
        <w:t xml:space="preserve">По итогам диагностики следует отметить, </w:t>
      </w:r>
      <w:r>
        <w:rPr>
          <w:rFonts w:ascii="Times New Roman" w:hAnsi="Times New Roman"/>
          <w:sz w:val="26"/>
          <w:szCs w:val="26"/>
        </w:rPr>
        <w:t>что большинство</w:t>
      </w:r>
      <w:r w:rsidRPr="000F16ED">
        <w:rPr>
          <w:rFonts w:ascii="Times New Roman" w:hAnsi="Times New Roman"/>
          <w:sz w:val="26"/>
          <w:szCs w:val="26"/>
        </w:rPr>
        <w:t xml:space="preserve"> обучающихся </w:t>
      </w:r>
      <w:r>
        <w:rPr>
          <w:rFonts w:ascii="Times New Roman" w:hAnsi="Times New Roman"/>
          <w:sz w:val="26"/>
          <w:szCs w:val="26"/>
        </w:rPr>
        <w:t xml:space="preserve">выполнили задания на средний и высокий уровень, однако </w:t>
      </w:r>
      <w:r w:rsidRPr="000F16ED">
        <w:rPr>
          <w:rFonts w:ascii="Times New Roman" w:hAnsi="Times New Roman"/>
          <w:sz w:val="26"/>
          <w:szCs w:val="26"/>
        </w:rPr>
        <w:t>возник</w:t>
      </w:r>
      <w:r>
        <w:rPr>
          <w:rFonts w:ascii="Times New Roman" w:hAnsi="Times New Roman"/>
          <w:sz w:val="26"/>
          <w:szCs w:val="26"/>
        </w:rPr>
        <w:t>ли</w:t>
      </w:r>
      <w:r w:rsidRPr="000F16ED">
        <w:rPr>
          <w:rFonts w:ascii="Times New Roman" w:hAnsi="Times New Roman"/>
          <w:sz w:val="26"/>
          <w:szCs w:val="26"/>
        </w:rPr>
        <w:t xml:space="preserve"> трудности</w:t>
      </w:r>
      <w:r>
        <w:rPr>
          <w:rFonts w:ascii="Times New Roman" w:hAnsi="Times New Roman"/>
          <w:sz w:val="26"/>
          <w:szCs w:val="26"/>
        </w:rPr>
        <w:t>, при выполнении некоторых заданий, а именно:</w:t>
      </w:r>
      <w:r w:rsidRPr="00BB13DC">
        <w:t xml:space="preserve"> </w:t>
      </w:r>
      <w:r w:rsidRPr="00BB13DC">
        <w:rPr>
          <w:rFonts w:ascii="Times New Roman" w:hAnsi="Times New Roman"/>
          <w:sz w:val="26"/>
          <w:szCs w:val="26"/>
        </w:rPr>
        <w:t>визуальное самовыражение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B13DC">
        <w:rPr>
          <w:rFonts w:ascii="Times New Roman" w:hAnsi="Times New Roman"/>
          <w:sz w:val="26"/>
          <w:szCs w:val="26"/>
        </w:rPr>
        <w:t>решение социальных проблем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B13DC">
        <w:rPr>
          <w:rFonts w:ascii="Times New Roman" w:hAnsi="Times New Roman"/>
          <w:sz w:val="26"/>
          <w:szCs w:val="26"/>
        </w:rPr>
        <w:t xml:space="preserve">решение </w:t>
      </w:r>
      <w:proofErr w:type="spellStart"/>
      <w:proofErr w:type="gramStart"/>
      <w:r w:rsidRPr="00BB13DC">
        <w:rPr>
          <w:rFonts w:ascii="Times New Roman" w:hAnsi="Times New Roman"/>
          <w:sz w:val="26"/>
          <w:szCs w:val="26"/>
        </w:rPr>
        <w:t>естественно-научных</w:t>
      </w:r>
      <w:proofErr w:type="spellEnd"/>
      <w:proofErr w:type="gramEnd"/>
      <w:r w:rsidRPr="00BB13DC">
        <w:rPr>
          <w:rFonts w:ascii="Times New Roman" w:hAnsi="Times New Roman"/>
          <w:sz w:val="26"/>
          <w:szCs w:val="26"/>
        </w:rPr>
        <w:t xml:space="preserve"> проблем</w:t>
      </w:r>
      <w:r w:rsidRPr="000F16ED">
        <w:rPr>
          <w:rFonts w:ascii="Times New Roman" w:hAnsi="Times New Roman"/>
          <w:sz w:val="26"/>
          <w:szCs w:val="26"/>
        </w:rPr>
        <w:t>.</w:t>
      </w:r>
    </w:p>
    <w:p w:rsidR="00831D73" w:rsidRPr="00BB13DC" w:rsidRDefault="00BB13DC" w:rsidP="00831D73">
      <w:pPr>
        <w:spacing w:after="0" w:line="276" w:lineRule="auto"/>
        <w:ind w:firstLine="708"/>
        <w:rPr>
          <w:rFonts w:ascii="Times New Roman" w:hAnsi="Times New Roman"/>
          <w:i/>
          <w:iCs/>
          <w:sz w:val="26"/>
          <w:szCs w:val="26"/>
        </w:rPr>
      </w:pPr>
      <w:r w:rsidRPr="00BB13DC">
        <w:rPr>
          <w:rFonts w:ascii="Times New Roman" w:hAnsi="Times New Roman"/>
          <w:i/>
          <w:iCs/>
          <w:sz w:val="26"/>
          <w:szCs w:val="26"/>
        </w:rPr>
        <w:t>Рекомендации учителям-предметникам</w:t>
      </w:r>
      <w:r>
        <w:rPr>
          <w:rFonts w:ascii="Times New Roman" w:hAnsi="Times New Roman"/>
          <w:i/>
          <w:iCs/>
          <w:sz w:val="26"/>
          <w:szCs w:val="26"/>
        </w:rPr>
        <w:t>,</w:t>
      </w:r>
      <w:r w:rsidRPr="00BB13D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31D73" w:rsidRPr="00BB13DC">
        <w:rPr>
          <w:rFonts w:ascii="Times New Roman" w:hAnsi="Times New Roman"/>
          <w:i/>
          <w:iCs/>
          <w:sz w:val="26"/>
          <w:szCs w:val="26"/>
        </w:rPr>
        <w:t>в ходе работы</w:t>
      </w:r>
      <w:r>
        <w:rPr>
          <w:rFonts w:ascii="Times New Roman" w:hAnsi="Times New Roman"/>
          <w:i/>
          <w:iCs/>
          <w:sz w:val="26"/>
          <w:szCs w:val="26"/>
        </w:rPr>
        <w:t>,</w:t>
      </w:r>
      <w:r w:rsidR="00831D73" w:rsidRPr="00BB13DC">
        <w:rPr>
          <w:rFonts w:ascii="Times New Roman" w:hAnsi="Times New Roman"/>
          <w:i/>
          <w:iCs/>
          <w:sz w:val="26"/>
          <w:szCs w:val="26"/>
        </w:rPr>
        <w:t xml:space="preserve"> увеличить долю заданий направленных на развитие таких компетенций, как: </w:t>
      </w:r>
    </w:p>
    <w:p w:rsidR="00831D73" w:rsidRPr="00831D73" w:rsidRDefault="00831D73" w:rsidP="00BB13DC">
      <w:pPr>
        <w:spacing w:after="0" w:line="276" w:lineRule="auto"/>
        <w:ind w:firstLine="709"/>
        <w:rPr>
          <w:rFonts w:ascii="Times New Roman" w:hAnsi="Times New Roman"/>
          <w:sz w:val="26"/>
          <w:szCs w:val="26"/>
        </w:rPr>
      </w:pPr>
      <w:r w:rsidRPr="00831D7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1D73">
        <w:rPr>
          <w:rFonts w:ascii="Times New Roman" w:hAnsi="Times New Roman"/>
          <w:sz w:val="26"/>
          <w:szCs w:val="26"/>
        </w:rPr>
        <w:t>погружение в проблему;</w:t>
      </w:r>
    </w:p>
    <w:p w:rsidR="00831D73" w:rsidRPr="00831D73" w:rsidRDefault="00831D73" w:rsidP="00BB13DC">
      <w:pPr>
        <w:spacing w:after="0" w:line="276" w:lineRule="auto"/>
        <w:ind w:firstLine="709"/>
        <w:rPr>
          <w:rFonts w:ascii="Times New Roman" w:hAnsi="Times New Roman"/>
          <w:sz w:val="26"/>
          <w:szCs w:val="26"/>
        </w:rPr>
      </w:pPr>
      <w:r w:rsidRPr="00831D7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1D73">
        <w:rPr>
          <w:rFonts w:ascii="Times New Roman" w:hAnsi="Times New Roman"/>
          <w:sz w:val="26"/>
          <w:szCs w:val="26"/>
        </w:rPr>
        <w:t>рассмотрение с разных точек зрения;</w:t>
      </w:r>
    </w:p>
    <w:p w:rsidR="00831D73" w:rsidRPr="00831D73" w:rsidRDefault="00831D73" w:rsidP="00BB13DC">
      <w:pPr>
        <w:spacing w:after="0" w:line="276" w:lineRule="auto"/>
        <w:ind w:firstLine="709"/>
        <w:rPr>
          <w:rFonts w:ascii="Times New Roman" w:hAnsi="Times New Roman"/>
          <w:sz w:val="26"/>
          <w:szCs w:val="26"/>
        </w:rPr>
      </w:pPr>
      <w:r w:rsidRPr="00831D7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1D73">
        <w:rPr>
          <w:rFonts w:ascii="Times New Roman" w:hAnsi="Times New Roman"/>
          <w:sz w:val="26"/>
          <w:szCs w:val="26"/>
        </w:rPr>
        <w:t>различные интерпретации;</w:t>
      </w:r>
    </w:p>
    <w:p w:rsidR="000F16ED" w:rsidRPr="00831D73" w:rsidRDefault="00831D73" w:rsidP="00BB13DC">
      <w:pPr>
        <w:spacing w:after="0" w:line="276" w:lineRule="auto"/>
        <w:ind w:firstLine="709"/>
        <w:rPr>
          <w:rFonts w:ascii="Times New Roman" w:hAnsi="Times New Roman"/>
          <w:sz w:val="26"/>
          <w:szCs w:val="26"/>
        </w:rPr>
      </w:pPr>
      <w:r w:rsidRPr="00831D7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1D73">
        <w:rPr>
          <w:rFonts w:ascii="Times New Roman" w:hAnsi="Times New Roman"/>
          <w:sz w:val="26"/>
          <w:szCs w:val="26"/>
        </w:rPr>
        <w:t>комбинирование различных идей, форм, аналогов.</w:t>
      </w:r>
    </w:p>
    <w:p w:rsidR="00472916" w:rsidRDefault="00472916" w:rsidP="00831D73">
      <w:pPr>
        <w:spacing w:after="0" w:line="276" w:lineRule="auto"/>
        <w:ind w:firstLine="708"/>
        <w:rPr>
          <w:rFonts w:ascii="Times New Roman" w:hAnsi="Times New Roman"/>
          <w:i/>
          <w:iCs/>
          <w:sz w:val="26"/>
          <w:szCs w:val="26"/>
        </w:rPr>
      </w:pPr>
    </w:p>
    <w:p w:rsidR="00831D73" w:rsidRPr="00BB13DC" w:rsidRDefault="00831D73" w:rsidP="00831D73">
      <w:pPr>
        <w:spacing w:after="0" w:line="276" w:lineRule="auto"/>
        <w:ind w:firstLine="708"/>
        <w:rPr>
          <w:rFonts w:ascii="Times New Roman" w:hAnsi="Times New Roman"/>
          <w:i/>
          <w:iCs/>
          <w:sz w:val="26"/>
          <w:szCs w:val="26"/>
        </w:rPr>
      </w:pPr>
      <w:r w:rsidRPr="00BB13DC">
        <w:rPr>
          <w:rFonts w:ascii="Times New Roman" w:hAnsi="Times New Roman"/>
          <w:i/>
          <w:iCs/>
          <w:sz w:val="26"/>
          <w:szCs w:val="26"/>
        </w:rPr>
        <w:t>Естественнонаучная</w:t>
      </w:r>
      <w:r w:rsidRPr="00BB13DC">
        <w:rPr>
          <w:rFonts w:ascii="Times New Roman" w:hAnsi="Times New Roman"/>
          <w:i/>
          <w:iCs/>
          <w:sz w:val="26"/>
          <w:szCs w:val="26"/>
        </w:rPr>
        <w:tab/>
        <w:t>грамотность</w:t>
      </w:r>
      <w:r w:rsidRPr="00BB13DC">
        <w:rPr>
          <w:rFonts w:ascii="Times New Roman" w:hAnsi="Times New Roman"/>
          <w:i/>
          <w:iCs/>
          <w:sz w:val="26"/>
          <w:szCs w:val="26"/>
        </w:rPr>
        <w:tab/>
      </w:r>
    </w:p>
    <w:p w:rsidR="00831D73" w:rsidRPr="00831D73" w:rsidRDefault="00831D73" w:rsidP="00831D73">
      <w:pPr>
        <w:spacing w:after="0" w:line="276" w:lineRule="auto"/>
        <w:ind w:firstLine="708"/>
        <w:rPr>
          <w:rFonts w:ascii="Times New Roman" w:hAnsi="Times New Roman"/>
          <w:sz w:val="26"/>
          <w:szCs w:val="26"/>
        </w:rPr>
      </w:pPr>
      <w:r w:rsidRPr="00831D73">
        <w:rPr>
          <w:rFonts w:ascii="Times New Roman" w:hAnsi="Times New Roman"/>
          <w:sz w:val="26"/>
          <w:szCs w:val="26"/>
        </w:rPr>
        <w:t>Естественнонаучная грамотность – это способность человека занимать активную гражданскую позицию по вопросам, связанным с естественными науками, и 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1D73">
        <w:rPr>
          <w:rFonts w:ascii="Times New Roman" w:hAnsi="Times New Roman"/>
          <w:sz w:val="26"/>
          <w:szCs w:val="26"/>
        </w:rPr>
        <w:t>готовность интересоваться естественнонаучными идеями.</w:t>
      </w:r>
    </w:p>
    <w:p w:rsidR="00831D73" w:rsidRDefault="00831D73" w:rsidP="00831D73">
      <w:pPr>
        <w:spacing w:after="0" w:line="276" w:lineRule="auto"/>
        <w:ind w:firstLine="708"/>
        <w:rPr>
          <w:rFonts w:ascii="Times New Roman" w:hAnsi="Times New Roman"/>
          <w:sz w:val="26"/>
          <w:szCs w:val="26"/>
        </w:rPr>
      </w:pPr>
      <w:r w:rsidRPr="00831D73">
        <w:rPr>
          <w:rFonts w:ascii="Times New Roman" w:hAnsi="Times New Roman"/>
          <w:sz w:val="26"/>
          <w:szCs w:val="26"/>
        </w:rPr>
        <w:t>Естественнонаучно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компетенций: научно объяснять явления, оценивать и планировать научные исследования, научно интерпретировать данные и доказательства.</w:t>
      </w:r>
    </w:p>
    <w:p w:rsidR="00831D73" w:rsidRDefault="00831D73" w:rsidP="00831D73">
      <w:pPr>
        <w:spacing w:after="0"/>
        <w:jc w:val="center"/>
        <w:rPr>
          <w:rFonts w:ascii="Times New Roman" w:hAnsi="Times New Roman"/>
          <w:b/>
        </w:rPr>
      </w:pPr>
    </w:p>
    <w:p w:rsidR="00BB13DC" w:rsidRPr="0017248E" w:rsidRDefault="00BB13DC" w:rsidP="00BB13DC">
      <w:pPr>
        <w:pStyle w:val="a8"/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D4F2E">
        <w:rPr>
          <w:rFonts w:ascii="Times New Roman" w:hAnsi="Times New Roman"/>
          <w:bCs/>
          <w:i/>
          <w:iCs/>
          <w:sz w:val="26"/>
          <w:szCs w:val="26"/>
        </w:rPr>
        <w:t xml:space="preserve">Результаты выполнения заданий по </w:t>
      </w:r>
      <w:r>
        <w:rPr>
          <w:rFonts w:ascii="Times New Roman" w:hAnsi="Times New Roman"/>
          <w:bCs/>
          <w:i/>
          <w:iCs/>
          <w:sz w:val="26"/>
          <w:szCs w:val="26"/>
        </w:rPr>
        <w:t>естественнонаучной грамотности</w:t>
      </w:r>
    </w:p>
    <w:tbl>
      <w:tblPr>
        <w:tblStyle w:val="a3"/>
        <w:tblW w:w="5000" w:type="pct"/>
        <w:tblLook w:val="04A0"/>
      </w:tblPr>
      <w:tblGrid>
        <w:gridCol w:w="1676"/>
        <w:gridCol w:w="1676"/>
        <w:gridCol w:w="1807"/>
        <w:gridCol w:w="2484"/>
        <w:gridCol w:w="2778"/>
      </w:tblGrid>
      <w:tr w:rsidR="00472916" w:rsidRPr="00AD31CC" w:rsidTr="00AD31CC">
        <w:tc>
          <w:tcPr>
            <w:tcW w:w="804" w:type="pct"/>
          </w:tcPr>
          <w:p w:rsidR="00472916" w:rsidRPr="00472916" w:rsidRDefault="002C066E" w:rsidP="004C5C66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Количество учащихся 6</w:t>
            </w:r>
            <w:r w:rsidR="00472916" w:rsidRPr="00472916">
              <w:rPr>
                <w:rFonts w:ascii="Times New Roman" w:eastAsia="Calibri" w:hAnsi="Times New Roman"/>
                <w:szCs w:val="20"/>
              </w:rPr>
              <w:t xml:space="preserve"> класса</w:t>
            </w:r>
          </w:p>
        </w:tc>
        <w:tc>
          <w:tcPr>
            <w:tcW w:w="804" w:type="pct"/>
          </w:tcPr>
          <w:p w:rsidR="00472916" w:rsidRPr="00472916" w:rsidRDefault="00472916" w:rsidP="002C066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472916">
              <w:rPr>
                <w:rFonts w:ascii="Times New Roman" w:eastAsia="Calibri" w:hAnsi="Times New Roman"/>
                <w:szCs w:val="20"/>
              </w:rPr>
              <w:t xml:space="preserve">Количество учащихся </w:t>
            </w:r>
            <w:r w:rsidR="002C066E">
              <w:rPr>
                <w:rFonts w:ascii="Times New Roman" w:eastAsia="Calibri" w:hAnsi="Times New Roman"/>
                <w:szCs w:val="20"/>
              </w:rPr>
              <w:t>6</w:t>
            </w:r>
            <w:r w:rsidRPr="00472916">
              <w:rPr>
                <w:rFonts w:ascii="Times New Roman" w:eastAsia="Calibri" w:hAnsi="Times New Roman"/>
                <w:szCs w:val="20"/>
              </w:rPr>
              <w:t xml:space="preserve"> класса, принявших участие в мониторинге</w:t>
            </w:r>
          </w:p>
        </w:tc>
        <w:tc>
          <w:tcPr>
            <w:tcW w:w="867" w:type="pct"/>
          </w:tcPr>
          <w:p w:rsidR="00472916" w:rsidRPr="00472916" w:rsidRDefault="00472916" w:rsidP="004C5C66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472916">
              <w:rPr>
                <w:rFonts w:ascii="Times New Roman" w:eastAsia="Calibri" w:hAnsi="Times New Roman"/>
                <w:szCs w:val="20"/>
              </w:rPr>
              <w:t>Низкий уровень</w:t>
            </w:r>
          </w:p>
          <w:p w:rsidR="00472916" w:rsidRPr="00472916" w:rsidRDefault="00472916" w:rsidP="004C5C66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472916">
              <w:rPr>
                <w:rFonts w:ascii="Times New Roman" w:eastAsia="Calibri" w:hAnsi="Times New Roman"/>
                <w:szCs w:val="20"/>
              </w:rPr>
              <w:t xml:space="preserve">количество человек </w:t>
            </w:r>
          </w:p>
        </w:tc>
        <w:tc>
          <w:tcPr>
            <w:tcW w:w="1192" w:type="pct"/>
          </w:tcPr>
          <w:p w:rsidR="00472916" w:rsidRPr="00472916" w:rsidRDefault="00472916" w:rsidP="004C5C66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472916">
              <w:rPr>
                <w:rFonts w:ascii="Times New Roman" w:eastAsia="Calibri" w:hAnsi="Times New Roman"/>
                <w:szCs w:val="20"/>
              </w:rPr>
              <w:t xml:space="preserve">Средний уровень количество человек </w:t>
            </w:r>
          </w:p>
        </w:tc>
        <w:tc>
          <w:tcPr>
            <w:tcW w:w="1333" w:type="pct"/>
          </w:tcPr>
          <w:p w:rsidR="00472916" w:rsidRPr="00472916" w:rsidRDefault="00472916" w:rsidP="004C5C66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472916">
              <w:rPr>
                <w:rFonts w:ascii="Times New Roman" w:eastAsia="Calibri" w:hAnsi="Times New Roman"/>
                <w:szCs w:val="20"/>
              </w:rPr>
              <w:t xml:space="preserve">Высокий уровень количество человек </w:t>
            </w:r>
          </w:p>
        </w:tc>
      </w:tr>
      <w:tr w:rsidR="002C066E" w:rsidRPr="00AD31CC" w:rsidTr="005C2D52">
        <w:tc>
          <w:tcPr>
            <w:tcW w:w="804" w:type="pct"/>
          </w:tcPr>
          <w:p w:rsidR="002C066E" w:rsidRPr="002C066E" w:rsidRDefault="002C066E" w:rsidP="00F01DB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2C066E">
              <w:rPr>
                <w:rFonts w:ascii="Times New Roman" w:eastAsia="Calibri" w:hAnsi="Times New Roman"/>
                <w:szCs w:val="24"/>
              </w:rPr>
              <w:t>71</w:t>
            </w:r>
          </w:p>
        </w:tc>
        <w:tc>
          <w:tcPr>
            <w:tcW w:w="804" w:type="pct"/>
          </w:tcPr>
          <w:p w:rsidR="002C066E" w:rsidRPr="002C066E" w:rsidRDefault="002C066E" w:rsidP="00F01DB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2C066E">
              <w:rPr>
                <w:rFonts w:ascii="Times New Roman" w:eastAsia="Calibri" w:hAnsi="Times New Roman"/>
                <w:szCs w:val="24"/>
              </w:rPr>
              <w:t>56</w:t>
            </w:r>
          </w:p>
        </w:tc>
        <w:tc>
          <w:tcPr>
            <w:tcW w:w="867" w:type="pct"/>
          </w:tcPr>
          <w:p w:rsidR="002C066E" w:rsidRPr="002C066E" w:rsidRDefault="002C066E" w:rsidP="00F01DB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2C066E"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1192" w:type="pct"/>
          </w:tcPr>
          <w:p w:rsidR="002C066E" w:rsidRPr="002C066E" w:rsidRDefault="002C066E" w:rsidP="00F01DB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2C066E">
              <w:rPr>
                <w:rFonts w:ascii="Times New Roman" w:eastAsia="Calibri" w:hAnsi="Times New Roman"/>
                <w:szCs w:val="24"/>
              </w:rPr>
              <w:t>33</w:t>
            </w:r>
          </w:p>
        </w:tc>
        <w:tc>
          <w:tcPr>
            <w:tcW w:w="1333" w:type="pct"/>
          </w:tcPr>
          <w:p w:rsidR="002C066E" w:rsidRPr="002C066E" w:rsidRDefault="002C066E" w:rsidP="00F01DB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2C066E">
              <w:rPr>
                <w:rFonts w:ascii="Times New Roman" w:eastAsia="Calibri" w:hAnsi="Times New Roman"/>
                <w:szCs w:val="24"/>
              </w:rPr>
              <w:t>16</w:t>
            </w:r>
          </w:p>
        </w:tc>
      </w:tr>
    </w:tbl>
    <w:p w:rsidR="000733F2" w:rsidRDefault="000733F2" w:rsidP="000733F2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831D73" w:rsidRPr="00BC1366" w:rsidRDefault="00831D73" w:rsidP="000733F2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1366">
        <w:rPr>
          <w:rFonts w:ascii="Times New Roman" w:hAnsi="Times New Roman"/>
          <w:sz w:val="26"/>
          <w:szCs w:val="26"/>
        </w:rPr>
        <w:t>По итогам диагностики следует отметить, что обучающиеся, показа</w:t>
      </w:r>
      <w:r w:rsidR="00BC1366">
        <w:rPr>
          <w:rFonts w:ascii="Times New Roman" w:hAnsi="Times New Roman"/>
          <w:sz w:val="26"/>
          <w:szCs w:val="26"/>
        </w:rPr>
        <w:t>ли</w:t>
      </w:r>
      <w:r w:rsidRPr="00BC1366">
        <w:rPr>
          <w:rFonts w:ascii="Times New Roman" w:hAnsi="Times New Roman"/>
          <w:sz w:val="26"/>
          <w:szCs w:val="26"/>
        </w:rPr>
        <w:t xml:space="preserve"> </w:t>
      </w:r>
      <w:r w:rsidR="00BC1366">
        <w:rPr>
          <w:rFonts w:ascii="Times New Roman" w:hAnsi="Times New Roman"/>
          <w:sz w:val="26"/>
          <w:szCs w:val="26"/>
        </w:rPr>
        <w:t>средний</w:t>
      </w:r>
      <w:r w:rsidRPr="00BC1366">
        <w:rPr>
          <w:rFonts w:ascii="Times New Roman" w:hAnsi="Times New Roman"/>
          <w:sz w:val="26"/>
          <w:szCs w:val="26"/>
        </w:rPr>
        <w:t xml:space="preserve"> </w:t>
      </w:r>
      <w:r w:rsidR="000733F2">
        <w:rPr>
          <w:rFonts w:ascii="Times New Roman" w:hAnsi="Times New Roman"/>
          <w:sz w:val="26"/>
          <w:szCs w:val="26"/>
        </w:rPr>
        <w:t xml:space="preserve">и повышенный </w:t>
      </w:r>
      <w:r w:rsidRPr="00BC1366">
        <w:rPr>
          <w:rFonts w:ascii="Times New Roman" w:hAnsi="Times New Roman"/>
          <w:sz w:val="26"/>
          <w:szCs w:val="26"/>
        </w:rPr>
        <w:t xml:space="preserve">уровень </w:t>
      </w:r>
      <w:proofErr w:type="spellStart"/>
      <w:r w:rsidRPr="00BC1366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BC1366">
        <w:rPr>
          <w:rFonts w:ascii="Times New Roman" w:hAnsi="Times New Roman"/>
          <w:sz w:val="26"/>
          <w:szCs w:val="26"/>
        </w:rPr>
        <w:t xml:space="preserve"> естественнонаучной грамотности. Обучающиеся </w:t>
      </w:r>
      <w:r w:rsidRPr="00BC1366">
        <w:rPr>
          <w:rFonts w:ascii="Times New Roman" w:hAnsi="Times New Roman"/>
          <w:sz w:val="26"/>
          <w:szCs w:val="26"/>
        </w:rPr>
        <w:lastRenderedPageBreak/>
        <w:t xml:space="preserve">испытывают трудности при самостоятельной формулировке описаний, объяснений и выводов. </w:t>
      </w:r>
    </w:p>
    <w:p w:rsidR="00831D73" w:rsidRPr="00BC1366" w:rsidRDefault="00BC1366" w:rsidP="00BC136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14132">
        <w:rPr>
          <w:rFonts w:ascii="Times New Roman" w:hAnsi="Times New Roman"/>
          <w:sz w:val="26"/>
          <w:szCs w:val="26"/>
        </w:rPr>
        <w:t xml:space="preserve">По результатам диагностики </w:t>
      </w:r>
      <w:r>
        <w:rPr>
          <w:rFonts w:ascii="Times New Roman" w:hAnsi="Times New Roman"/>
          <w:sz w:val="26"/>
          <w:szCs w:val="26"/>
        </w:rPr>
        <w:t xml:space="preserve">рекомендовано </w:t>
      </w:r>
      <w:r w:rsidR="000733F2">
        <w:rPr>
          <w:rFonts w:ascii="Times New Roman" w:hAnsi="Times New Roman"/>
          <w:sz w:val="26"/>
          <w:szCs w:val="26"/>
        </w:rPr>
        <w:t>учителям-предметникам,</w:t>
      </w:r>
      <w:r w:rsidR="00831D73" w:rsidRPr="00BC1366">
        <w:rPr>
          <w:rFonts w:ascii="Times New Roman" w:hAnsi="Times New Roman"/>
          <w:sz w:val="26"/>
          <w:szCs w:val="26"/>
        </w:rPr>
        <w:t xml:space="preserve"> учесть тот факт, что одной из главных трудностей при выполнении заданий, стала </w:t>
      </w:r>
      <w:proofErr w:type="spellStart"/>
      <w:r w:rsidR="00831D73" w:rsidRPr="00BC1366">
        <w:rPr>
          <w:rFonts w:ascii="Times New Roman" w:hAnsi="Times New Roman"/>
          <w:sz w:val="26"/>
          <w:szCs w:val="26"/>
        </w:rPr>
        <w:t>несформированность</w:t>
      </w:r>
      <w:proofErr w:type="spellEnd"/>
      <w:r w:rsidR="00831D73" w:rsidRPr="00BC1366">
        <w:rPr>
          <w:rFonts w:ascii="Times New Roman" w:hAnsi="Times New Roman"/>
          <w:sz w:val="26"/>
          <w:szCs w:val="26"/>
        </w:rPr>
        <w:t xml:space="preserve"> у</w:t>
      </w:r>
      <w:r w:rsidR="00831D73" w:rsidRPr="00BC1366">
        <w:rPr>
          <w:rFonts w:ascii="Times New Roman" w:hAnsi="Times New Roman"/>
          <w:sz w:val="26"/>
          <w:szCs w:val="26"/>
        </w:rPr>
        <w:tab/>
        <w:t>школьников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навыков</w:t>
      </w:r>
      <w:r w:rsidR="00831D73" w:rsidRPr="00BC1366">
        <w:rPr>
          <w:rFonts w:ascii="Times New Roman" w:hAnsi="Times New Roman"/>
          <w:sz w:val="26"/>
          <w:szCs w:val="26"/>
        </w:rPr>
        <w:tab/>
        <w:t>смыслового</w:t>
      </w:r>
      <w:r w:rsidR="00831D73" w:rsidRPr="00BC1366">
        <w:rPr>
          <w:rFonts w:ascii="Times New Roman" w:hAnsi="Times New Roman"/>
          <w:sz w:val="26"/>
          <w:szCs w:val="26"/>
        </w:rPr>
        <w:tab/>
        <w:t>чтения</w:t>
      </w:r>
      <w:r w:rsidR="000733F2"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умений</w:t>
      </w:r>
      <w:r w:rsidR="000733F2"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внимательно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читать предложенные тексты и формулировки вопросов к ним, выделять главное в текстах, отсекать «лишнюю» информацию, анализировать и интерпретировать информацию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получения</w:t>
      </w:r>
      <w:r w:rsidR="00831D73" w:rsidRPr="00BC1366">
        <w:rPr>
          <w:rFonts w:ascii="Times New Roman" w:hAnsi="Times New Roman"/>
          <w:sz w:val="26"/>
          <w:szCs w:val="26"/>
        </w:rPr>
        <w:tab/>
        <w:t>выводов,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постоянно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обращаться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текстам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</w:t>
      </w:r>
      <w:r w:rsidR="00831D73" w:rsidRPr="00BC1366">
        <w:rPr>
          <w:rFonts w:ascii="Times New Roman" w:hAnsi="Times New Roman"/>
          <w:sz w:val="26"/>
          <w:szCs w:val="26"/>
        </w:rPr>
        <w:t>«вычитывания» в них ответов, данных в явном и</w:t>
      </w:r>
      <w:proofErr w:type="gramEnd"/>
      <w:r w:rsidR="00831D73" w:rsidRPr="00BC136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31D73" w:rsidRPr="00BC1366">
        <w:rPr>
          <w:rFonts w:ascii="Times New Roman" w:hAnsi="Times New Roman"/>
          <w:sz w:val="26"/>
          <w:szCs w:val="26"/>
        </w:rPr>
        <w:t>неявном</w:t>
      </w:r>
      <w:proofErr w:type="gramEnd"/>
      <w:r w:rsidR="00831D73" w:rsidRPr="00BC1366">
        <w:rPr>
          <w:rFonts w:ascii="Times New Roman" w:hAnsi="Times New Roman"/>
          <w:sz w:val="26"/>
          <w:szCs w:val="26"/>
        </w:rPr>
        <w:t xml:space="preserve"> видах.</w:t>
      </w:r>
    </w:p>
    <w:p w:rsidR="00BC1366" w:rsidRPr="00BC1366" w:rsidRDefault="00BC1366" w:rsidP="000733F2">
      <w:pPr>
        <w:spacing w:after="0" w:line="276" w:lineRule="auto"/>
        <w:ind w:firstLine="709"/>
        <w:rPr>
          <w:rFonts w:ascii="Times New Roman" w:hAnsi="Times New Roman"/>
          <w:i/>
          <w:iCs/>
          <w:sz w:val="26"/>
          <w:szCs w:val="26"/>
        </w:rPr>
      </w:pPr>
      <w:r w:rsidRPr="00BC1366">
        <w:rPr>
          <w:rFonts w:ascii="Times New Roman" w:hAnsi="Times New Roman"/>
          <w:i/>
          <w:iCs/>
          <w:sz w:val="26"/>
          <w:szCs w:val="26"/>
        </w:rPr>
        <w:t>Выводы</w:t>
      </w:r>
      <w:r>
        <w:rPr>
          <w:rFonts w:ascii="Times New Roman" w:hAnsi="Times New Roman"/>
          <w:i/>
          <w:iCs/>
          <w:sz w:val="26"/>
          <w:szCs w:val="26"/>
        </w:rPr>
        <w:t>:</w:t>
      </w:r>
    </w:p>
    <w:p w:rsidR="00BC1366" w:rsidRPr="00BC1366" w:rsidRDefault="00BC1366" w:rsidP="00BC136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1366">
        <w:rPr>
          <w:rFonts w:ascii="Times New Roman" w:hAnsi="Times New Roman"/>
          <w:sz w:val="26"/>
          <w:szCs w:val="26"/>
        </w:rPr>
        <w:t xml:space="preserve">По итогам диагностических работ отмечаются проблемы, связанные с умением использовать предметные знания и умения при решении учебно-практических задач. </w:t>
      </w:r>
    </w:p>
    <w:p w:rsidR="00BC1366" w:rsidRPr="00BC1366" w:rsidRDefault="00BC1366" w:rsidP="00BC136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1366">
        <w:rPr>
          <w:rFonts w:ascii="Times New Roman" w:hAnsi="Times New Roman"/>
          <w:sz w:val="26"/>
          <w:szCs w:val="26"/>
        </w:rPr>
        <w:t>Для развития функциональной грамотности обучающихся, а также для формирования основ логического, критического и конструктивного мышления учащихся учителям</w:t>
      </w:r>
      <w:r w:rsidR="000733F2">
        <w:rPr>
          <w:rFonts w:ascii="Times New Roman" w:hAnsi="Times New Roman"/>
          <w:sz w:val="26"/>
          <w:szCs w:val="26"/>
        </w:rPr>
        <w:t>-предметникам</w:t>
      </w:r>
      <w:r w:rsidRPr="00BC1366">
        <w:rPr>
          <w:rFonts w:ascii="Times New Roman" w:hAnsi="Times New Roman"/>
          <w:sz w:val="26"/>
          <w:szCs w:val="26"/>
        </w:rPr>
        <w:t xml:space="preserve"> необходимо:</w:t>
      </w:r>
    </w:p>
    <w:p w:rsidR="00BC1366" w:rsidRPr="00BC1366" w:rsidRDefault="000733F2" w:rsidP="000733F2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72316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С</w:t>
      </w:r>
      <w:r w:rsidR="00BC1366" w:rsidRPr="00BC1366">
        <w:rPr>
          <w:rFonts w:ascii="Times New Roman" w:hAnsi="Times New Roman"/>
          <w:sz w:val="26"/>
          <w:szCs w:val="26"/>
        </w:rPr>
        <w:t>истематически проводить анализ результатов выполненных работ, чтоб</w:t>
      </w:r>
      <w:r w:rsidR="00BC1366">
        <w:rPr>
          <w:rFonts w:ascii="Times New Roman" w:hAnsi="Times New Roman"/>
          <w:sz w:val="26"/>
          <w:szCs w:val="26"/>
        </w:rPr>
        <w:t>ы</w:t>
      </w:r>
      <w:r w:rsidR="00BC1366" w:rsidRPr="00BC13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обучающиеся</w:t>
      </w:r>
      <w:r w:rsidR="00BC1366" w:rsidRPr="00BC1366">
        <w:rPr>
          <w:rFonts w:ascii="Times New Roman" w:hAnsi="Times New Roman"/>
          <w:sz w:val="26"/>
          <w:szCs w:val="26"/>
        </w:rPr>
        <w:t xml:space="preserve"> знал</w:t>
      </w:r>
      <w:r>
        <w:rPr>
          <w:rFonts w:ascii="Times New Roman" w:hAnsi="Times New Roman"/>
          <w:sz w:val="26"/>
          <w:szCs w:val="26"/>
        </w:rPr>
        <w:t>и</w:t>
      </w:r>
      <w:r w:rsidR="00BC1366" w:rsidRPr="00BC1366">
        <w:rPr>
          <w:rFonts w:ascii="Times New Roman" w:hAnsi="Times New Roman"/>
          <w:sz w:val="26"/>
          <w:szCs w:val="26"/>
        </w:rPr>
        <w:t xml:space="preserve">, какие компетенции </w:t>
      </w:r>
      <w:r>
        <w:rPr>
          <w:rFonts w:ascii="Times New Roman" w:hAnsi="Times New Roman"/>
          <w:sz w:val="26"/>
          <w:szCs w:val="26"/>
        </w:rPr>
        <w:t>им</w:t>
      </w:r>
      <w:r w:rsidR="00BC1366" w:rsidRPr="00BC1366">
        <w:rPr>
          <w:rFonts w:ascii="Times New Roman" w:hAnsi="Times New Roman"/>
          <w:sz w:val="26"/>
          <w:szCs w:val="26"/>
        </w:rPr>
        <w:t xml:space="preserve"> необходимо развивать</w:t>
      </w:r>
      <w:r w:rsidR="00A72316">
        <w:rPr>
          <w:rFonts w:ascii="Times New Roman" w:hAnsi="Times New Roman"/>
          <w:sz w:val="26"/>
          <w:szCs w:val="26"/>
        </w:rPr>
        <w:t>.</w:t>
      </w:r>
    </w:p>
    <w:p w:rsidR="00BC1366" w:rsidRPr="00BC1366" w:rsidRDefault="000733F2" w:rsidP="000733F2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72316">
        <w:rPr>
          <w:rFonts w:ascii="Times New Roman" w:hAnsi="Times New Roman"/>
          <w:sz w:val="26"/>
          <w:szCs w:val="26"/>
        </w:rPr>
        <w:t>) Р</w:t>
      </w:r>
      <w:r w:rsidR="00BC1366" w:rsidRPr="00BC1366">
        <w:rPr>
          <w:rFonts w:ascii="Times New Roman" w:hAnsi="Times New Roman"/>
          <w:sz w:val="26"/>
          <w:szCs w:val="26"/>
        </w:rPr>
        <w:t>азвивать способность учащихся понимать письменные тексты разных типов, назначения и формальных структур различной информации можно развить посредством использования системы разнообразных заданий, которые направлены не столько на заучивание фактического материала, сколько на обучение работе обучающихся с различными видами информации, анализу источников, формированию практических навыков. Выполняя такие задания, ученик каждый раз заново, разными способами связывает имеющиеся знания с новой информацией, создает собственную версию описанной в задании ситуации.</w:t>
      </w:r>
    </w:p>
    <w:p w:rsidR="00BC1366" w:rsidRPr="00C63922" w:rsidRDefault="00BC1366" w:rsidP="00072CBE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C63922">
        <w:rPr>
          <w:rFonts w:ascii="Times New Roman" w:hAnsi="Times New Roman"/>
          <w:i/>
          <w:iCs/>
          <w:sz w:val="26"/>
          <w:szCs w:val="26"/>
        </w:rPr>
        <w:t>Рекомендации учителям-предметникам:</w:t>
      </w:r>
    </w:p>
    <w:p w:rsidR="00BC1366" w:rsidRDefault="00BC1366" w:rsidP="00072CBE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У</w:t>
      </w:r>
      <w:r w:rsidRPr="00BC1366">
        <w:rPr>
          <w:rFonts w:ascii="Times New Roman" w:hAnsi="Times New Roman"/>
          <w:sz w:val="26"/>
          <w:szCs w:val="26"/>
        </w:rPr>
        <w:t>чителям,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366">
        <w:rPr>
          <w:rFonts w:ascii="Times New Roman" w:hAnsi="Times New Roman"/>
          <w:sz w:val="26"/>
          <w:szCs w:val="26"/>
        </w:rPr>
        <w:t>входящи</w:t>
      </w:r>
      <w:r w:rsidR="00072CBE">
        <w:rPr>
          <w:rFonts w:ascii="Times New Roman" w:hAnsi="Times New Roman"/>
          <w:sz w:val="26"/>
          <w:szCs w:val="26"/>
        </w:rPr>
        <w:t>е</w:t>
      </w:r>
      <w:r w:rsidRPr="00BC1366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366">
        <w:rPr>
          <w:rFonts w:ascii="Times New Roman" w:hAnsi="Times New Roman"/>
          <w:sz w:val="26"/>
          <w:szCs w:val="26"/>
        </w:rPr>
        <w:t xml:space="preserve">состав </w:t>
      </w:r>
      <w:proofErr w:type="gramStart"/>
      <w:r w:rsidR="00072CBE">
        <w:rPr>
          <w:rFonts w:ascii="Times New Roman" w:hAnsi="Times New Roman"/>
          <w:sz w:val="26"/>
          <w:szCs w:val="26"/>
        </w:rPr>
        <w:t>творческих</w:t>
      </w:r>
      <w:proofErr w:type="gramEnd"/>
      <w:r w:rsidR="00072CBE">
        <w:rPr>
          <w:rFonts w:ascii="Times New Roman" w:hAnsi="Times New Roman"/>
          <w:sz w:val="26"/>
          <w:szCs w:val="26"/>
        </w:rPr>
        <w:t xml:space="preserve"> и проверяющих</w:t>
      </w:r>
      <w:r w:rsidRPr="00BC1366">
        <w:rPr>
          <w:rFonts w:ascii="Times New Roman" w:hAnsi="Times New Roman"/>
          <w:sz w:val="26"/>
          <w:szCs w:val="26"/>
        </w:rPr>
        <w:t xml:space="preserve"> группы,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366">
        <w:rPr>
          <w:rFonts w:ascii="Times New Roman" w:hAnsi="Times New Roman"/>
          <w:sz w:val="26"/>
          <w:szCs w:val="26"/>
        </w:rPr>
        <w:t>систематически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1366">
        <w:rPr>
          <w:rFonts w:ascii="Times New Roman" w:hAnsi="Times New Roman"/>
          <w:sz w:val="26"/>
          <w:szCs w:val="26"/>
        </w:rPr>
        <w:t>мониторить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C1366">
        <w:rPr>
          <w:rFonts w:ascii="Times New Roman" w:hAnsi="Times New Roman"/>
          <w:sz w:val="26"/>
          <w:szCs w:val="26"/>
        </w:rPr>
        <w:t>работу обучающихся с заданиями РЭШ</w:t>
      </w:r>
      <w:r>
        <w:rPr>
          <w:rFonts w:ascii="Times New Roman" w:hAnsi="Times New Roman"/>
          <w:sz w:val="26"/>
          <w:szCs w:val="26"/>
        </w:rPr>
        <w:t>.</w:t>
      </w:r>
    </w:p>
    <w:p w:rsidR="00BC1366" w:rsidRPr="00143D7C" w:rsidRDefault="00BC1366" w:rsidP="00072CBE">
      <w:pPr>
        <w:pStyle w:val="a8"/>
        <w:tabs>
          <w:tab w:val="left" w:pos="426"/>
        </w:tabs>
        <w:spacing w:after="0" w:line="276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постоянно</w:t>
      </w:r>
    </w:p>
    <w:p w:rsidR="00BC1366" w:rsidRDefault="00BC1366" w:rsidP="00072CBE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И</w:t>
      </w:r>
      <w:r w:rsidRPr="00BC1366">
        <w:rPr>
          <w:rFonts w:ascii="Times New Roman" w:hAnsi="Times New Roman"/>
          <w:sz w:val="26"/>
          <w:szCs w:val="26"/>
        </w:rPr>
        <w:t>зучить аспекты ключевых компетенций, определенных планом действий по развитию функциональной грамотности школьников</w:t>
      </w:r>
      <w:r>
        <w:rPr>
          <w:rFonts w:ascii="Times New Roman" w:hAnsi="Times New Roman"/>
          <w:sz w:val="26"/>
          <w:szCs w:val="26"/>
        </w:rPr>
        <w:t>.</w:t>
      </w:r>
    </w:p>
    <w:p w:rsidR="00BC1366" w:rsidRPr="00143D7C" w:rsidRDefault="00BC1366" w:rsidP="00072CBE">
      <w:pPr>
        <w:pStyle w:val="a8"/>
        <w:tabs>
          <w:tab w:val="left" w:pos="426"/>
        </w:tabs>
        <w:spacing w:after="0" w:line="276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постоянно</w:t>
      </w:r>
    </w:p>
    <w:p w:rsidR="00BC1366" w:rsidRDefault="00BC1366" w:rsidP="00072CBE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Н</w:t>
      </w:r>
      <w:r w:rsidRPr="00BC1366">
        <w:rPr>
          <w:rFonts w:ascii="Times New Roman" w:hAnsi="Times New Roman"/>
          <w:sz w:val="26"/>
          <w:szCs w:val="26"/>
        </w:rPr>
        <w:t>аучиться определять проблему ученика при работе с информацией, которая заключается в непонимании смысла текста, неумении его «прочитать»</w:t>
      </w:r>
      <w:r>
        <w:rPr>
          <w:rFonts w:ascii="Times New Roman" w:hAnsi="Times New Roman"/>
          <w:sz w:val="26"/>
          <w:szCs w:val="26"/>
        </w:rPr>
        <w:t>.</w:t>
      </w:r>
    </w:p>
    <w:p w:rsidR="00BC1366" w:rsidRDefault="00BC1366" w:rsidP="00072CBE">
      <w:pPr>
        <w:pStyle w:val="a8"/>
        <w:tabs>
          <w:tab w:val="left" w:pos="426"/>
        </w:tabs>
        <w:spacing w:after="0" w:line="276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постоянно</w:t>
      </w:r>
    </w:p>
    <w:p w:rsidR="00072CBE" w:rsidRPr="00143D7C" w:rsidRDefault="00072CBE" w:rsidP="00072CBE">
      <w:pPr>
        <w:pStyle w:val="a8"/>
        <w:tabs>
          <w:tab w:val="left" w:pos="426"/>
        </w:tabs>
        <w:spacing w:after="0" w:line="276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A72316" w:rsidRDefault="00A72316" w:rsidP="00A72316">
      <w:pPr>
        <w:tabs>
          <w:tab w:val="left" w:pos="142"/>
        </w:tabs>
        <w:spacing w:after="0" w:line="276" w:lineRule="auto"/>
        <w:rPr>
          <w:rFonts w:ascii="Times New Roman" w:hAnsi="Times New Roman"/>
          <w:sz w:val="26"/>
          <w:szCs w:val="26"/>
        </w:rPr>
      </w:pPr>
      <w:r w:rsidRPr="001871A0">
        <w:rPr>
          <w:rFonts w:ascii="Times New Roman" w:hAnsi="Times New Roman"/>
          <w:sz w:val="26"/>
          <w:szCs w:val="26"/>
        </w:rPr>
        <w:t xml:space="preserve">Справку составил заместитель директора </w:t>
      </w:r>
    </w:p>
    <w:p w:rsidR="00A72316" w:rsidRPr="001871A0" w:rsidRDefault="00A72316" w:rsidP="00A72316">
      <w:pPr>
        <w:tabs>
          <w:tab w:val="left" w:pos="142"/>
        </w:tabs>
        <w:spacing w:after="0" w:line="276" w:lineRule="auto"/>
        <w:rPr>
          <w:rFonts w:ascii="Times New Roman" w:hAnsi="Times New Roman"/>
          <w:sz w:val="26"/>
          <w:szCs w:val="26"/>
        </w:rPr>
      </w:pPr>
      <w:r w:rsidRPr="001871A0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учебно-воспитательной работе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A1346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1871A0">
        <w:rPr>
          <w:rFonts w:ascii="Times New Roman" w:hAnsi="Times New Roman"/>
          <w:sz w:val="26"/>
          <w:szCs w:val="26"/>
        </w:rPr>
        <w:t>Аблякимов</w:t>
      </w:r>
      <w:proofErr w:type="spellEnd"/>
      <w:r w:rsidRPr="001871A0">
        <w:rPr>
          <w:rFonts w:ascii="Times New Roman" w:hAnsi="Times New Roman"/>
          <w:sz w:val="26"/>
          <w:szCs w:val="26"/>
        </w:rPr>
        <w:t xml:space="preserve"> А.Д.</w:t>
      </w:r>
    </w:p>
    <w:p w:rsidR="00BC1366" w:rsidRPr="00A72316" w:rsidRDefault="00BC1366" w:rsidP="00BC136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BC1366" w:rsidRPr="00A72316" w:rsidSect="007506B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414" w:rsidRDefault="002E4414" w:rsidP="006408DD">
      <w:pPr>
        <w:spacing w:after="0"/>
      </w:pPr>
      <w:r>
        <w:separator/>
      </w:r>
    </w:p>
  </w:endnote>
  <w:endnote w:type="continuationSeparator" w:id="0">
    <w:p w:rsidR="002E4414" w:rsidRDefault="002E4414" w:rsidP="006408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414" w:rsidRDefault="002E4414" w:rsidP="006408DD">
      <w:pPr>
        <w:spacing w:after="0"/>
      </w:pPr>
      <w:r>
        <w:separator/>
      </w:r>
    </w:p>
  </w:footnote>
  <w:footnote w:type="continuationSeparator" w:id="0">
    <w:p w:rsidR="002E4414" w:rsidRDefault="002E4414" w:rsidP="006408D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4B8"/>
    <w:multiLevelType w:val="hybridMultilevel"/>
    <w:tmpl w:val="9182C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111D"/>
    <w:multiLevelType w:val="multilevel"/>
    <w:tmpl w:val="FA5681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3457029"/>
    <w:multiLevelType w:val="hybridMultilevel"/>
    <w:tmpl w:val="29088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D1AA2"/>
    <w:multiLevelType w:val="hybridMultilevel"/>
    <w:tmpl w:val="011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92D85"/>
    <w:multiLevelType w:val="hybridMultilevel"/>
    <w:tmpl w:val="D2B8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95D4F"/>
    <w:multiLevelType w:val="hybridMultilevel"/>
    <w:tmpl w:val="ED848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D2BEF"/>
    <w:multiLevelType w:val="hybridMultilevel"/>
    <w:tmpl w:val="0568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F4EE1"/>
    <w:multiLevelType w:val="hybridMultilevel"/>
    <w:tmpl w:val="C2DC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B7892"/>
    <w:multiLevelType w:val="hybridMultilevel"/>
    <w:tmpl w:val="1710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436"/>
    <w:rsid w:val="00002F63"/>
    <w:rsid w:val="00010FEF"/>
    <w:rsid w:val="00035C88"/>
    <w:rsid w:val="00054C27"/>
    <w:rsid w:val="000625B7"/>
    <w:rsid w:val="00072CBE"/>
    <w:rsid w:val="000733F2"/>
    <w:rsid w:val="000A29B7"/>
    <w:rsid w:val="000A6D66"/>
    <w:rsid w:val="000C3BBF"/>
    <w:rsid w:val="000C5B1E"/>
    <w:rsid w:val="000C7936"/>
    <w:rsid w:val="000D4624"/>
    <w:rsid w:val="000E02DD"/>
    <w:rsid w:val="000E6918"/>
    <w:rsid w:val="000F16ED"/>
    <w:rsid w:val="00132058"/>
    <w:rsid w:val="00136ACB"/>
    <w:rsid w:val="00137BC4"/>
    <w:rsid w:val="00143D7C"/>
    <w:rsid w:val="00147210"/>
    <w:rsid w:val="00153B40"/>
    <w:rsid w:val="001670CF"/>
    <w:rsid w:val="00185BFD"/>
    <w:rsid w:val="001871A0"/>
    <w:rsid w:val="001A1346"/>
    <w:rsid w:val="001A72BE"/>
    <w:rsid w:val="001B2C0B"/>
    <w:rsid w:val="001E782F"/>
    <w:rsid w:val="001F370C"/>
    <w:rsid w:val="00212207"/>
    <w:rsid w:val="00215B3F"/>
    <w:rsid w:val="00225847"/>
    <w:rsid w:val="00286415"/>
    <w:rsid w:val="00293151"/>
    <w:rsid w:val="002A37F0"/>
    <w:rsid w:val="002B052E"/>
    <w:rsid w:val="002B5E8F"/>
    <w:rsid w:val="002C066E"/>
    <w:rsid w:val="002C6689"/>
    <w:rsid w:val="002D732D"/>
    <w:rsid w:val="002E4414"/>
    <w:rsid w:val="00305FFE"/>
    <w:rsid w:val="00314E1D"/>
    <w:rsid w:val="00322B12"/>
    <w:rsid w:val="0033612C"/>
    <w:rsid w:val="003470B8"/>
    <w:rsid w:val="0034714C"/>
    <w:rsid w:val="003842CD"/>
    <w:rsid w:val="0039730F"/>
    <w:rsid w:val="003B4AA7"/>
    <w:rsid w:val="003C2AA4"/>
    <w:rsid w:val="004147F0"/>
    <w:rsid w:val="00456FA2"/>
    <w:rsid w:val="00472916"/>
    <w:rsid w:val="00482BFB"/>
    <w:rsid w:val="00484562"/>
    <w:rsid w:val="004A4736"/>
    <w:rsid w:val="004B2093"/>
    <w:rsid w:val="004B642C"/>
    <w:rsid w:val="004C1EA4"/>
    <w:rsid w:val="004C515A"/>
    <w:rsid w:val="004D5621"/>
    <w:rsid w:val="00514132"/>
    <w:rsid w:val="00525A6C"/>
    <w:rsid w:val="00570A8B"/>
    <w:rsid w:val="005824F9"/>
    <w:rsid w:val="00591CD8"/>
    <w:rsid w:val="005B19D5"/>
    <w:rsid w:val="005C308B"/>
    <w:rsid w:val="005D3F97"/>
    <w:rsid w:val="005D4F2E"/>
    <w:rsid w:val="005E77C9"/>
    <w:rsid w:val="005F204E"/>
    <w:rsid w:val="00603C9E"/>
    <w:rsid w:val="00614B2E"/>
    <w:rsid w:val="00622136"/>
    <w:rsid w:val="00623AA4"/>
    <w:rsid w:val="00632B95"/>
    <w:rsid w:val="006408DD"/>
    <w:rsid w:val="00645DBD"/>
    <w:rsid w:val="006467B9"/>
    <w:rsid w:val="00653F94"/>
    <w:rsid w:val="00675A44"/>
    <w:rsid w:val="00675D71"/>
    <w:rsid w:val="006833F9"/>
    <w:rsid w:val="00690F18"/>
    <w:rsid w:val="00691A60"/>
    <w:rsid w:val="006A44CB"/>
    <w:rsid w:val="006B3049"/>
    <w:rsid w:val="006B72BF"/>
    <w:rsid w:val="006B7C15"/>
    <w:rsid w:val="006D2A42"/>
    <w:rsid w:val="00702CDA"/>
    <w:rsid w:val="00707585"/>
    <w:rsid w:val="00730ACE"/>
    <w:rsid w:val="007506BB"/>
    <w:rsid w:val="00752A26"/>
    <w:rsid w:val="00753EC5"/>
    <w:rsid w:val="00770F72"/>
    <w:rsid w:val="00773AC7"/>
    <w:rsid w:val="00790272"/>
    <w:rsid w:val="0079411B"/>
    <w:rsid w:val="007B03A5"/>
    <w:rsid w:val="007D529A"/>
    <w:rsid w:val="008106D3"/>
    <w:rsid w:val="008252EC"/>
    <w:rsid w:val="00831D73"/>
    <w:rsid w:val="00842130"/>
    <w:rsid w:val="008542C8"/>
    <w:rsid w:val="00863436"/>
    <w:rsid w:val="00872A71"/>
    <w:rsid w:val="00895295"/>
    <w:rsid w:val="008A0B77"/>
    <w:rsid w:val="008B51AB"/>
    <w:rsid w:val="008C74D4"/>
    <w:rsid w:val="008D25BA"/>
    <w:rsid w:val="008E1FDF"/>
    <w:rsid w:val="008F1B3A"/>
    <w:rsid w:val="00934B90"/>
    <w:rsid w:val="00936D81"/>
    <w:rsid w:val="00963BCC"/>
    <w:rsid w:val="009711AB"/>
    <w:rsid w:val="00990699"/>
    <w:rsid w:val="009C5CD8"/>
    <w:rsid w:val="009E07A7"/>
    <w:rsid w:val="009E1EFA"/>
    <w:rsid w:val="009E218A"/>
    <w:rsid w:val="00A10CCE"/>
    <w:rsid w:val="00A17BEA"/>
    <w:rsid w:val="00A51577"/>
    <w:rsid w:val="00A7013A"/>
    <w:rsid w:val="00A72316"/>
    <w:rsid w:val="00A73C77"/>
    <w:rsid w:val="00A7424F"/>
    <w:rsid w:val="00A816A2"/>
    <w:rsid w:val="00A81DC6"/>
    <w:rsid w:val="00AA2107"/>
    <w:rsid w:val="00AA7AA4"/>
    <w:rsid w:val="00AC671E"/>
    <w:rsid w:val="00AD282E"/>
    <w:rsid w:val="00AD31CC"/>
    <w:rsid w:val="00AD3212"/>
    <w:rsid w:val="00AE0810"/>
    <w:rsid w:val="00AE0953"/>
    <w:rsid w:val="00AE6D44"/>
    <w:rsid w:val="00B0273D"/>
    <w:rsid w:val="00B04F1E"/>
    <w:rsid w:val="00B13FE1"/>
    <w:rsid w:val="00B44801"/>
    <w:rsid w:val="00B663CE"/>
    <w:rsid w:val="00B666B5"/>
    <w:rsid w:val="00B7439B"/>
    <w:rsid w:val="00B74797"/>
    <w:rsid w:val="00B77580"/>
    <w:rsid w:val="00BB13DC"/>
    <w:rsid w:val="00BB652E"/>
    <w:rsid w:val="00BC1366"/>
    <w:rsid w:val="00BC5834"/>
    <w:rsid w:val="00BD3460"/>
    <w:rsid w:val="00C022A2"/>
    <w:rsid w:val="00C12B1D"/>
    <w:rsid w:val="00C2235D"/>
    <w:rsid w:val="00C34C47"/>
    <w:rsid w:val="00C56DE6"/>
    <w:rsid w:val="00C637DE"/>
    <w:rsid w:val="00C63922"/>
    <w:rsid w:val="00C8522C"/>
    <w:rsid w:val="00C9639D"/>
    <w:rsid w:val="00CB6FA8"/>
    <w:rsid w:val="00CC19FC"/>
    <w:rsid w:val="00CF0B60"/>
    <w:rsid w:val="00CF3AD6"/>
    <w:rsid w:val="00D3585D"/>
    <w:rsid w:val="00D60291"/>
    <w:rsid w:val="00D6288B"/>
    <w:rsid w:val="00D73849"/>
    <w:rsid w:val="00D7462B"/>
    <w:rsid w:val="00D84096"/>
    <w:rsid w:val="00DB6510"/>
    <w:rsid w:val="00DC0984"/>
    <w:rsid w:val="00DC4DC3"/>
    <w:rsid w:val="00DD2FA1"/>
    <w:rsid w:val="00DD4633"/>
    <w:rsid w:val="00DE48E4"/>
    <w:rsid w:val="00E14BD1"/>
    <w:rsid w:val="00E25662"/>
    <w:rsid w:val="00E40F63"/>
    <w:rsid w:val="00E46503"/>
    <w:rsid w:val="00E9748E"/>
    <w:rsid w:val="00EA33B3"/>
    <w:rsid w:val="00EF1FD2"/>
    <w:rsid w:val="00F043DC"/>
    <w:rsid w:val="00F1071B"/>
    <w:rsid w:val="00F62A31"/>
    <w:rsid w:val="00F62F9A"/>
    <w:rsid w:val="00F9404B"/>
    <w:rsid w:val="00F951F0"/>
    <w:rsid w:val="00FB7CFC"/>
    <w:rsid w:val="00FC5678"/>
    <w:rsid w:val="00FE1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94"/>
    <w:rPr>
      <w:rFonts w:ascii="Calibri" w:eastAsia="Times New Roman" w:hAnsi="Calibri" w:cs="Times New Roman"/>
      <w:szCs w:val="28"/>
      <w:lang w:eastAsia="zh-CN" w:bidi="mn-Mong-CN"/>
    </w:rPr>
  </w:style>
  <w:style w:type="paragraph" w:styleId="1">
    <w:name w:val="heading 1"/>
    <w:basedOn w:val="a"/>
    <w:next w:val="a"/>
    <w:link w:val="10"/>
    <w:uiPriority w:val="9"/>
    <w:qFormat/>
    <w:rsid w:val="00BC1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qFormat/>
    <w:rsid w:val="001871A0"/>
    <w:pPr>
      <w:keepNext/>
      <w:spacing w:after="0"/>
      <w:outlineLvl w:val="5"/>
    </w:pPr>
    <w:rPr>
      <w:rFonts w:ascii="Times New Roman" w:hAnsi="Times New Roman"/>
      <w:sz w:val="28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F94"/>
    <w:pPr>
      <w:spacing w:after="0"/>
    </w:pPr>
    <w:rPr>
      <w:rFonts w:ascii="Calibri" w:eastAsia="Times New Roman" w:hAnsi="Calibri" w:cs="Mongolian Bait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653F9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rsid w:val="00653F94"/>
    <w:rPr>
      <w:rFonts w:ascii="Calibri" w:eastAsia="Times New Roman" w:hAnsi="Calibri" w:cs="Times New Roman"/>
      <w:szCs w:val="28"/>
      <w:lang w:eastAsia="zh-CN" w:bidi="mn-Mong-CN"/>
    </w:rPr>
  </w:style>
  <w:style w:type="paragraph" w:styleId="a6">
    <w:name w:val="footer"/>
    <w:basedOn w:val="a"/>
    <w:link w:val="a7"/>
    <w:unhideWhenUsed/>
    <w:rsid w:val="00653F9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rsid w:val="00653F94"/>
    <w:rPr>
      <w:rFonts w:ascii="Calibri" w:eastAsia="Times New Roman" w:hAnsi="Calibri" w:cs="Times New Roman"/>
      <w:szCs w:val="28"/>
      <w:lang w:eastAsia="zh-CN" w:bidi="mn-Mong-CN"/>
    </w:rPr>
  </w:style>
  <w:style w:type="paragraph" w:styleId="a8">
    <w:name w:val="List Paragraph"/>
    <w:basedOn w:val="a"/>
    <w:uiPriority w:val="1"/>
    <w:qFormat/>
    <w:rsid w:val="00653F94"/>
    <w:pPr>
      <w:ind w:left="720"/>
      <w:contextualSpacing/>
    </w:pPr>
    <w:rPr>
      <w:rFonts w:eastAsia="Calibri"/>
      <w:szCs w:val="22"/>
      <w:lang w:eastAsia="en-US" w:bidi="ar-SA"/>
    </w:rPr>
  </w:style>
  <w:style w:type="paragraph" w:styleId="a9">
    <w:name w:val="Body Text"/>
    <w:basedOn w:val="a"/>
    <w:link w:val="aa"/>
    <w:uiPriority w:val="1"/>
    <w:qFormat/>
    <w:rsid w:val="00653F94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hAnsi="Times New Roman"/>
      <w:sz w:val="20"/>
      <w:szCs w:val="20"/>
      <w:lang w:val="en-US" w:eastAsia="uk-UA" w:bidi="ar-SA"/>
    </w:rPr>
  </w:style>
  <w:style w:type="character" w:customStyle="1" w:styleId="aa">
    <w:name w:val="Основной текст Знак"/>
    <w:basedOn w:val="a0"/>
    <w:link w:val="a9"/>
    <w:rsid w:val="00653F94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customStyle="1" w:styleId="apple-style-span">
    <w:name w:val="apple-style-span"/>
    <w:basedOn w:val="a0"/>
    <w:rsid w:val="00653F94"/>
  </w:style>
  <w:style w:type="character" w:customStyle="1" w:styleId="apple-converted-space">
    <w:name w:val="apple-converted-space"/>
    <w:basedOn w:val="a0"/>
    <w:rsid w:val="00653F94"/>
  </w:style>
  <w:style w:type="character" w:styleId="ab">
    <w:name w:val="Strong"/>
    <w:basedOn w:val="a0"/>
    <w:qFormat/>
    <w:rsid w:val="00653F94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054C27"/>
    <w:pPr>
      <w:spacing w:after="0"/>
    </w:pPr>
    <w:rPr>
      <w:rFonts w:eastAsia="Times New Roman"/>
      <w:szCs w:val="28"/>
      <w:lang w:eastAsia="zh-CN" w:bidi="mn-Mong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nhideWhenUsed/>
    <w:rsid w:val="00EF1FD2"/>
    <w:pPr>
      <w:spacing w:after="0"/>
    </w:pPr>
    <w:rPr>
      <w:rFonts w:ascii="Segoe UI" w:hAnsi="Segoe UI" w:cs="Segoe UI"/>
      <w:sz w:val="18"/>
      <w:szCs w:val="22"/>
    </w:rPr>
  </w:style>
  <w:style w:type="character" w:customStyle="1" w:styleId="ad">
    <w:name w:val="Текст выноски Знак"/>
    <w:basedOn w:val="a0"/>
    <w:link w:val="ac"/>
    <w:rsid w:val="00EF1FD2"/>
    <w:rPr>
      <w:rFonts w:ascii="Segoe UI" w:eastAsia="Times New Roman" w:hAnsi="Segoe UI" w:cs="Segoe UI"/>
      <w:sz w:val="18"/>
      <w:lang w:eastAsia="zh-CN" w:bidi="mn-Mong-CN"/>
    </w:rPr>
  </w:style>
  <w:style w:type="character" w:styleId="ae">
    <w:name w:val="Hyperlink"/>
    <w:basedOn w:val="a0"/>
    <w:uiPriority w:val="99"/>
    <w:unhideWhenUsed/>
    <w:rsid w:val="00D6288B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358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 w:bidi="ar-SA"/>
    </w:rPr>
  </w:style>
  <w:style w:type="character" w:styleId="af0">
    <w:name w:val="Subtle Emphasis"/>
    <w:basedOn w:val="a0"/>
    <w:uiPriority w:val="19"/>
    <w:qFormat/>
    <w:rsid w:val="00622136"/>
    <w:rPr>
      <w:i/>
      <w:iCs/>
      <w:color w:val="808080" w:themeColor="text1" w:themeTint="7F"/>
    </w:rPr>
  </w:style>
  <w:style w:type="character" w:customStyle="1" w:styleId="60">
    <w:name w:val="Заголовок 6 Знак"/>
    <w:basedOn w:val="a0"/>
    <w:link w:val="6"/>
    <w:rsid w:val="001871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871A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187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871A0"/>
    <w:pPr>
      <w:spacing w:after="0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1871A0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2 Знак"/>
    <w:basedOn w:val="a0"/>
    <w:link w:val="21"/>
    <w:rsid w:val="00187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1871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ar-SA"/>
    </w:rPr>
  </w:style>
  <w:style w:type="character" w:customStyle="1" w:styleId="af3">
    <w:name w:val="Название Знак"/>
    <w:basedOn w:val="a0"/>
    <w:link w:val="af2"/>
    <w:uiPriority w:val="10"/>
    <w:rsid w:val="001871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052E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052E"/>
    <w:pPr>
      <w:widowControl w:val="0"/>
      <w:autoSpaceDE w:val="0"/>
      <w:autoSpaceDN w:val="0"/>
      <w:spacing w:after="0"/>
      <w:ind w:left="107"/>
    </w:pPr>
    <w:rPr>
      <w:rFonts w:ascii="Times New Roman" w:hAnsi="Times New Roman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BC1366"/>
    <w:rPr>
      <w:rFonts w:asciiTheme="majorHAnsi" w:eastAsiaTheme="majorEastAsia" w:hAnsiTheme="majorHAnsi" w:cstheme="majorBidi"/>
      <w:color w:val="365F91" w:themeColor="accent1" w:themeShade="BF"/>
      <w:sz w:val="32"/>
      <w:szCs w:val="40"/>
      <w:lang w:eastAsia="zh-CN"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Aider</cp:lastModifiedBy>
  <cp:revision>3</cp:revision>
  <cp:lastPrinted>2024-11-21T09:53:00Z</cp:lastPrinted>
  <dcterms:created xsi:type="dcterms:W3CDTF">2025-03-06T06:38:00Z</dcterms:created>
  <dcterms:modified xsi:type="dcterms:W3CDTF">2025-03-06T08:07:00Z</dcterms:modified>
</cp:coreProperties>
</file>