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EB" w:rsidRDefault="00842CEB" w:rsidP="00842CEB">
      <w:pPr>
        <w:pBdr>
          <w:bottom w:val="single" w:sz="12" w:space="1" w:color="auto"/>
        </w:pBd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842CEB" w:rsidRDefault="00842CEB" w:rsidP="00842CEB">
      <w:pPr>
        <w:pBdr>
          <w:bottom w:val="single" w:sz="12" w:space="1" w:color="auto"/>
        </w:pBd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«Детский сад компенсирующего вида № 77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</w:rPr>
        <w:t>Крымчаночка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</w:rPr>
        <w:t>»</w:t>
      </w:r>
    </w:p>
    <w:p w:rsidR="00842CEB" w:rsidRDefault="00842CEB" w:rsidP="00842CEB">
      <w:pPr>
        <w:pBdr>
          <w:bottom w:val="single" w:sz="12" w:space="1" w:color="auto"/>
        </w:pBd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муниципального образования городской округ Симферополь Республики Крым</w:t>
      </w:r>
    </w:p>
    <w:p w:rsidR="004E1F9A" w:rsidRDefault="00842CEB" w:rsidP="00842C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г. Симферополь ул. Крымских партизан, 19 т. (0652) 44-36-00, </w:t>
      </w:r>
      <w:r w:rsidR="004E1F9A">
        <w:rPr>
          <w:rFonts w:ascii="Times New Roman" w:eastAsia="Times New Roman" w:hAnsi="Times New Roman" w:cs="Times New Roman"/>
          <w:color w:val="0070C0"/>
          <w:sz w:val="24"/>
          <w:szCs w:val="24"/>
        </w:rPr>
        <w:t>\</w:t>
      </w:r>
    </w:p>
    <w:p w:rsidR="00842CEB" w:rsidRDefault="004E1F9A" w:rsidP="00842CEB">
      <w:pPr>
        <w:spacing w:after="0" w:line="240" w:lineRule="auto"/>
        <w:jc w:val="center"/>
        <w:rPr>
          <w:rStyle w:val="header-title"/>
          <w:bCs/>
          <w:color w:val="0070C0"/>
          <w:szCs w:val="21"/>
        </w:rPr>
      </w:pPr>
      <w:hyperlink r:id="rId5" w:history="1">
        <w:r w:rsidR="00842CEB">
          <w:rPr>
            <w:rStyle w:val="a3"/>
            <w:rFonts w:ascii="Times New Roman" w:hAnsi="Times New Roman" w:cs="Times New Roman"/>
            <w:bCs/>
            <w:sz w:val="24"/>
            <w:szCs w:val="21"/>
          </w:rPr>
          <w:t>sadik_krimchanochka@crimeaedu.ru</w:t>
        </w:r>
      </w:hyperlink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bookmarkEnd w:id="0"/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  <w:b/>
          <w:color w:val="002060"/>
          <w:sz w:val="96"/>
          <w:szCs w:val="96"/>
        </w:rPr>
      </w:pPr>
      <w:r>
        <w:rPr>
          <w:rFonts w:ascii="Times New Roman" w:hAnsi="Times New Roman" w:cs="Times New Roman"/>
          <w:b/>
          <w:color w:val="002060"/>
          <w:sz w:val="96"/>
          <w:szCs w:val="96"/>
        </w:rPr>
        <w:t>Проект</w:t>
      </w: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  <w:b/>
          <w:color w:val="002060"/>
          <w:sz w:val="56"/>
          <w:szCs w:val="56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  <w:b/>
          <w:color w:val="00B050"/>
          <w:sz w:val="72"/>
          <w:szCs w:val="72"/>
        </w:rPr>
      </w:pPr>
      <w:r>
        <w:rPr>
          <w:rFonts w:ascii="Times New Roman" w:hAnsi="Times New Roman" w:cs="Times New Roman"/>
          <w:b/>
          <w:color w:val="00B050"/>
          <w:sz w:val="72"/>
          <w:szCs w:val="72"/>
        </w:rPr>
        <w:t>«Путешествие по Крыму за секретами здоровья»</w:t>
      </w: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педагог дополнительного образования</w:t>
      </w:r>
    </w:p>
    <w:p w:rsidR="00842CEB" w:rsidRDefault="00842CEB" w:rsidP="00842C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Евдошенко А.А</w:t>
      </w:r>
    </w:p>
    <w:p w:rsidR="00842CEB" w:rsidRDefault="00842CEB" w:rsidP="00842C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Pr="00842CEB" w:rsidRDefault="00842CEB" w:rsidP="00842CE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42CEB">
        <w:rPr>
          <w:rFonts w:ascii="Times New Roman" w:hAnsi="Times New Roman" w:cs="Times New Roman"/>
          <w:sz w:val="26"/>
          <w:szCs w:val="26"/>
        </w:rPr>
        <w:t>г. Симферополь, 2025</w:t>
      </w: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Регистрационная карточка проекта</w:t>
      </w:r>
    </w:p>
    <w:p w:rsidR="00842CEB" w:rsidRDefault="00842CEB" w:rsidP="00842CE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«Путешествие по Крыму за секретами здоровья»</w:t>
      </w:r>
    </w:p>
    <w:p w:rsidR="00842CEB" w:rsidRDefault="00842CEB" w:rsidP="00842C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все группы МБДОУ № 77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Крымчаночка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города Симферополя.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сохранение и укрепление здоровья детей, формирование у детей привычки к здоровому образу жизни, расширить знания детей о достопримечательностях и здравницах Крыма, рассказать о пользе пребывания в санаториях и лагерях.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простейшие представления о здоровом образе жизни через разнообразные формы и методы культурно-оздоровительной работы.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привычку к аккуратности и чистоте, прививать культурно-гигиенические навыки и простейшие навыки самообслуживания.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Расширять кругозор детей за счет представлений о </w:t>
      </w:r>
      <w:proofErr w:type="spellStart"/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традициях, о природных факторах </w:t>
      </w:r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Крыма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влияющих на </w:t>
      </w:r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здоровье в жизни человека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благотворного физического развития детей.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Рассказать детям о том, почему Крым называют здравницей.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Закрепить знания детьми художественных произведений, отражающих красоту Крыма.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- Воспитывать любовь и бережное отношение к природе родного края.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 (апрель)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Информационный, познавательный, патриотический.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воспитатели, родители.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последнее время прослеживается отсутствие интереса у детей к наблюдению и исследованию природы. И поэтому, необходимо научить детей замечать и обследовать ее. А помогут нам в этом органы чувств, которыми ребенок рассматривает предметы природы, вслушивается, если можно, трогает, пробует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вкус, нюхает. Педагоги и психологи называют эти процессы </w:t>
      </w:r>
      <w:r>
        <w:rPr>
          <w:rStyle w:val="a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«обследовательскими действиями»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именно с помощью </w:t>
      </w:r>
      <w:r>
        <w:rPr>
          <w:rStyle w:val="a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«обследовательских действий»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дошкольник познает природу, ее объекты и явления.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Актуальность проекта.</w:t>
      </w:r>
    </w:p>
    <w:p w:rsidR="00842CEB" w:rsidRDefault="00842CEB" w:rsidP="00842CE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Заложить любовь к Родине, к родному краю, к родной природе, к людям можно только в дошкольном возрасте. Потом поменять мировоззрение, изменить представления и взгляды человека на окружающее необычайно сложно. Именно поэтому важно своевременно развивать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экологическое</w:t>
      </w:r>
      <w:r>
        <w:rPr>
          <w:color w:val="111111"/>
          <w:sz w:val="28"/>
          <w:szCs w:val="28"/>
        </w:rPr>
        <w:t> сознание маленькой личности.</w:t>
      </w:r>
    </w:p>
    <w:p w:rsidR="00842CEB" w:rsidRDefault="00842CEB" w:rsidP="00842CE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Учитывая особенности ребёнка в дошкольном возрасте, основной формой организации должна быть коллективная деятельность, в которой имеют место и прямое обучающее воздействие, и организация познавательной поисковой деятельности, и самостоятельные игры детей по выбору или предложению взрослого. </w:t>
      </w:r>
      <w:proofErr w:type="gramStart"/>
      <w:r>
        <w:rPr>
          <w:color w:val="111111"/>
          <w:sz w:val="28"/>
          <w:szCs w:val="28"/>
        </w:rPr>
        <w:t xml:space="preserve">Поскольку игра – ведущая деятельность дошкольника, </w:t>
      </w:r>
      <w:r>
        <w:rPr>
          <w:color w:val="111111"/>
          <w:sz w:val="28"/>
          <w:szCs w:val="28"/>
          <w:bdr w:val="none" w:sz="0" w:space="0" w:color="auto" w:frame="1"/>
        </w:rPr>
        <w:t>то рекомендуется использовать разнообразные игры</w:t>
      </w:r>
      <w:r>
        <w:rPr>
          <w:color w:val="111111"/>
          <w:sz w:val="28"/>
          <w:szCs w:val="28"/>
        </w:rPr>
        <w:t>: дидактические, сюжетно–ролевые, развивающие, подвижные, игры–драматизации.</w:t>
      </w:r>
      <w:proofErr w:type="gramEnd"/>
      <w:r>
        <w:rPr>
          <w:color w:val="111111"/>
          <w:sz w:val="28"/>
          <w:szCs w:val="28"/>
        </w:rPr>
        <w:t xml:space="preserve"> Это будет являться залогом эффективного и прочного усвоения знаний и навыков. Не последнее значение имеет мастерство воспитателя "подать" игру, чтобы направить инициативу детей в их творческую активность. </w:t>
      </w:r>
      <w:r>
        <w:rPr>
          <w:color w:val="111111"/>
          <w:sz w:val="28"/>
          <w:szCs w:val="28"/>
          <w:bdr w:val="none" w:sz="0" w:space="0" w:color="auto" w:frame="1"/>
        </w:rPr>
        <w:t>Для этого следует соблюдать несколько правил</w:t>
      </w:r>
      <w:r>
        <w:rPr>
          <w:color w:val="111111"/>
          <w:sz w:val="28"/>
          <w:szCs w:val="28"/>
        </w:rPr>
        <w:t>:</w:t>
      </w:r>
    </w:p>
    <w:p w:rsidR="00842CEB" w:rsidRDefault="00842CEB" w:rsidP="00842C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не заставлять играть ребенка, а создавать условия для возникновения интереса,</w:t>
      </w:r>
    </w:p>
    <w:p w:rsidR="00842CEB" w:rsidRDefault="00842CEB" w:rsidP="00842C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не сдерживать двигательную активность детей,</w:t>
      </w:r>
    </w:p>
    <w:p w:rsidR="00842CEB" w:rsidRDefault="00842CEB" w:rsidP="00842C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хвалить ребенка за успехи,</w:t>
      </w:r>
    </w:p>
    <w:p w:rsidR="00842CEB" w:rsidRDefault="00842CEB" w:rsidP="00842C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не давать отрицательных оценок ошибкам детей.</w:t>
      </w:r>
    </w:p>
    <w:p w:rsidR="00842CEB" w:rsidRDefault="00842CEB" w:rsidP="00842C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Помимо игровой деятельности очень важно вовлекать ребят в исследовательскую работу – проведение простейших опытов, наблюдений. Опыты чем–то напоминают фокусы, они необычны, а главное – ребята все проделывают сами.</w:t>
      </w:r>
    </w:p>
    <w:p w:rsidR="00842CEB" w:rsidRDefault="00842CEB" w:rsidP="00842C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Исследовательская работа помогает развить познавательный интерес ребенка, его мышление, умение обобщать. Поэтому в начале проведения опытов полезно предложить ребятам высказать свои гипотезы об ожидаемых результатах. А в конце работы обязательно обсудить их.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Основные направления реализации проекта: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Деятельность в рамках проекта.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Реализация </w:t>
      </w:r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предполагает интегрированный подход в обучении. </w:t>
      </w:r>
      <w:proofErr w:type="gramStart"/>
      <w:r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Экологические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знания и навыки дети получают не только в процессе НОД по ознакомлению с окружающим, но и во время прогулок, экскурсий, чтения книг, изобразительных и музыкальных занятий и др. Только в том случае, когда педагог методично и целенаправленно использует в работе принцип интеграции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образовательных областей, развитие дошкольников будет полным и разносторонним.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Поэтому целесообразно содержание педагогической работы по освоению детьми образовательной области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«Познавательное развитие»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интегрировать с освоением образовательных областей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«Физическое развитие»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Здоровье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«Безопасность»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«Социализация»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«Художественное творчество»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«Труд»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«Коммуникация»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«Чтение художественной литературы»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«Музыка»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Таким образом, задачи познавательного развития детей решаются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интегрированно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в ходе освоения всех образовательных областей, наряду с задачами, отражающими специфику каждой образовательной области. 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Содержание и формы мероприятий по проекту предусматривают участие педагогов, родителей и детей.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Направление работы с родителями: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Подготовить консультации на тему «Совместный отдых с детьми в Крыму», «Использование игровых технологий в формировании здорового образа жизни у детей дошкольного возраста», «Бережем здоровье с детства или 10 заповедей здоровья».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Пан реализации проекта «Путешествие по Крыму за секретами здоровья»: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Этапы реализации: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Подготовительный этап: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Составление плана работы по реализации проекта.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Создание творческих групп по блокам: «Здравницы Крыма», «Заповедники Крыма», «Достопримечательности Крыма», «Лекарственные растения».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Подготовка материала для работы.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Основной этап: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Проведение мастер-классов воспитателями для родителей и детей с использованием информационных технологий.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Крымский климат – источник здоровья.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 Консультации для родителей.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Творческие выставки «Лекарственные растения», «Достопримечательности Крыма», подготовленные вместе с детьми.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Подготовка и проведения совместных массовых мероприятий.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Итоговый этап: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Выпуск презентации «Путешествие по Крыму за секретами здоровья».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- Создание альбомов «Лекарственные растения Крыма, «Заповедники Крыма», « Красная книга Крыма».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Оформление выставки творческих работ декоративно-прикладного творчества.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Проведение итогового мероприятия «Путешествие по Крыму за секретами здоровья».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Мероприятия, проводимые в ходе реализации проекта: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Создание фотоальбома «Лекарственные растения Крыма».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Проведение спортивного мероприятия «Вместе  никогда не скучно».</w:t>
      </w: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Ожидаемые результаты:</w:t>
      </w:r>
    </w:p>
    <w:p w:rsidR="00842CEB" w:rsidRDefault="00842CEB" w:rsidP="00842CE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 У воспитанников будет сформировано начало  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экологического</w:t>
      </w:r>
      <w:r>
        <w:rPr>
          <w:color w:val="111111"/>
          <w:sz w:val="28"/>
          <w:szCs w:val="28"/>
        </w:rPr>
        <w:t> мировоззрения и культуры, что повлияет на общую форсированность у них положительного отношения к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здоровому образу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жизни</w:t>
      </w:r>
      <w:r>
        <w:rPr>
          <w:color w:val="111111"/>
          <w:sz w:val="28"/>
          <w:szCs w:val="28"/>
        </w:rPr>
        <w:t>, гражданской позиции как компонента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</w:t>
      </w:r>
      <w:r>
        <w:rPr>
          <w:color w:val="111111"/>
          <w:sz w:val="28"/>
          <w:szCs w:val="28"/>
        </w:rPr>
        <w:t>, творческого потенциала в работе с природным материалом, чувства сопереживания к происходящим событиям в окружающей действительности, сплочению коллектива.</w:t>
      </w:r>
    </w:p>
    <w:p w:rsidR="00842CEB" w:rsidRDefault="00842CEB" w:rsidP="00842CE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2. У детей проявится ярко выраженный интерес к объектам и явлениям природы. </w:t>
      </w:r>
      <w:proofErr w:type="gramStart"/>
      <w:r>
        <w:rPr>
          <w:color w:val="111111"/>
          <w:sz w:val="28"/>
          <w:szCs w:val="28"/>
        </w:rPr>
        <w:t>Они научатся различать живую природу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(растения, грибы, животные, человек)</w:t>
      </w:r>
      <w:r>
        <w:rPr>
          <w:color w:val="111111"/>
          <w:sz w:val="28"/>
          <w:szCs w:val="28"/>
        </w:rPr>
        <w:t> и неживую природу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(воздух, почва, вода)</w:t>
      </w:r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Ребята узнают особенности природы родного края.</w:t>
      </w:r>
    </w:p>
    <w:p w:rsidR="00842CEB" w:rsidRDefault="00842CEB" w:rsidP="00842C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 Ребята будут бережно относиться к природе, будут стремиться к правильному поведению по отношению к миру природы.</w:t>
      </w:r>
    </w:p>
    <w:p w:rsidR="00842CEB" w:rsidRDefault="00842CEB" w:rsidP="00842CE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 Дети овладеют навыками 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экологически</w:t>
      </w:r>
      <w:r>
        <w:rPr>
          <w:color w:val="111111"/>
          <w:sz w:val="28"/>
          <w:szCs w:val="28"/>
        </w:rPr>
        <w:t> безопасного поведения в природе.</w:t>
      </w:r>
    </w:p>
    <w:p w:rsidR="00842CEB" w:rsidRDefault="00842CEB" w:rsidP="00842CEB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У ребят сформируется стремление к исследованию объектов природы, они научатся делать выводы, устанавливать причинно-следственные связи.</w:t>
      </w:r>
    </w:p>
    <w:p w:rsidR="00842CEB" w:rsidRDefault="00842CEB" w:rsidP="00842C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</w:p>
    <w:p w:rsidR="00842CEB" w:rsidRDefault="00842CEB" w:rsidP="00842C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проекта.</w:t>
      </w:r>
    </w:p>
    <w:p w:rsidR="00842CEB" w:rsidRDefault="00842CEB" w:rsidP="00842C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публикация информации на сайте детского сада.</w:t>
      </w:r>
    </w:p>
    <w:p w:rsidR="00842CEB" w:rsidRDefault="00842CEB" w:rsidP="00842C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разработка программ, сценариев мероприятий.</w:t>
      </w:r>
    </w:p>
    <w:p w:rsidR="00842CEB" w:rsidRDefault="00842CEB" w:rsidP="00842C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распространение педагогического опыта.</w:t>
      </w:r>
    </w:p>
    <w:p w:rsidR="00842CEB" w:rsidRDefault="00842CEB" w:rsidP="00842C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Устойчивость проекта:</w:t>
      </w:r>
    </w:p>
    <w:p w:rsidR="00842CEB" w:rsidRDefault="00842CEB" w:rsidP="00842C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Планируется развивать и расширять деятельность по данному проекту за счет внедрения в практику современных педагогических технологий, направленных на развитие исследовательской деятельности у дошкольников.</w:t>
      </w:r>
    </w:p>
    <w:p w:rsidR="00842CEB" w:rsidRDefault="00842CEB" w:rsidP="00842C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842CEB" w:rsidRDefault="00842CEB" w:rsidP="00842CEB">
      <w:pPr>
        <w:spacing w:after="0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  <w:b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</w:rPr>
      </w:pPr>
    </w:p>
    <w:p w:rsidR="00842CEB" w:rsidRDefault="00842CEB" w:rsidP="00842CEB">
      <w:pPr>
        <w:spacing w:after="0"/>
        <w:rPr>
          <w:rFonts w:ascii="Times New Roman" w:hAnsi="Times New Roman" w:cs="Times New Roman"/>
        </w:rPr>
      </w:pPr>
    </w:p>
    <w:p w:rsidR="0029751E" w:rsidRDefault="0029751E"/>
    <w:sectPr w:rsidR="0029751E" w:rsidSect="00FC5CC1">
      <w:pgSz w:w="11900" w:h="16840"/>
      <w:pgMar w:top="851" w:right="964" w:bottom="851" w:left="73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EB"/>
    <w:rsid w:val="0029751E"/>
    <w:rsid w:val="004E1F9A"/>
    <w:rsid w:val="00842CEB"/>
    <w:rsid w:val="00E47927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C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title">
    <w:name w:val="header-title"/>
    <w:basedOn w:val="a0"/>
    <w:rsid w:val="00842CEB"/>
  </w:style>
  <w:style w:type="character" w:styleId="a5">
    <w:name w:val="Strong"/>
    <w:basedOn w:val="a0"/>
    <w:uiPriority w:val="22"/>
    <w:qFormat/>
    <w:rsid w:val="00842CEB"/>
    <w:rPr>
      <w:b/>
      <w:bCs/>
    </w:rPr>
  </w:style>
  <w:style w:type="character" w:styleId="a6">
    <w:name w:val="Emphasis"/>
    <w:basedOn w:val="a0"/>
    <w:uiPriority w:val="20"/>
    <w:qFormat/>
    <w:rsid w:val="00842CE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CE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title">
    <w:name w:val="header-title"/>
    <w:basedOn w:val="a0"/>
    <w:rsid w:val="00842CEB"/>
  </w:style>
  <w:style w:type="character" w:styleId="a5">
    <w:name w:val="Strong"/>
    <w:basedOn w:val="a0"/>
    <w:uiPriority w:val="22"/>
    <w:qFormat/>
    <w:rsid w:val="00842CEB"/>
    <w:rPr>
      <w:b/>
      <w:bCs/>
    </w:rPr>
  </w:style>
  <w:style w:type="character" w:styleId="a6">
    <w:name w:val="Emphasis"/>
    <w:basedOn w:val="a0"/>
    <w:uiPriority w:val="20"/>
    <w:qFormat/>
    <w:rsid w:val="00842C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ik_krimchanochka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2025-06-19T07:40:00Z</dcterms:created>
  <dcterms:modified xsi:type="dcterms:W3CDTF">2025-06-19T08:09:00Z</dcterms:modified>
</cp:coreProperties>
</file>