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D9" w:rsidRPr="00316B0C" w:rsidRDefault="00B62AD9" w:rsidP="00B62AD9">
      <w:pPr>
        <w:spacing w:after="0" w:line="240" w:lineRule="auto"/>
        <w:jc w:val="center"/>
        <w:rPr>
          <w:rFonts w:ascii="Monotype Corsiva" w:hAnsi="Monotype Corsiva"/>
          <w:b/>
          <w:sz w:val="36"/>
        </w:rPr>
      </w:pPr>
      <w:r w:rsidRPr="00316B0C">
        <w:rPr>
          <w:rFonts w:ascii="Monotype Corsiva" w:hAnsi="Monotype Corsiva"/>
          <w:b/>
          <w:sz w:val="36"/>
        </w:rPr>
        <w:t xml:space="preserve">ЦИЛОГРАММА </w:t>
      </w:r>
    </w:p>
    <w:p w:rsidR="00B62AD9" w:rsidRDefault="00B62AD9" w:rsidP="00B62AD9">
      <w:pPr>
        <w:spacing w:after="0" w:line="240" w:lineRule="auto"/>
        <w:jc w:val="center"/>
        <w:rPr>
          <w:rFonts w:ascii="Monotype Corsiva" w:hAnsi="Monotype Corsiva"/>
          <w:b/>
          <w:sz w:val="36"/>
        </w:rPr>
      </w:pPr>
      <w:r w:rsidRPr="00316B0C">
        <w:rPr>
          <w:rFonts w:ascii="Monotype Corsiva" w:hAnsi="Monotype Corsiva"/>
          <w:b/>
          <w:sz w:val="36"/>
        </w:rPr>
        <w:t xml:space="preserve">методической работы  с педагогическими кадрами  </w:t>
      </w:r>
    </w:p>
    <w:p w:rsidR="00B62AD9" w:rsidRDefault="00B62AD9" w:rsidP="00B62AD9">
      <w:pPr>
        <w:spacing w:after="0" w:line="240" w:lineRule="auto"/>
        <w:jc w:val="center"/>
        <w:rPr>
          <w:rFonts w:ascii="Monotype Corsiva" w:hAnsi="Monotype Corsiva"/>
          <w:b/>
          <w:sz w:val="36"/>
        </w:rPr>
      </w:pPr>
      <w:r w:rsidRPr="00316B0C">
        <w:rPr>
          <w:rFonts w:ascii="Monotype Corsiva" w:hAnsi="Monotype Corsiva"/>
          <w:b/>
          <w:sz w:val="36"/>
        </w:rPr>
        <w:t>МБДОУ №77 «</w:t>
      </w:r>
      <w:proofErr w:type="spellStart"/>
      <w:r w:rsidRPr="00316B0C">
        <w:rPr>
          <w:rFonts w:ascii="Monotype Corsiva" w:hAnsi="Monotype Corsiva"/>
          <w:b/>
          <w:sz w:val="36"/>
        </w:rPr>
        <w:t>Крымчаночка</w:t>
      </w:r>
      <w:proofErr w:type="spellEnd"/>
      <w:r w:rsidRPr="00316B0C">
        <w:rPr>
          <w:rFonts w:ascii="Monotype Corsiva" w:hAnsi="Monotype Corsiva"/>
          <w:b/>
          <w:sz w:val="36"/>
        </w:rPr>
        <w:t xml:space="preserve">» </w:t>
      </w:r>
    </w:p>
    <w:p w:rsidR="00B62AD9" w:rsidRDefault="006835C4" w:rsidP="00B62AD9">
      <w:pPr>
        <w:spacing w:after="0" w:line="240" w:lineRule="auto"/>
        <w:jc w:val="center"/>
        <w:rPr>
          <w:rFonts w:ascii="Monotype Corsiva" w:hAnsi="Monotype Corsiva"/>
          <w:b/>
          <w:sz w:val="36"/>
        </w:rPr>
      </w:pPr>
      <w:r>
        <w:rPr>
          <w:rFonts w:ascii="Monotype Corsiva" w:hAnsi="Monotype Corsiva"/>
          <w:b/>
          <w:sz w:val="36"/>
        </w:rPr>
        <w:t>в 2025-2026</w:t>
      </w:r>
      <w:bookmarkStart w:id="0" w:name="_GoBack"/>
      <w:bookmarkEnd w:id="0"/>
      <w:r w:rsidR="00B62AD9">
        <w:rPr>
          <w:rFonts w:ascii="Monotype Corsiva" w:hAnsi="Monotype Corsiva"/>
          <w:b/>
          <w:sz w:val="36"/>
        </w:rPr>
        <w:t xml:space="preserve"> </w:t>
      </w:r>
      <w:r w:rsidR="00B62AD9" w:rsidRPr="00316B0C">
        <w:rPr>
          <w:rFonts w:ascii="Monotype Corsiva" w:hAnsi="Monotype Corsiva"/>
          <w:b/>
          <w:sz w:val="36"/>
        </w:rPr>
        <w:t>учебном году</w:t>
      </w:r>
    </w:p>
    <w:p w:rsidR="00B62AD9" w:rsidRDefault="00B62AD9" w:rsidP="00B62AD9">
      <w:pPr>
        <w:spacing w:after="0" w:line="240" w:lineRule="auto"/>
        <w:jc w:val="center"/>
        <w:rPr>
          <w:rFonts w:ascii="Monotype Corsiva" w:hAnsi="Monotype Corsiva"/>
          <w:b/>
          <w:sz w:val="36"/>
        </w:rPr>
      </w:pPr>
    </w:p>
    <w:tbl>
      <w:tblPr>
        <w:tblStyle w:val="a3"/>
        <w:tblW w:w="14850" w:type="dxa"/>
        <w:tblInd w:w="281" w:type="dxa"/>
        <w:tblLook w:val="04A0" w:firstRow="1" w:lastRow="0" w:firstColumn="1" w:lastColumn="0" w:noHBand="0" w:noVBand="1"/>
      </w:tblPr>
      <w:tblGrid>
        <w:gridCol w:w="1912"/>
        <w:gridCol w:w="1811"/>
        <w:gridCol w:w="1434"/>
        <w:gridCol w:w="1407"/>
        <w:gridCol w:w="1414"/>
        <w:gridCol w:w="1403"/>
        <w:gridCol w:w="1415"/>
        <w:gridCol w:w="1397"/>
        <w:gridCol w:w="1406"/>
        <w:gridCol w:w="1251"/>
      </w:tblGrid>
      <w:tr w:rsidR="00B62AD9" w:rsidTr="00B62AD9">
        <w:trPr>
          <w:trHeight w:val="590"/>
        </w:trPr>
        <w:tc>
          <w:tcPr>
            <w:tcW w:w="1912" w:type="dxa"/>
          </w:tcPr>
          <w:p w:rsidR="00B62AD9" w:rsidRDefault="00B62AD9" w:rsidP="008D74F7">
            <w:pPr>
              <w:jc w:val="center"/>
              <w:rPr>
                <w:rFonts w:ascii="Monotype Corsiva" w:hAnsi="Monotype Corsiva"/>
                <w:b/>
                <w:sz w:val="36"/>
              </w:rPr>
            </w:pPr>
            <w:r w:rsidRPr="00316B0C">
              <w:rPr>
                <w:rFonts w:ascii="Monotype Corsiva" w:hAnsi="Monotype Corsiva"/>
                <w:b/>
              </w:rPr>
              <w:t>Форма методической работы</w:t>
            </w:r>
          </w:p>
        </w:tc>
        <w:tc>
          <w:tcPr>
            <w:tcW w:w="1811" w:type="dxa"/>
          </w:tcPr>
          <w:p w:rsidR="00B62AD9" w:rsidRDefault="00B62AD9" w:rsidP="008D74F7">
            <w:pPr>
              <w:jc w:val="center"/>
              <w:rPr>
                <w:rFonts w:ascii="Monotype Corsiva" w:hAnsi="Monotype Corsiva"/>
                <w:b/>
                <w:sz w:val="36"/>
              </w:rPr>
            </w:pPr>
            <w:r>
              <w:rPr>
                <w:rFonts w:ascii="Monotype Corsiva" w:hAnsi="Monotype Corsiva"/>
                <w:b/>
                <w:sz w:val="36"/>
              </w:rPr>
              <w:t>Сентябрь</w:t>
            </w:r>
          </w:p>
        </w:tc>
        <w:tc>
          <w:tcPr>
            <w:tcW w:w="1434" w:type="dxa"/>
          </w:tcPr>
          <w:p w:rsidR="00B62AD9" w:rsidRDefault="00B62AD9" w:rsidP="008D74F7">
            <w:pPr>
              <w:jc w:val="center"/>
              <w:rPr>
                <w:rFonts w:ascii="Monotype Corsiva" w:hAnsi="Monotype Corsiva"/>
                <w:b/>
                <w:sz w:val="36"/>
              </w:rPr>
            </w:pPr>
            <w:r>
              <w:rPr>
                <w:rFonts w:ascii="Monotype Corsiva" w:hAnsi="Monotype Corsiva"/>
                <w:b/>
                <w:sz w:val="36"/>
              </w:rPr>
              <w:t xml:space="preserve">Октябрь </w:t>
            </w:r>
          </w:p>
        </w:tc>
        <w:tc>
          <w:tcPr>
            <w:tcW w:w="1407" w:type="dxa"/>
          </w:tcPr>
          <w:p w:rsidR="00B62AD9" w:rsidRDefault="00B62AD9" w:rsidP="008D74F7">
            <w:pPr>
              <w:jc w:val="center"/>
              <w:rPr>
                <w:rFonts w:ascii="Monotype Corsiva" w:hAnsi="Monotype Corsiva"/>
                <w:b/>
                <w:sz w:val="36"/>
              </w:rPr>
            </w:pPr>
            <w:r>
              <w:rPr>
                <w:rFonts w:ascii="Monotype Corsiva" w:hAnsi="Monotype Corsiva"/>
                <w:b/>
                <w:sz w:val="36"/>
              </w:rPr>
              <w:t>Ноябрь</w:t>
            </w:r>
          </w:p>
        </w:tc>
        <w:tc>
          <w:tcPr>
            <w:tcW w:w="1414" w:type="dxa"/>
          </w:tcPr>
          <w:p w:rsidR="00B62AD9" w:rsidRDefault="00B62AD9" w:rsidP="008D74F7">
            <w:pPr>
              <w:jc w:val="center"/>
              <w:rPr>
                <w:rFonts w:ascii="Monotype Corsiva" w:hAnsi="Monotype Corsiva"/>
                <w:b/>
                <w:sz w:val="36"/>
              </w:rPr>
            </w:pPr>
            <w:r>
              <w:rPr>
                <w:rFonts w:ascii="Monotype Corsiva" w:hAnsi="Monotype Corsiva"/>
                <w:b/>
                <w:sz w:val="36"/>
              </w:rPr>
              <w:t>Декабрь</w:t>
            </w:r>
          </w:p>
        </w:tc>
        <w:tc>
          <w:tcPr>
            <w:tcW w:w="1403" w:type="dxa"/>
          </w:tcPr>
          <w:p w:rsidR="00B62AD9" w:rsidRDefault="00B62AD9" w:rsidP="008D74F7">
            <w:pPr>
              <w:jc w:val="center"/>
              <w:rPr>
                <w:rFonts w:ascii="Monotype Corsiva" w:hAnsi="Monotype Corsiva"/>
                <w:b/>
                <w:sz w:val="36"/>
              </w:rPr>
            </w:pPr>
            <w:r>
              <w:rPr>
                <w:rFonts w:ascii="Monotype Corsiva" w:hAnsi="Monotype Corsiva"/>
                <w:b/>
                <w:sz w:val="36"/>
              </w:rPr>
              <w:t>Январь</w:t>
            </w:r>
          </w:p>
        </w:tc>
        <w:tc>
          <w:tcPr>
            <w:tcW w:w="1415" w:type="dxa"/>
          </w:tcPr>
          <w:p w:rsidR="00B62AD9" w:rsidRDefault="00B62AD9" w:rsidP="008D74F7">
            <w:pPr>
              <w:jc w:val="center"/>
              <w:rPr>
                <w:rFonts w:ascii="Monotype Corsiva" w:hAnsi="Monotype Corsiva"/>
                <w:b/>
                <w:sz w:val="36"/>
              </w:rPr>
            </w:pPr>
            <w:r>
              <w:rPr>
                <w:rFonts w:ascii="Monotype Corsiva" w:hAnsi="Monotype Corsiva"/>
                <w:b/>
                <w:sz w:val="36"/>
              </w:rPr>
              <w:t>Февраль</w:t>
            </w:r>
          </w:p>
        </w:tc>
        <w:tc>
          <w:tcPr>
            <w:tcW w:w="1397" w:type="dxa"/>
          </w:tcPr>
          <w:p w:rsidR="00B62AD9" w:rsidRDefault="00B62AD9" w:rsidP="008D74F7">
            <w:pPr>
              <w:jc w:val="center"/>
              <w:rPr>
                <w:rFonts w:ascii="Monotype Corsiva" w:hAnsi="Monotype Corsiva"/>
                <w:b/>
                <w:sz w:val="36"/>
              </w:rPr>
            </w:pPr>
            <w:r>
              <w:rPr>
                <w:rFonts w:ascii="Monotype Corsiva" w:hAnsi="Monotype Corsiva"/>
                <w:b/>
                <w:sz w:val="36"/>
              </w:rPr>
              <w:t xml:space="preserve">Март  </w:t>
            </w:r>
          </w:p>
        </w:tc>
        <w:tc>
          <w:tcPr>
            <w:tcW w:w="1406" w:type="dxa"/>
          </w:tcPr>
          <w:p w:rsidR="00B62AD9" w:rsidRDefault="00B62AD9" w:rsidP="008D74F7">
            <w:pPr>
              <w:jc w:val="center"/>
              <w:rPr>
                <w:rFonts w:ascii="Monotype Corsiva" w:hAnsi="Monotype Corsiva"/>
                <w:b/>
                <w:sz w:val="36"/>
              </w:rPr>
            </w:pPr>
            <w:r>
              <w:rPr>
                <w:rFonts w:ascii="Monotype Corsiva" w:hAnsi="Monotype Corsiva"/>
                <w:b/>
                <w:sz w:val="36"/>
              </w:rPr>
              <w:t xml:space="preserve">Апрель </w:t>
            </w:r>
          </w:p>
        </w:tc>
        <w:tc>
          <w:tcPr>
            <w:tcW w:w="1251" w:type="dxa"/>
          </w:tcPr>
          <w:p w:rsidR="00B62AD9" w:rsidRDefault="00B62AD9" w:rsidP="008D74F7">
            <w:pPr>
              <w:jc w:val="center"/>
              <w:rPr>
                <w:rFonts w:ascii="Monotype Corsiva" w:hAnsi="Monotype Corsiva"/>
                <w:b/>
                <w:sz w:val="36"/>
              </w:rPr>
            </w:pPr>
            <w:r>
              <w:rPr>
                <w:rFonts w:ascii="Monotype Corsiva" w:hAnsi="Monotype Corsiva"/>
                <w:b/>
                <w:sz w:val="36"/>
              </w:rPr>
              <w:t>Май</w:t>
            </w:r>
          </w:p>
          <w:p w:rsidR="00B62AD9" w:rsidRDefault="00B62AD9" w:rsidP="008D74F7">
            <w:pPr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</w:tr>
      <w:tr w:rsidR="00B62AD9" w:rsidTr="00B62AD9">
        <w:tc>
          <w:tcPr>
            <w:tcW w:w="1912" w:type="dxa"/>
          </w:tcPr>
          <w:p w:rsidR="00B62AD9" w:rsidRPr="0026412E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28"/>
              </w:rPr>
            </w:pPr>
            <w:r w:rsidRPr="0026412E">
              <w:rPr>
                <w:rFonts w:ascii="Monotype Corsiva" w:hAnsi="Monotype Corsiva"/>
                <w:b/>
                <w:sz w:val="28"/>
              </w:rPr>
              <w:t>Проблемный семинар</w:t>
            </w:r>
          </w:p>
        </w:tc>
        <w:tc>
          <w:tcPr>
            <w:tcW w:w="1811" w:type="dxa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66"/>
                <w:sz w:val="32"/>
                <w:highlight w:val="darkGray"/>
              </w:rPr>
            </w:pPr>
          </w:p>
        </w:tc>
        <w:tc>
          <w:tcPr>
            <w:tcW w:w="1434" w:type="dxa"/>
            <w:shd w:val="clear" w:color="auto" w:fill="FFFF00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  <w:tc>
          <w:tcPr>
            <w:tcW w:w="1407" w:type="dxa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  <w:tc>
          <w:tcPr>
            <w:tcW w:w="1414" w:type="dxa"/>
          </w:tcPr>
          <w:p w:rsidR="00B62AD9" w:rsidRPr="0026412E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  <w:tc>
          <w:tcPr>
            <w:tcW w:w="1403" w:type="dxa"/>
          </w:tcPr>
          <w:p w:rsidR="00B62AD9" w:rsidRPr="0026412E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  <w:tc>
          <w:tcPr>
            <w:tcW w:w="1415" w:type="dxa"/>
          </w:tcPr>
          <w:p w:rsidR="00B62AD9" w:rsidRPr="0026412E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  <w:tc>
          <w:tcPr>
            <w:tcW w:w="1397" w:type="dxa"/>
          </w:tcPr>
          <w:p w:rsidR="00B62AD9" w:rsidRPr="0026412E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  <w:tc>
          <w:tcPr>
            <w:tcW w:w="1406" w:type="dxa"/>
          </w:tcPr>
          <w:p w:rsidR="00B62AD9" w:rsidRPr="0026412E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  <w:tc>
          <w:tcPr>
            <w:tcW w:w="1251" w:type="dxa"/>
          </w:tcPr>
          <w:p w:rsidR="00B62AD9" w:rsidRPr="0026412E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</w:tr>
      <w:tr w:rsidR="00B62AD9" w:rsidTr="00B62AD9">
        <w:tc>
          <w:tcPr>
            <w:tcW w:w="1912" w:type="dxa"/>
          </w:tcPr>
          <w:p w:rsidR="00B62AD9" w:rsidRPr="0026412E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28"/>
              </w:rPr>
            </w:pPr>
            <w:r w:rsidRPr="0026412E">
              <w:rPr>
                <w:rFonts w:ascii="Monotype Corsiva" w:hAnsi="Monotype Corsiva"/>
                <w:b/>
                <w:sz w:val="28"/>
              </w:rPr>
              <w:t>Семинар-практикум</w:t>
            </w:r>
          </w:p>
        </w:tc>
        <w:tc>
          <w:tcPr>
            <w:tcW w:w="1811" w:type="dxa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2"/>
                <w:highlight w:val="darkGray"/>
              </w:rPr>
            </w:pPr>
          </w:p>
        </w:tc>
        <w:tc>
          <w:tcPr>
            <w:tcW w:w="1434" w:type="dxa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  <w:tc>
          <w:tcPr>
            <w:tcW w:w="1407" w:type="dxa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  <w:tc>
          <w:tcPr>
            <w:tcW w:w="1414" w:type="dxa"/>
            <w:shd w:val="clear" w:color="auto" w:fill="7030A0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3" w:type="dxa"/>
            <w:shd w:val="clear" w:color="auto" w:fill="7030A0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397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6" w:type="dxa"/>
            <w:shd w:val="clear" w:color="auto" w:fill="7030A0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251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</w:tr>
      <w:tr w:rsidR="00B62AD9" w:rsidTr="00FD3141">
        <w:tc>
          <w:tcPr>
            <w:tcW w:w="1912" w:type="dxa"/>
          </w:tcPr>
          <w:p w:rsidR="00B62AD9" w:rsidRPr="0026412E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28"/>
              </w:rPr>
            </w:pPr>
            <w:r w:rsidRPr="0026412E">
              <w:rPr>
                <w:rFonts w:ascii="Monotype Corsiva" w:hAnsi="Monotype Corsiva"/>
                <w:b/>
                <w:sz w:val="28"/>
              </w:rPr>
              <w:t>Методические часы</w:t>
            </w:r>
          </w:p>
        </w:tc>
        <w:tc>
          <w:tcPr>
            <w:tcW w:w="1811" w:type="dxa"/>
            <w:shd w:val="clear" w:color="auto" w:fill="92D050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2"/>
                <w:highlight w:val="darkGray"/>
              </w:rPr>
            </w:pPr>
          </w:p>
        </w:tc>
        <w:tc>
          <w:tcPr>
            <w:tcW w:w="1434" w:type="dxa"/>
            <w:shd w:val="clear" w:color="auto" w:fill="92D050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  <w:tc>
          <w:tcPr>
            <w:tcW w:w="1407" w:type="dxa"/>
            <w:shd w:val="clear" w:color="auto" w:fill="92D050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  <w:tc>
          <w:tcPr>
            <w:tcW w:w="1414" w:type="dxa"/>
            <w:shd w:val="clear" w:color="auto" w:fill="92D050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3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15" w:type="dxa"/>
            <w:shd w:val="clear" w:color="auto" w:fill="92D050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397" w:type="dxa"/>
            <w:shd w:val="clear" w:color="auto" w:fill="92D050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6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251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</w:tr>
      <w:tr w:rsidR="00B62AD9" w:rsidTr="00B62AD9">
        <w:tc>
          <w:tcPr>
            <w:tcW w:w="1912" w:type="dxa"/>
          </w:tcPr>
          <w:p w:rsidR="00B62AD9" w:rsidRPr="0026412E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28"/>
              </w:rPr>
            </w:pPr>
            <w:r w:rsidRPr="0026412E">
              <w:rPr>
                <w:rFonts w:ascii="Monotype Corsiva" w:hAnsi="Monotype Corsiva"/>
                <w:b/>
                <w:sz w:val="28"/>
              </w:rPr>
              <w:t>Консультации</w:t>
            </w:r>
          </w:p>
        </w:tc>
        <w:tc>
          <w:tcPr>
            <w:tcW w:w="1811" w:type="dxa"/>
            <w:shd w:val="clear" w:color="auto" w:fill="00B0F0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2"/>
                <w:highlight w:val="darkGray"/>
              </w:rPr>
            </w:pPr>
          </w:p>
        </w:tc>
        <w:tc>
          <w:tcPr>
            <w:tcW w:w="1434" w:type="dxa"/>
            <w:shd w:val="clear" w:color="auto" w:fill="00B0F0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  <w:tc>
          <w:tcPr>
            <w:tcW w:w="1407" w:type="dxa"/>
            <w:shd w:val="clear" w:color="auto" w:fill="00B0F0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  <w:tc>
          <w:tcPr>
            <w:tcW w:w="1414" w:type="dxa"/>
            <w:shd w:val="clear" w:color="auto" w:fill="00B0F0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3" w:type="dxa"/>
            <w:shd w:val="clear" w:color="auto" w:fill="00B0F0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15" w:type="dxa"/>
            <w:shd w:val="clear" w:color="auto" w:fill="00B0F0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397" w:type="dxa"/>
            <w:shd w:val="clear" w:color="auto" w:fill="00B0F0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6" w:type="dxa"/>
            <w:shd w:val="clear" w:color="auto" w:fill="00B0F0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251" w:type="dxa"/>
            <w:shd w:val="clear" w:color="auto" w:fill="00B0F0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</w:tr>
      <w:tr w:rsidR="00B62AD9" w:rsidTr="00FD3141">
        <w:tc>
          <w:tcPr>
            <w:tcW w:w="1912" w:type="dxa"/>
          </w:tcPr>
          <w:p w:rsidR="00B62AD9" w:rsidRPr="0026412E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28"/>
              </w:rPr>
            </w:pPr>
            <w:r w:rsidRPr="0026412E">
              <w:rPr>
                <w:rFonts w:ascii="Monotype Corsiva" w:hAnsi="Monotype Corsiva"/>
                <w:b/>
                <w:sz w:val="28"/>
              </w:rPr>
              <w:t>Педагогическое проектирование</w:t>
            </w:r>
          </w:p>
        </w:tc>
        <w:tc>
          <w:tcPr>
            <w:tcW w:w="1811" w:type="dxa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2"/>
                <w:highlight w:val="darkGray"/>
              </w:rPr>
            </w:pPr>
          </w:p>
        </w:tc>
        <w:tc>
          <w:tcPr>
            <w:tcW w:w="1434" w:type="dxa"/>
            <w:shd w:val="clear" w:color="auto" w:fill="FF0066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  <w:tc>
          <w:tcPr>
            <w:tcW w:w="1407" w:type="dxa"/>
            <w:shd w:val="clear" w:color="auto" w:fill="FF0066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  <w:highlight w:val="darkGray"/>
              </w:rPr>
            </w:pPr>
          </w:p>
        </w:tc>
        <w:tc>
          <w:tcPr>
            <w:tcW w:w="1414" w:type="dxa"/>
            <w:shd w:val="clear" w:color="auto" w:fill="auto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3" w:type="dxa"/>
            <w:shd w:val="clear" w:color="auto" w:fill="FF0066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15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397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6" w:type="dxa"/>
            <w:shd w:val="clear" w:color="auto" w:fill="FF0066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251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</w:tr>
      <w:tr w:rsidR="00B62AD9" w:rsidTr="00FD3141">
        <w:tc>
          <w:tcPr>
            <w:tcW w:w="1912" w:type="dxa"/>
          </w:tcPr>
          <w:p w:rsidR="00B62AD9" w:rsidRPr="0026412E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28"/>
              </w:rPr>
            </w:pPr>
            <w:r>
              <w:rPr>
                <w:rFonts w:ascii="Monotype Corsiva" w:hAnsi="Monotype Corsiva"/>
                <w:b/>
                <w:sz w:val="28"/>
              </w:rPr>
              <w:t>Методический лекторий</w:t>
            </w:r>
            <w:r w:rsidRPr="0026412E">
              <w:rPr>
                <w:rFonts w:ascii="Monotype Corsiva" w:hAnsi="Monotype Corsiva"/>
                <w:b/>
                <w:sz w:val="28"/>
              </w:rPr>
              <w:t xml:space="preserve"> </w:t>
            </w:r>
          </w:p>
        </w:tc>
        <w:tc>
          <w:tcPr>
            <w:tcW w:w="1811" w:type="dxa"/>
            <w:shd w:val="clear" w:color="auto" w:fill="FF66CC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00"/>
                <w:sz w:val="32"/>
                <w:highlight w:val="darkGray"/>
              </w:rPr>
            </w:pPr>
          </w:p>
        </w:tc>
        <w:tc>
          <w:tcPr>
            <w:tcW w:w="1434" w:type="dxa"/>
            <w:shd w:val="clear" w:color="auto" w:fill="FF66CC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00"/>
                <w:sz w:val="36"/>
                <w:highlight w:val="darkGray"/>
              </w:rPr>
            </w:pPr>
          </w:p>
        </w:tc>
        <w:tc>
          <w:tcPr>
            <w:tcW w:w="1407" w:type="dxa"/>
            <w:shd w:val="clear" w:color="auto" w:fill="FF66CC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00"/>
                <w:sz w:val="36"/>
                <w:highlight w:val="darkGray"/>
              </w:rPr>
            </w:pPr>
          </w:p>
        </w:tc>
        <w:tc>
          <w:tcPr>
            <w:tcW w:w="1414" w:type="dxa"/>
            <w:shd w:val="clear" w:color="auto" w:fill="FF66FF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3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15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397" w:type="dxa"/>
            <w:shd w:val="clear" w:color="auto" w:fill="FF66FF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251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</w:tr>
      <w:tr w:rsidR="00B62AD9" w:rsidTr="00FD3141">
        <w:tc>
          <w:tcPr>
            <w:tcW w:w="1912" w:type="dxa"/>
          </w:tcPr>
          <w:p w:rsidR="00B62AD9" w:rsidRPr="0026412E" w:rsidRDefault="00B62AD9" w:rsidP="008D74F7">
            <w:pPr>
              <w:spacing w:after="120"/>
              <w:jc w:val="both"/>
              <w:rPr>
                <w:rFonts w:ascii="Monotype Corsiva" w:hAnsi="Monotype Corsiva"/>
                <w:b/>
                <w:sz w:val="28"/>
              </w:rPr>
            </w:pPr>
            <w:r w:rsidRPr="0026412E">
              <w:rPr>
                <w:rFonts w:ascii="Monotype Corsiva" w:hAnsi="Monotype Corsiva"/>
                <w:b/>
                <w:sz w:val="28"/>
              </w:rPr>
              <w:t>Открытые просмотры</w:t>
            </w:r>
          </w:p>
        </w:tc>
        <w:tc>
          <w:tcPr>
            <w:tcW w:w="1811" w:type="dxa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00"/>
                <w:sz w:val="32"/>
                <w:highlight w:val="darkGray"/>
              </w:rPr>
            </w:pPr>
          </w:p>
        </w:tc>
        <w:tc>
          <w:tcPr>
            <w:tcW w:w="1434" w:type="dxa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00"/>
                <w:sz w:val="36"/>
                <w:highlight w:val="darkGray"/>
              </w:rPr>
            </w:pPr>
          </w:p>
        </w:tc>
        <w:tc>
          <w:tcPr>
            <w:tcW w:w="1407" w:type="dxa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00"/>
                <w:sz w:val="36"/>
                <w:highlight w:val="darkGray"/>
              </w:rPr>
            </w:pPr>
          </w:p>
        </w:tc>
        <w:tc>
          <w:tcPr>
            <w:tcW w:w="1414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15" w:type="dxa"/>
            <w:shd w:val="clear" w:color="auto" w:fill="00FF00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397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6" w:type="dxa"/>
            <w:shd w:val="clear" w:color="auto" w:fill="00FF00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251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</w:tr>
      <w:tr w:rsidR="00B62AD9" w:rsidTr="00FD3141">
        <w:tc>
          <w:tcPr>
            <w:tcW w:w="1912" w:type="dxa"/>
          </w:tcPr>
          <w:p w:rsidR="00B62AD9" w:rsidRPr="0026412E" w:rsidRDefault="00B62AD9" w:rsidP="008D74F7">
            <w:pPr>
              <w:spacing w:after="120"/>
              <w:jc w:val="both"/>
              <w:rPr>
                <w:rFonts w:ascii="Monotype Corsiva" w:hAnsi="Monotype Corsiva"/>
                <w:b/>
                <w:sz w:val="28"/>
              </w:rPr>
            </w:pPr>
            <w:r w:rsidRPr="0026412E">
              <w:rPr>
                <w:rFonts w:ascii="Monotype Corsiva" w:hAnsi="Monotype Corsiva"/>
                <w:b/>
                <w:sz w:val="28"/>
              </w:rPr>
              <w:t>Педагогические советы</w:t>
            </w:r>
          </w:p>
        </w:tc>
        <w:tc>
          <w:tcPr>
            <w:tcW w:w="1811" w:type="dxa"/>
            <w:shd w:val="clear" w:color="auto" w:fill="FFFFFF" w:themeFill="background1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00"/>
                <w:sz w:val="32"/>
                <w:highlight w:val="darkGray"/>
              </w:rPr>
            </w:pPr>
          </w:p>
        </w:tc>
        <w:tc>
          <w:tcPr>
            <w:tcW w:w="1434" w:type="dxa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00"/>
                <w:sz w:val="36"/>
                <w:highlight w:val="darkGray"/>
              </w:rPr>
            </w:pPr>
          </w:p>
        </w:tc>
        <w:tc>
          <w:tcPr>
            <w:tcW w:w="1407" w:type="dxa"/>
            <w:shd w:val="clear" w:color="auto" w:fill="E36C0A" w:themeFill="accent6" w:themeFillShade="BF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00"/>
                <w:sz w:val="36"/>
                <w:highlight w:val="darkGray"/>
              </w:rPr>
            </w:pPr>
          </w:p>
        </w:tc>
        <w:tc>
          <w:tcPr>
            <w:tcW w:w="1414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3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15" w:type="dxa"/>
            <w:shd w:val="clear" w:color="auto" w:fill="E36C0A" w:themeFill="accent6" w:themeFillShade="BF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397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6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251" w:type="dxa"/>
            <w:shd w:val="clear" w:color="auto" w:fill="E36C0A" w:themeFill="accent6" w:themeFillShade="BF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</w:tr>
      <w:tr w:rsidR="00B62AD9" w:rsidTr="00FD3141">
        <w:tc>
          <w:tcPr>
            <w:tcW w:w="1912" w:type="dxa"/>
          </w:tcPr>
          <w:p w:rsidR="00B62AD9" w:rsidRPr="0026412E" w:rsidRDefault="00B62AD9" w:rsidP="008D74F7">
            <w:pPr>
              <w:spacing w:after="120"/>
              <w:jc w:val="both"/>
              <w:rPr>
                <w:rFonts w:ascii="Monotype Corsiva" w:hAnsi="Monotype Corsiva"/>
                <w:b/>
                <w:sz w:val="28"/>
              </w:rPr>
            </w:pPr>
            <w:r w:rsidRPr="0026412E">
              <w:rPr>
                <w:rFonts w:ascii="Monotype Corsiva" w:hAnsi="Monotype Corsiva"/>
                <w:b/>
                <w:sz w:val="28"/>
              </w:rPr>
              <w:t>Методические недели</w:t>
            </w:r>
          </w:p>
        </w:tc>
        <w:tc>
          <w:tcPr>
            <w:tcW w:w="1811" w:type="dxa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00"/>
                <w:sz w:val="32"/>
                <w:highlight w:val="darkGray"/>
              </w:rPr>
            </w:pPr>
          </w:p>
        </w:tc>
        <w:tc>
          <w:tcPr>
            <w:tcW w:w="1434" w:type="dxa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00"/>
                <w:sz w:val="36"/>
                <w:highlight w:val="darkGray"/>
              </w:rPr>
            </w:pPr>
          </w:p>
        </w:tc>
        <w:tc>
          <w:tcPr>
            <w:tcW w:w="1407" w:type="dxa"/>
            <w:shd w:val="clear" w:color="auto" w:fill="548DD4" w:themeFill="text2" w:themeFillTint="99"/>
          </w:tcPr>
          <w:p w:rsidR="00B62AD9" w:rsidRPr="00557951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00"/>
                <w:sz w:val="36"/>
                <w:highlight w:val="darkGray"/>
              </w:rPr>
            </w:pPr>
          </w:p>
        </w:tc>
        <w:tc>
          <w:tcPr>
            <w:tcW w:w="1414" w:type="dxa"/>
            <w:shd w:val="clear" w:color="auto" w:fill="548DD4" w:themeFill="text2" w:themeFillTint="99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3" w:type="dxa"/>
            <w:shd w:val="clear" w:color="auto" w:fill="548DD4" w:themeFill="text2" w:themeFillTint="99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15" w:type="dxa"/>
            <w:shd w:val="clear" w:color="auto" w:fill="548DD4" w:themeFill="text2" w:themeFillTint="99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397" w:type="dxa"/>
            <w:shd w:val="clear" w:color="auto" w:fill="548DD4" w:themeFill="text2" w:themeFillTint="99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6" w:type="dxa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251" w:type="dxa"/>
            <w:shd w:val="clear" w:color="auto" w:fill="548DD4" w:themeFill="text2" w:themeFillTint="99"/>
          </w:tcPr>
          <w:p w:rsidR="00B62AD9" w:rsidRDefault="00B62AD9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</w:tr>
      <w:tr w:rsidR="00FD3141" w:rsidTr="00FD3141">
        <w:tc>
          <w:tcPr>
            <w:tcW w:w="1912" w:type="dxa"/>
          </w:tcPr>
          <w:p w:rsidR="00FD3141" w:rsidRPr="0026412E" w:rsidRDefault="00FD3141" w:rsidP="008D74F7">
            <w:pPr>
              <w:spacing w:after="120"/>
              <w:jc w:val="both"/>
              <w:rPr>
                <w:rFonts w:ascii="Monotype Corsiva" w:hAnsi="Monotype Corsiva"/>
                <w:b/>
                <w:sz w:val="28"/>
              </w:rPr>
            </w:pPr>
            <w:r>
              <w:rPr>
                <w:rFonts w:ascii="Monotype Corsiva" w:hAnsi="Monotype Corsiva"/>
                <w:b/>
                <w:sz w:val="28"/>
              </w:rPr>
              <w:t>Мастер классы</w:t>
            </w:r>
          </w:p>
        </w:tc>
        <w:tc>
          <w:tcPr>
            <w:tcW w:w="1811" w:type="dxa"/>
            <w:shd w:val="clear" w:color="auto" w:fill="FF0000"/>
          </w:tcPr>
          <w:p w:rsidR="00FD3141" w:rsidRPr="00557951" w:rsidRDefault="00FD3141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00"/>
                <w:sz w:val="32"/>
                <w:highlight w:val="darkGray"/>
              </w:rPr>
            </w:pPr>
          </w:p>
        </w:tc>
        <w:tc>
          <w:tcPr>
            <w:tcW w:w="1434" w:type="dxa"/>
            <w:shd w:val="clear" w:color="auto" w:fill="FF0000"/>
          </w:tcPr>
          <w:p w:rsidR="00FD3141" w:rsidRPr="00557951" w:rsidRDefault="00FD3141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00"/>
                <w:sz w:val="36"/>
                <w:highlight w:val="darkGray"/>
              </w:rPr>
            </w:pPr>
          </w:p>
        </w:tc>
        <w:tc>
          <w:tcPr>
            <w:tcW w:w="1407" w:type="dxa"/>
            <w:shd w:val="clear" w:color="auto" w:fill="FF0000"/>
          </w:tcPr>
          <w:p w:rsidR="00FD3141" w:rsidRPr="00557951" w:rsidRDefault="00FD3141" w:rsidP="008D74F7">
            <w:pPr>
              <w:spacing w:after="120"/>
              <w:jc w:val="center"/>
              <w:rPr>
                <w:rFonts w:ascii="Monotype Corsiva" w:hAnsi="Monotype Corsiva"/>
                <w:b/>
                <w:color w:val="FF0000"/>
                <w:sz w:val="36"/>
                <w:highlight w:val="darkGray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FD3141" w:rsidRDefault="00FD3141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3" w:type="dxa"/>
            <w:shd w:val="clear" w:color="auto" w:fill="FF0000"/>
          </w:tcPr>
          <w:p w:rsidR="00FD3141" w:rsidRDefault="00FD3141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15" w:type="dxa"/>
            <w:shd w:val="clear" w:color="auto" w:fill="FF0000"/>
          </w:tcPr>
          <w:p w:rsidR="00FD3141" w:rsidRDefault="00FD3141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397" w:type="dxa"/>
            <w:shd w:val="clear" w:color="auto" w:fill="FF0000"/>
          </w:tcPr>
          <w:p w:rsidR="00FD3141" w:rsidRDefault="00FD3141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406" w:type="dxa"/>
            <w:shd w:val="clear" w:color="auto" w:fill="FF0000"/>
          </w:tcPr>
          <w:p w:rsidR="00FD3141" w:rsidRDefault="00FD3141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1251" w:type="dxa"/>
            <w:shd w:val="clear" w:color="auto" w:fill="FFFFFF" w:themeFill="background1"/>
          </w:tcPr>
          <w:p w:rsidR="00FD3141" w:rsidRDefault="00FD3141" w:rsidP="008D74F7">
            <w:pPr>
              <w:spacing w:after="120"/>
              <w:jc w:val="center"/>
              <w:rPr>
                <w:rFonts w:ascii="Monotype Corsiva" w:hAnsi="Monotype Corsiva"/>
                <w:b/>
                <w:sz w:val="36"/>
              </w:rPr>
            </w:pPr>
          </w:p>
        </w:tc>
      </w:tr>
    </w:tbl>
    <w:p w:rsidR="0093502B" w:rsidRDefault="0093502B"/>
    <w:sectPr w:rsidR="0093502B" w:rsidSect="00B62A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A5"/>
    <w:rsid w:val="006835C4"/>
    <w:rsid w:val="0093502B"/>
    <w:rsid w:val="00B62AD9"/>
    <w:rsid w:val="00C767A5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4</cp:revision>
  <cp:lastPrinted>2025-09-12T10:10:00Z</cp:lastPrinted>
  <dcterms:created xsi:type="dcterms:W3CDTF">2024-09-13T09:39:00Z</dcterms:created>
  <dcterms:modified xsi:type="dcterms:W3CDTF">2025-09-12T10:10:00Z</dcterms:modified>
</cp:coreProperties>
</file>