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21"/>
        <w:tblW w:w="10206" w:type="dxa"/>
        <w:tblInd w:w="0" w:type="dxa"/>
        <w:tblLook w:val="04A0" w:firstRow="1" w:lastRow="0" w:firstColumn="1" w:lastColumn="0" w:noHBand="0" w:noVBand="1"/>
      </w:tblPr>
      <w:tblGrid>
        <w:gridCol w:w="10206"/>
      </w:tblGrid>
      <w:tr w:rsidR="00271B49" w:rsidRPr="00420BD3" w:rsidTr="007A28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tcBorders>
              <w:left w:val="nil"/>
              <w:right w:val="nil"/>
            </w:tcBorders>
            <w:hideMark/>
          </w:tcPr>
          <w:p w:rsidR="00271B49" w:rsidRPr="005E279A" w:rsidRDefault="00271B49" w:rsidP="007A28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</w:pPr>
            <w:r w:rsidRPr="005E279A"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  <w:t xml:space="preserve">МУНИЦИПАЛЬНОЕ БЮДЖЕТНОЕ ДОШКОЛЬНОЕ ОБРАЗОВАТЕЛЬНОЕ УЧРЕЖДЕНИЕ </w:t>
            </w:r>
          </w:p>
          <w:p w:rsidR="00271B49" w:rsidRPr="005E279A" w:rsidRDefault="00271B49" w:rsidP="007A28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</w:pPr>
            <w:r w:rsidRPr="005E279A"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  <w:t>"ДЕТСКИЙ САД ОБЩЕРАЗВИВАЮЩЕГО ВИДА № 60 "ЗАЙЧИК"</w:t>
            </w:r>
          </w:p>
          <w:p w:rsidR="00271B49" w:rsidRPr="005E279A" w:rsidRDefault="00271B49" w:rsidP="007A28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</w:pPr>
            <w:r w:rsidRPr="005E279A"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  <w:t>МУНИЦИПАЛЬНОГО ОБРАЗОВАНИЯ ГОРОДСКОЙ ОКРУГ СИМФЕРОПОЛЬ</w:t>
            </w:r>
          </w:p>
          <w:p w:rsidR="00271B49" w:rsidRPr="005E279A" w:rsidRDefault="00271B49" w:rsidP="007A28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</w:pPr>
            <w:r w:rsidRPr="005E279A">
              <w:rPr>
                <w:rFonts w:ascii="Times New Roman" w:eastAsia="WenQuanYi Micro Hei" w:hAnsi="Times New Roman"/>
                <w:color w:val="333399"/>
                <w:kern w:val="2"/>
                <w:sz w:val="23"/>
                <w:szCs w:val="23"/>
                <w:lang w:eastAsia="zh-CN" w:bidi="hi-IN"/>
              </w:rPr>
              <w:t>РЕСПУБЛИКИ КРЫМ</w:t>
            </w:r>
          </w:p>
          <w:p w:rsidR="00271B49" w:rsidRPr="00420BD3" w:rsidRDefault="00271B49" w:rsidP="007A28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/>
                <w:color w:val="333399"/>
                <w:kern w:val="2"/>
                <w:sz w:val="24"/>
                <w:szCs w:val="24"/>
                <w:lang w:eastAsia="zh-CN" w:bidi="hi-IN"/>
              </w:rPr>
            </w:pPr>
            <w:r w:rsidRPr="00420BD3">
              <w:rPr>
                <w:rFonts w:ascii="Times New Roman" w:eastAsia="WenQuanYi Micro Hei" w:hAnsi="Times New Roman"/>
                <w:color w:val="333399"/>
                <w:kern w:val="2"/>
                <w:sz w:val="24"/>
                <w:szCs w:val="24"/>
                <w:lang w:eastAsia="zh-CN" w:bidi="hi-IN"/>
              </w:rPr>
              <w:t>(МБДОУ №60 «Зайчик» г. Симферополя)</w:t>
            </w:r>
          </w:p>
        </w:tc>
      </w:tr>
    </w:tbl>
    <w:p w:rsidR="00271B49" w:rsidRPr="00420BD3" w:rsidRDefault="00271B49" w:rsidP="0027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271B49" w:rsidRPr="00420BD3" w:rsidRDefault="00271B49" w:rsidP="0027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20BD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ПРИКАЗ</w:t>
      </w:r>
    </w:p>
    <w:p w:rsidR="00271B49" w:rsidRPr="00420BD3" w:rsidRDefault="00F35088" w:rsidP="0027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271B49" w:rsidRPr="00F35088">
        <w:rPr>
          <w:rFonts w:ascii="Times New Roman" w:eastAsia="Times New Roman" w:hAnsi="Times New Roman" w:cs="Times New Roman"/>
          <w:b/>
          <w:bCs/>
          <w:sz w:val="24"/>
          <w:szCs w:val="24"/>
        </w:rPr>
        <w:t>.04.2025 г.</w:t>
      </w:r>
      <w:r w:rsidR="00271B49" w:rsidRPr="00F3508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                                                        № </w:t>
      </w:r>
      <w:r w:rsidRPr="00F3508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</w:t>
      </w:r>
      <w:r w:rsidR="00271B49" w:rsidRPr="00F3508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7-ОД</w:t>
      </w:r>
    </w:p>
    <w:p w:rsidR="00271B49" w:rsidRPr="00420BD3" w:rsidRDefault="00271B49" w:rsidP="0027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20BD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г. Симферополь</w:t>
      </w:r>
    </w:p>
    <w:p w:rsidR="00957068" w:rsidRDefault="00F35088"/>
    <w:p w:rsidR="00816207" w:rsidRPr="00816207" w:rsidRDefault="00271B49" w:rsidP="0081620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6207">
        <w:rPr>
          <w:rFonts w:ascii="Times New Roman" w:hAnsi="Times New Roman" w:cs="Times New Roman"/>
          <w:sz w:val="26"/>
          <w:szCs w:val="26"/>
        </w:rPr>
        <w:t>Об утверждении Плана</w:t>
      </w:r>
      <w:r w:rsidR="00816207" w:rsidRPr="00816207">
        <w:rPr>
          <w:rFonts w:ascii="Times New Roman" w:hAnsi="Times New Roman" w:cs="Times New Roman"/>
          <w:sz w:val="26"/>
          <w:szCs w:val="26"/>
        </w:rPr>
        <w:t xml:space="preserve"> мероприятий по </w:t>
      </w:r>
      <w:r w:rsidRPr="00816207">
        <w:rPr>
          <w:rFonts w:ascii="Times New Roman" w:hAnsi="Times New Roman" w:cs="Times New Roman"/>
          <w:sz w:val="26"/>
          <w:szCs w:val="26"/>
        </w:rPr>
        <w:t>подготовк</w:t>
      </w:r>
      <w:r w:rsidR="00816207" w:rsidRPr="00816207">
        <w:rPr>
          <w:rFonts w:ascii="Times New Roman" w:hAnsi="Times New Roman" w:cs="Times New Roman"/>
          <w:sz w:val="26"/>
          <w:szCs w:val="26"/>
        </w:rPr>
        <w:t>е</w:t>
      </w:r>
    </w:p>
    <w:p w:rsidR="00816207" w:rsidRPr="00816207" w:rsidRDefault="00271B49" w:rsidP="0081620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6207">
        <w:rPr>
          <w:rFonts w:ascii="Times New Roman" w:hAnsi="Times New Roman" w:cs="Times New Roman"/>
          <w:sz w:val="26"/>
          <w:szCs w:val="26"/>
        </w:rPr>
        <w:t>МБДОУ №60</w:t>
      </w:r>
      <w:r w:rsidR="00816207" w:rsidRPr="00816207">
        <w:rPr>
          <w:rFonts w:ascii="Times New Roman" w:hAnsi="Times New Roman" w:cs="Times New Roman"/>
          <w:sz w:val="26"/>
          <w:szCs w:val="26"/>
        </w:rPr>
        <w:t xml:space="preserve"> </w:t>
      </w:r>
      <w:r w:rsidRPr="00816207">
        <w:rPr>
          <w:rFonts w:ascii="Times New Roman" w:hAnsi="Times New Roman" w:cs="Times New Roman"/>
          <w:sz w:val="26"/>
          <w:szCs w:val="26"/>
        </w:rPr>
        <w:t>«Зайчик» г. Симферополя</w:t>
      </w:r>
    </w:p>
    <w:p w:rsidR="00271B49" w:rsidRPr="00816207" w:rsidRDefault="00271B49" w:rsidP="0081620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6207">
        <w:rPr>
          <w:rFonts w:ascii="Times New Roman" w:hAnsi="Times New Roman" w:cs="Times New Roman"/>
          <w:sz w:val="26"/>
          <w:szCs w:val="26"/>
        </w:rPr>
        <w:t>к отопительному</w:t>
      </w:r>
      <w:r w:rsidR="00816207" w:rsidRPr="00816207">
        <w:rPr>
          <w:rFonts w:ascii="Times New Roman" w:hAnsi="Times New Roman" w:cs="Times New Roman"/>
          <w:sz w:val="26"/>
          <w:szCs w:val="26"/>
        </w:rPr>
        <w:t xml:space="preserve"> </w:t>
      </w:r>
      <w:r w:rsidRPr="00816207">
        <w:rPr>
          <w:rFonts w:ascii="Times New Roman" w:hAnsi="Times New Roman" w:cs="Times New Roman"/>
          <w:sz w:val="26"/>
          <w:szCs w:val="26"/>
        </w:rPr>
        <w:t>периоду 2025/2026 годов</w:t>
      </w:r>
    </w:p>
    <w:p w:rsidR="00271B49" w:rsidRPr="00816207" w:rsidRDefault="00271B49" w:rsidP="0081620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71B49" w:rsidRPr="00816207" w:rsidRDefault="00FA7BA4" w:rsidP="00816207">
      <w:pPr>
        <w:pStyle w:val="a3"/>
        <w:spacing w:line="276" w:lineRule="auto"/>
        <w:jc w:val="both"/>
      </w:pPr>
      <w:r>
        <w:t xml:space="preserve">        </w:t>
      </w:r>
      <w:r w:rsidR="00271B49" w:rsidRPr="00816207">
        <w:t>В</w:t>
      </w:r>
      <w:r w:rsidR="00271B49" w:rsidRPr="00816207">
        <w:rPr>
          <w:spacing w:val="71"/>
        </w:rPr>
        <w:t xml:space="preserve"> </w:t>
      </w:r>
      <w:r w:rsidR="00271B49" w:rsidRPr="00816207">
        <w:t>соответствии</w:t>
      </w:r>
      <w:r w:rsidR="00816207" w:rsidRPr="00816207">
        <w:t xml:space="preserve"> с</w:t>
      </w:r>
      <w:r w:rsidR="00271B49" w:rsidRPr="00816207">
        <w:rPr>
          <w:spacing w:val="75"/>
        </w:rPr>
        <w:t xml:space="preserve"> </w:t>
      </w:r>
      <w:r w:rsidR="00271B49" w:rsidRPr="00816207">
        <w:t>Федеральным</w:t>
      </w:r>
      <w:r w:rsidR="00271B49" w:rsidRPr="00816207">
        <w:rPr>
          <w:spacing w:val="72"/>
        </w:rPr>
        <w:t xml:space="preserve"> </w:t>
      </w:r>
      <w:r w:rsidR="00271B49" w:rsidRPr="00816207">
        <w:t>законом</w:t>
      </w:r>
      <w:r w:rsidR="00271B49" w:rsidRPr="00816207">
        <w:rPr>
          <w:spacing w:val="74"/>
        </w:rPr>
        <w:t xml:space="preserve"> </w:t>
      </w:r>
      <w:r w:rsidR="00271B49" w:rsidRPr="00816207">
        <w:t>от</w:t>
      </w:r>
      <w:r w:rsidR="00271B49" w:rsidRPr="00816207">
        <w:rPr>
          <w:spacing w:val="74"/>
        </w:rPr>
        <w:t xml:space="preserve"> </w:t>
      </w:r>
      <w:r w:rsidR="00271B49" w:rsidRPr="00816207">
        <w:t>27</w:t>
      </w:r>
      <w:r w:rsidR="00271B49" w:rsidRPr="00816207">
        <w:rPr>
          <w:spacing w:val="72"/>
        </w:rPr>
        <w:t xml:space="preserve"> </w:t>
      </w:r>
      <w:r w:rsidR="00271B49" w:rsidRPr="00816207">
        <w:t>июля</w:t>
      </w:r>
      <w:r w:rsidR="00271B49" w:rsidRPr="00816207">
        <w:rPr>
          <w:spacing w:val="72"/>
        </w:rPr>
        <w:t xml:space="preserve"> </w:t>
      </w:r>
      <w:r w:rsidR="00271B49" w:rsidRPr="00816207">
        <w:t>2010</w:t>
      </w:r>
      <w:r w:rsidR="00271B49" w:rsidRPr="00816207">
        <w:rPr>
          <w:spacing w:val="72"/>
        </w:rPr>
        <w:t xml:space="preserve"> </w:t>
      </w:r>
      <w:r w:rsidR="00271B49" w:rsidRPr="00816207">
        <w:t>г.</w:t>
      </w:r>
      <w:r w:rsidR="00271B49" w:rsidRPr="00816207">
        <w:rPr>
          <w:spacing w:val="48"/>
          <w:w w:val="150"/>
        </w:rPr>
        <w:t xml:space="preserve"> </w:t>
      </w:r>
      <w:r w:rsidR="00271B49" w:rsidRPr="00816207">
        <w:t>№</w:t>
      </w:r>
      <w:r w:rsidR="00271B49" w:rsidRPr="00816207">
        <w:rPr>
          <w:spacing w:val="71"/>
        </w:rPr>
        <w:t xml:space="preserve"> </w:t>
      </w:r>
      <w:r w:rsidR="00271B49" w:rsidRPr="00816207">
        <w:t>190-</w:t>
      </w:r>
      <w:r w:rsidR="00271B49" w:rsidRPr="00816207">
        <w:rPr>
          <w:spacing w:val="-5"/>
        </w:rPr>
        <w:t xml:space="preserve">ФЗ </w:t>
      </w:r>
      <w:r w:rsidR="00271B49" w:rsidRPr="00816207">
        <w:t>«О теплоснабжении», приказом</w:t>
      </w:r>
      <w:r w:rsidR="00271B49" w:rsidRPr="00816207">
        <w:rPr>
          <w:spacing w:val="80"/>
        </w:rPr>
        <w:t xml:space="preserve"> </w:t>
      </w:r>
      <w:r w:rsidR="00271B49" w:rsidRPr="00816207">
        <w:t>Министерства</w:t>
      </w:r>
      <w:r w:rsidR="00271B49" w:rsidRPr="00816207">
        <w:rPr>
          <w:spacing w:val="80"/>
        </w:rPr>
        <w:t xml:space="preserve"> </w:t>
      </w:r>
      <w:r w:rsidR="00271B49" w:rsidRPr="00816207">
        <w:t>энергетики</w:t>
      </w:r>
      <w:r w:rsidR="00271B49" w:rsidRPr="00816207">
        <w:rPr>
          <w:spacing w:val="80"/>
        </w:rPr>
        <w:t xml:space="preserve"> </w:t>
      </w:r>
      <w:r w:rsidR="00271B49" w:rsidRPr="00816207">
        <w:t>Российской Федерации от 13.11.2024 № 2234 «Об утверждении правил обеспечения</w:t>
      </w:r>
      <w:r w:rsidR="00271B49" w:rsidRPr="00816207">
        <w:rPr>
          <w:spacing w:val="40"/>
        </w:rPr>
        <w:t xml:space="preserve"> </w:t>
      </w:r>
      <w:r w:rsidR="00271B49" w:rsidRPr="00816207">
        <w:t>готовности к отопительному периоду и порядка проведения оценки обеспечения готовности к отопительному</w:t>
      </w:r>
      <w:r w:rsidR="00271B49" w:rsidRPr="00816207">
        <w:rPr>
          <w:spacing w:val="80"/>
        </w:rPr>
        <w:t xml:space="preserve"> </w:t>
      </w:r>
      <w:r w:rsidR="00271B49" w:rsidRPr="00816207">
        <w:t xml:space="preserve">периоду», поручением Председателя </w:t>
      </w:r>
      <w:r w:rsidR="003D6C4A" w:rsidRPr="00816207">
        <w:t>Совета министров Республики Крым</w:t>
      </w:r>
      <w:r>
        <w:t xml:space="preserve">                                  Ю.М. </w:t>
      </w:r>
      <w:r w:rsidR="003D6C4A" w:rsidRPr="00816207">
        <w:t xml:space="preserve">Гоцанюка от 21.03.2025 № </w:t>
      </w:r>
      <w:r w:rsidR="00816207" w:rsidRPr="00816207">
        <w:t xml:space="preserve">1/01-60/1182, а также приказом МКУ Департамент образования администрации г. Симферополя Республики Крым от 25.04.2025 №318 «О подготовке образовательных учреждений, находящихся в ведении МКУ Департамент образования администрации г. Симферополя, к отопительному сезону 2025-2026 годов, с целью обеспечения подготовительной работы </w:t>
      </w:r>
      <w:r w:rsidR="00271B49" w:rsidRPr="00816207">
        <w:t xml:space="preserve"> </w:t>
      </w:r>
      <w:r w:rsidR="00816207" w:rsidRPr="00816207">
        <w:t xml:space="preserve">МБДОУ №60 «Зайчик» г. Симферополя к отопительному периоду 2025/2026 годов, </w:t>
      </w:r>
    </w:p>
    <w:p w:rsidR="00271B49" w:rsidRPr="00816207" w:rsidRDefault="00271B49" w:rsidP="00271B49">
      <w:pPr>
        <w:pStyle w:val="a3"/>
        <w:spacing w:line="276" w:lineRule="auto"/>
      </w:pPr>
    </w:p>
    <w:p w:rsidR="00271B49" w:rsidRPr="00816207" w:rsidRDefault="00271B49" w:rsidP="00816207">
      <w:pPr>
        <w:pStyle w:val="a3"/>
        <w:spacing w:line="276" w:lineRule="auto"/>
      </w:pPr>
      <w:r w:rsidRPr="00816207">
        <w:rPr>
          <w:spacing w:val="-2"/>
        </w:rPr>
        <w:t>ПРИКАЗЫВАЮ:</w:t>
      </w:r>
    </w:p>
    <w:p w:rsidR="00271B49" w:rsidRPr="00816207" w:rsidRDefault="00271B49" w:rsidP="00271B49">
      <w:pPr>
        <w:pStyle w:val="a3"/>
        <w:spacing w:line="276" w:lineRule="auto"/>
      </w:pPr>
    </w:p>
    <w:p w:rsidR="00271B49" w:rsidRPr="00816207" w:rsidRDefault="00271B49" w:rsidP="00816207">
      <w:pPr>
        <w:pStyle w:val="a5"/>
        <w:numPr>
          <w:ilvl w:val="0"/>
          <w:numId w:val="1"/>
        </w:numPr>
        <w:tabs>
          <w:tab w:val="left" w:pos="860"/>
          <w:tab w:val="left" w:pos="890"/>
        </w:tabs>
        <w:spacing w:line="276" w:lineRule="auto"/>
        <w:ind w:right="-2"/>
        <w:rPr>
          <w:sz w:val="26"/>
          <w:szCs w:val="26"/>
        </w:rPr>
      </w:pPr>
      <w:r w:rsidRPr="00816207">
        <w:rPr>
          <w:sz w:val="26"/>
          <w:szCs w:val="26"/>
        </w:rPr>
        <w:t xml:space="preserve">Утвердить План </w:t>
      </w:r>
      <w:r w:rsidR="00816207" w:rsidRPr="00816207">
        <w:rPr>
          <w:sz w:val="26"/>
          <w:szCs w:val="26"/>
        </w:rPr>
        <w:t xml:space="preserve">мероприятий по подготовке МБДОУ №60 «Зайчик» г. Симферополя к отопительному периоду 2025-2026 гг. </w:t>
      </w:r>
      <w:r w:rsidRPr="00816207">
        <w:rPr>
          <w:sz w:val="26"/>
          <w:szCs w:val="26"/>
        </w:rPr>
        <w:t>в</w:t>
      </w:r>
      <w:r w:rsidRPr="00816207">
        <w:rPr>
          <w:spacing w:val="-3"/>
          <w:sz w:val="26"/>
          <w:szCs w:val="26"/>
        </w:rPr>
        <w:t xml:space="preserve"> </w:t>
      </w:r>
      <w:r w:rsidRPr="00816207">
        <w:rPr>
          <w:sz w:val="26"/>
          <w:szCs w:val="26"/>
        </w:rPr>
        <w:t>соответствии</w:t>
      </w:r>
      <w:r w:rsidRPr="00816207">
        <w:rPr>
          <w:spacing w:val="-2"/>
          <w:sz w:val="26"/>
          <w:szCs w:val="26"/>
        </w:rPr>
        <w:t xml:space="preserve"> </w:t>
      </w:r>
      <w:r w:rsidRPr="00816207">
        <w:rPr>
          <w:sz w:val="26"/>
          <w:szCs w:val="26"/>
        </w:rPr>
        <w:t>с приложением</w:t>
      </w:r>
      <w:r w:rsidRPr="00816207">
        <w:rPr>
          <w:spacing w:val="-1"/>
          <w:sz w:val="26"/>
          <w:szCs w:val="26"/>
        </w:rPr>
        <w:t xml:space="preserve"> </w:t>
      </w:r>
      <w:r w:rsidRPr="00816207">
        <w:rPr>
          <w:sz w:val="26"/>
          <w:szCs w:val="26"/>
        </w:rPr>
        <w:t>к</w:t>
      </w:r>
      <w:r w:rsidRPr="00816207">
        <w:rPr>
          <w:spacing w:val="-3"/>
          <w:sz w:val="26"/>
          <w:szCs w:val="26"/>
        </w:rPr>
        <w:t xml:space="preserve"> </w:t>
      </w:r>
      <w:r w:rsidRPr="00816207">
        <w:rPr>
          <w:sz w:val="26"/>
          <w:szCs w:val="26"/>
        </w:rPr>
        <w:t>настоящему</w:t>
      </w:r>
      <w:r w:rsidRPr="00816207">
        <w:rPr>
          <w:spacing w:val="-8"/>
          <w:sz w:val="26"/>
          <w:szCs w:val="26"/>
        </w:rPr>
        <w:t xml:space="preserve"> </w:t>
      </w:r>
      <w:r w:rsidRPr="00816207">
        <w:rPr>
          <w:sz w:val="26"/>
          <w:szCs w:val="26"/>
        </w:rPr>
        <w:t>приказу.</w:t>
      </w:r>
    </w:p>
    <w:p w:rsidR="00271B49" w:rsidRPr="00816207" w:rsidRDefault="00271B49" w:rsidP="00816207">
      <w:pPr>
        <w:pStyle w:val="a5"/>
        <w:numPr>
          <w:ilvl w:val="0"/>
          <w:numId w:val="1"/>
        </w:numPr>
        <w:tabs>
          <w:tab w:val="left" w:pos="862"/>
          <w:tab w:val="left" w:pos="890"/>
        </w:tabs>
        <w:spacing w:line="276" w:lineRule="auto"/>
        <w:ind w:right="-2" w:hanging="389"/>
        <w:rPr>
          <w:sz w:val="26"/>
          <w:szCs w:val="26"/>
        </w:rPr>
      </w:pPr>
      <w:r w:rsidRPr="00816207">
        <w:rPr>
          <w:sz w:val="26"/>
          <w:szCs w:val="26"/>
        </w:rPr>
        <w:t xml:space="preserve">Старшему воспитателю </w:t>
      </w:r>
      <w:r w:rsidR="00816207" w:rsidRPr="00816207">
        <w:rPr>
          <w:sz w:val="26"/>
          <w:szCs w:val="26"/>
        </w:rPr>
        <w:t>Максимовой Ольге Петровне</w:t>
      </w:r>
      <w:r w:rsidRPr="00816207">
        <w:rPr>
          <w:sz w:val="26"/>
          <w:szCs w:val="26"/>
        </w:rPr>
        <w:t xml:space="preserve"> опубликовать </w:t>
      </w:r>
      <w:r w:rsidR="00816207" w:rsidRPr="00816207">
        <w:rPr>
          <w:sz w:val="26"/>
          <w:szCs w:val="26"/>
        </w:rPr>
        <w:t xml:space="preserve">План мероприятий по подготовке МБДОУ №60 «Зайчик» г. Симферополя к отопительному периоду 2025-2026 гг. </w:t>
      </w:r>
      <w:r w:rsidRPr="00816207">
        <w:rPr>
          <w:sz w:val="26"/>
          <w:szCs w:val="26"/>
        </w:rPr>
        <w:t>на официальном сайте детского сада.</w:t>
      </w:r>
    </w:p>
    <w:p w:rsidR="00271B49" w:rsidRPr="00816207" w:rsidRDefault="00816207" w:rsidP="00816207">
      <w:pPr>
        <w:pStyle w:val="a5"/>
        <w:numPr>
          <w:ilvl w:val="0"/>
          <w:numId w:val="1"/>
        </w:numPr>
        <w:tabs>
          <w:tab w:val="left" w:pos="862"/>
          <w:tab w:val="left" w:pos="890"/>
        </w:tabs>
        <w:spacing w:line="276" w:lineRule="auto"/>
        <w:ind w:right="-2" w:hanging="389"/>
        <w:rPr>
          <w:sz w:val="26"/>
          <w:szCs w:val="26"/>
        </w:rPr>
      </w:pPr>
      <w:r w:rsidRPr="00816207">
        <w:rPr>
          <w:sz w:val="26"/>
          <w:szCs w:val="26"/>
        </w:rPr>
        <w:t>Назначить ответственным за выполнение утвержденного Плана</w:t>
      </w:r>
      <w:r w:rsidR="00271B49" w:rsidRPr="00816207">
        <w:rPr>
          <w:sz w:val="26"/>
          <w:szCs w:val="26"/>
        </w:rPr>
        <w:t xml:space="preserve"> </w:t>
      </w:r>
      <w:r w:rsidRPr="00816207">
        <w:rPr>
          <w:sz w:val="26"/>
          <w:szCs w:val="26"/>
        </w:rPr>
        <w:t>мероприятий по подготовке МБДОУ №60 «Зайчик» г. Симферополя к отопительному периоду 2025-2026 гг.</w:t>
      </w:r>
      <w:r w:rsidR="00271B49" w:rsidRPr="00816207">
        <w:rPr>
          <w:sz w:val="26"/>
          <w:szCs w:val="26"/>
        </w:rPr>
        <w:t xml:space="preserve"> </w:t>
      </w:r>
      <w:r w:rsidRPr="00816207">
        <w:rPr>
          <w:sz w:val="26"/>
          <w:szCs w:val="26"/>
        </w:rPr>
        <w:t>Логвину Ольгу Сергеевну, заведующего хозяйством</w:t>
      </w:r>
      <w:r w:rsidR="00271B49" w:rsidRPr="00816207">
        <w:rPr>
          <w:sz w:val="26"/>
          <w:szCs w:val="26"/>
        </w:rPr>
        <w:t>.</w:t>
      </w:r>
    </w:p>
    <w:p w:rsidR="00271B49" w:rsidRPr="00816207" w:rsidRDefault="00271B49" w:rsidP="00816207">
      <w:pPr>
        <w:pStyle w:val="a5"/>
        <w:numPr>
          <w:ilvl w:val="0"/>
          <w:numId w:val="1"/>
        </w:numPr>
        <w:tabs>
          <w:tab w:val="left" w:pos="861"/>
          <w:tab w:val="left" w:pos="890"/>
        </w:tabs>
        <w:spacing w:line="276" w:lineRule="auto"/>
        <w:ind w:right="-2" w:hanging="389"/>
        <w:rPr>
          <w:sz w:val="26"/>
          <w:szCs w:val="26"/>
        </w:rPr>
      </w:pPr>
      <w:r w:rsidRPr="00816207">
        <w:rPr>
          <w:sz w:val="26"/>
          <w:szCs w:val="26"/>
        </w:rPr>
        <w:t>Контроль за исполнением приказа оставляю за собой.</w:t>
      </w:r>
    </w:p>
    <w:p w:rsidR="00271B49" w:rsidRDefault="00271B49" w:rsidP="00816207">
      <w:pPr>
        <w:tabs>
          <w:tab w:val="left" w:pos="860"/>
          <w:tab w:val="left" w:pos="890"/>
        </w:tabs>
        <w:ind w:right="-2"/>
        <w:rPr>
          <w:sz w:val="26"/>
          <w:szCs w:val="26"/>
        </w:rPr>
      </w:pPr>
    </w:p>
    <w:p w:rsidR="00816207" w:rsidRDefault="00816207" w:rsidP="00816207">
      <w:pPr>
        <w:spacing w:after="0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Заведующий МБДОУ №60</w:t>
      </w:r>
    </w:p>
    <w:p w:rsidR="00816207" w:rsidRDefault="00816207" w:rsidP="0081620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«Зайчик» г. Симферополя                                                            ______Н.А. Ступаченко</w:t>
      </w:r>
    </w:p>
    <w:p w:rsidR="00816207" w:rsidRDefault="00816207" w:rsidP="0081620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16207" w:rsidRDefault="00816207" w:rsidP="0081620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16207" w:rsidRDefault="00816207" w:rsidP="0081620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64D14" w:rsidRDefault="00664D14" w:rsidP="00664D14">
      <w:pPr>
        <w:keepNext/>
        <w:keepLines/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lastRenderedPageBreak/>
        <w:t xml:space="preserve">«УТВЕРЖДАЮ» </w:t>
      </w:r>
    </w:p>
    <w:p w:rsidR="00664D14" w:rsidRDefault="00664D14" w:rsidP="00664D14">
      <w:pPr>
        <w:keepNext/>
        <w:keepLines/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Заведующий МБДОУ № 60 </w:t>
      </w:r>
      <w:bookmarkStart w:id="0" w:name="_GoBack"/>
      <w:bookmarkEnd w:id="0"/>
      <w:r>
        <w:rPr>
          <w:rFonts w:ascii="Times New Roman" w:eastAsia="Courier New" w:hAnsi="Times New Roman" w:cs="Times New Roman"/>
          <w:color w:val="000000"/>
          <w:sz w:val="24"/>
          <w:szCs w:val="24"/>
        </w:rPr>
        <w:t>«Зайчик» г. Симферополя</w:t>
      </w:r>
    </w:p>
    <w:p w:rsidR="00664D14" w:rsidRDefault="00664D14" w:rsidP="00664D14">
      <w:pPr>
        <w:keepNext/>
        <w:keepLines/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</w:rPr>
        <w:t>____________ Н.А. Ступаченко</w:t>
      </w:r>
    </w:p>
    <w:p w:rsidR="00816207" w:rsidRDefault="00664D14" w:rsidP="00664D14">
      <w:pPr>
        <w:spacing w:after="0"/>
        <w:ind w:left="6379"/>
        <w:rPr>
          <w:rFonts w:ascii="Times New Roman" w:hAnsi="Times New Roman" w:cs="Times New Roman"/>
          <w:sz w:val="26"/>
          <w:szCs w:val="26"/>
        </w:rPr>
      </w:pPr>
      <w:r w:rsidRPr="00F35088">
        <w:rPr>
          <w:rFonts w:ascii="Times New Roman" w:eastAsia="Courier New" w:hAnsi="Times New Roman" w:cs="Times New Roman"/>
          <w:color w:val="000000"/>
          <w:sz w:val="20"/>
          <w:szCs w:val="20"/>
        </w:rPr>
        <w:t xml:space="preserve">Приказ </w:t>
      </w:r>
      <w:r w:rsidRPr="00F35088">
        <w:rPr>
          <w:rFonts w:ascii="Times New Roman" w:eastAsia="Courier New" w:hAnsi="Times New Roman" w:cs="Courier New"/>
          <w:color w:val="000000"/>
          <w:sz w:val="20"/>
          <w:szCs w:val="20"/>
          <w:u w:val="single"/>
        </w:rPr>
        <w:t>№</w:t>
      </w:r>
      <w:r w:rsidR="00F35088" w:rsidRPr="00F35088">
        <w:rPr>
          <w:rFonts w:ascii="Times New Roman" w:eastAsia="Courier New" w:hAnsi="Times New Roman" w:cs="Courier New"/>
          <w:color w:val="000000"/>
          <w:sz w:val="20"/>
          <w:szCs w:val="20"/>
          <w:u w:val="single"/>
        </w:rPr>
        <w:t>57</w:t>
      </w:r>
      <w:r w:rsidRPr="00F35088">
        <w:rPr>
          <w:rFonts w:ascii="Times New Roman" w:eastAsia="Courier New" w:hAnsi="Times New Roman" w:cs="Courier New"/>
          <w:color w:val="000000"/>
          <w:sz w:val="20"/>
          <w:szCs w:val="20"/>
          <w:u w:val="single"/>
        </w:rPr>
        <w:t xml:space="preserve">-ОД </w:t>
      </w:r>
      <w:r w:rsidRPr="00F35088">
        <w:rPr>
          <w:rFonts w:ascii="Times New Roman" w:eastAsia="Courier New" w:hAnsi="Times New Roman" w:cs="Times New Roman"/>
          <w:color w:val="000000"/>
          <w:sz w:val="20"/>
          <w:szCs w:val="20"/>
        </w:rPr>
        <w:t xml:space="preserve">от </w:t>
      </w:r>
      <w:r w:rsidRPr="00F35088">
        <w:rPr>
          <w:rFonts w:ascii="Times New Roman" w:eastAsia="Courier New" w:hAnsi="Times New Roman" w:cs="Times New Roman"/>
          <w:color w:val="000000"/>
          <w:sz w:val="20"/>
          <w:szCs w:val="20"/>
          <w:u w:val="single"/>
        </w:rPr>
        <w:t>«</w:t>
      </w:r>
      <w:r w:rsidR="00F35088" w:rsidRPr="00F35088">
        <w:rPr>
          <w:rFonts w:ascii="Times New Roman" w:eastAsia="Courier New" w:hAnsi="Times New Roman" w:cs="Times New Roman"/>
          <w:color w:val="000000"/>
          <w:sz w:val="20"/>
          <w:szCs w:val="20"/>
          <w:u w:val="single"/>
        </w:rPr>
        <w:t>30</w:t>
      </w:r>
      <w:r w:rsidRPr="00F35088">
        <w:rPr>
          <w:rFonts w:ascii="Times New Roman" w:eastAsia="Courier New" w:hAnsi="Times New Roman" w:cs="Times New Roman"/>
          <w:color w:val="000000"/>
          <w:sz w:val="20"/>
          <w:szCs w:val="20"/>
          <w:u w:val="single"/>
        </w:rPr>
        <w:t>» января 2025 г.</w:t>
      </w:r>
    </w:p>
    <w:p w:rsidR="00FA7BA4" w:rsidRDefault="00FA7BA4" w:rsidP="00FA7BA4">
      <w:pPr>
        <w:tabs>
          <w:tab w:val="left" w:pos="860"/>
          <w:tab w:val="left" w:pos="890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</w:p>
    <w:p w:rsidR="00664D14" w:rsidRPr="00FA7BA4" w:rsidRDefault="00664D14" w:rsidP="00FA7BA4">
      <w:pPr>
        <w:tabs>
          <w:tab w:val="left" w:pos="860"/>
          <w:tab w:val="left" w:pos="890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 w:rsidRPr="00FA7BA4">
        <w:rPr>
          <w:rFonts w:ascii="Times New Roman" w:hAnsi="Times New Roman" w:cs="Times New Roman"/>
          <w:b/>
        </w:rPr>
        <w:t xml:space="preserve">План мероприятий по подготовке МБДОУ №60 «Зайчик» г. Симферополя </w:t>
      </w:r>
    </w:p>
    <w:p w:rsidR="00816207" w:rsidRDefault="00664D14" w:rsidP="00FA7BA4">
      <w:pPr>
        <w:tabs>
          <w:tab w:val="left" w:pos="860"/>
          <w:tab w:val="left" w:pos="890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 w:rsidRPr="00FA7BA4">
        <w:rPr>
          <w:rFonts w:ascii="Times New Roman" w:hAnsi="Times New Roman" w:cs="Times New Roman"/>
          <w:b/>
        </w:rPr>
        <w:t>к отопительному периоду 2025-2026 гг.</w:t>
      </w:r>
    </w:p>
    <w:p w:rsidR="00FA7BA4" w:rsidRPr="00FA7BA4" w:rsidRDefault="00FA7BA4" w:rsidP="00FA7BA4">
      <w:pPr>
        <w:tabs>
          <w:tab w:val="left" w:pos="860"/>
          <w:tab w:val="left" w:pos="890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10046" w:type="dxa"/>
        <w:tblLayout w:type="fixed"/>
        <w:tblLook w:val="01E0" w:firstRow="1" w:lastRow="1" w:firstColumn="1" w:lastColumn="1" w:noHBand="0" w:noVBand="0"/>
      </w:tblPr>
      <w:tblGrid>
        <w:gridCol w:w="704"/>
        <w:gridCol w:w="7229"/>
        <w:gridCol w:w="2113"/>
      </w:tblGrid>
      <w:tr w:rsidR="00664D14" w:rsidRPr="00FA7BA4" w:rsidTr="00664D14">
        <w:trPr>
          <w:trHeight w:val="20"/>
        </w:trPr>
        <w:tc>
          <w:tcPr>
            <w:tcW w:w="704" w:type="dxa"/>
            <w:hideMark/>
          </w:tcPr>
          <w:p w:rsidR="00664D14" w:rsidRPr="00FA7BA4" w:rsidRDefault="00664D14" w:rsidP="00FA7BA4">
            <w:pPr>
              <w:pStyle w:val="TableParagraph"/>
              <w:rPr>
                <w:sz w:val="20"/>
                <w:szCs w:val="20"/>
              </w:rPr>
            </w:pPr>
            <w:r w:rsidRPr="00FA7BA4">
              <w:rPr>
                <w:spacing w:val="-10"/>
                <w:sz w:val="20"/>
                <w:szCs w:val="20"/>
              </w:rPr>
              <w:t>№</w:t>
            </w:r>
          </w:p>
        </w:tc>
        <w:tc>
          <w:tcPr>
            <w:tcW w:w="7229" w:type="dxa"/>
            <w:hideMark/>
          </w:tcPr>
          <w:p w:rsidR="00664D14" w:rsidRPr="00FA7BA4" w:rsidRDefault="00664D14" w:rsidP="00FA7BA4">
            <w:pPr>
              <w:pStyle w:val="TableParagraph"/>
              <w:ind w:left="4"/>
              <w:jc w:val="center"/>
              <w:rPr>
                <w:sz w:val="20"/>
                <w:szCs w:val="20"/>
              </w:rPr>
            </w:pPr>
            <w:r w:rsidRPr="00FA7BA4">
              <w:rPr>
                <w:sz w:val="20"/>
                <w:szCs w:val="20"/>
              </w:rPr>
              <w:t>Перечень</w:t>
            </w:r>
            <w:r w:rsidRPr="00FA7BA4">
              <w:rPr>
                <w:spacing w:val="-16"/>
                <w:sz w:val="20"/>
                <w:szCs w:val="20"/>
              </w:rPr>
              <w:t xml:space="preserve"> </w:t>
            </w:r>
            <w:r w:rsidRPr="00FA7BA4">
              <w:rPr>
                <w:spacing w:val="-2"/>
                <w:sz w:val="20"/>
                <w:szCs w:val="20"/>
              </w:rPr>
              <w:t>мероприятий</w:t>
            </w:r>
          </w:p>
        </w:tc>
        <w:tc>
          <w:tcPr>
            <w:tcW w:w="2113" w:type="dxa"/>
            <w:hideMark/>
          </w:tcPr>
          <w:p w:rsidR="00664D14" w:rsidRPr="00FA7BA4" w:rsidRDefault="00FA7BA4" w:rsidP="00FA7BA4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FA7BA4">
              <w:rPr>
                <w:spacing w:val="-4"/>
                <w:sz w:val="20"/>
                <w:szCs w:val="20"/>
              </w:rPr>
              <w:t>С</w:t>
            </w:r>
            <w:r w:rsidR="00664D14" w:rsidRPr="00FA7BA4">
              <w:rPr>
                <w:spacing w:val="-4"/>
                <w:sz w:val="20"/>
                <w:szCs w:val="20"/>
              </w:rPr>
              <w:t>рок</w:t>
            </w:r>
            <w:r>
              <w:rPr>
                <w:spacing w:val="-4"/>
                <w:sz w:val="20"/>
                <w:szCs w:val="20"/>
              </w:rPr>
              <w:t>и</w:t>
            </w:r>
          </w:p>
          <w:p w:rsidR="00664D14" w:rsidRPr="00FA7BA4" w:rsidRDefault="00FA7BA4" w:rsidP="00FA7BA4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FA7BA4">
              <w:rPr>
                <w:spacing w:val="-2"/>
                <w:sz w:val="20"/>
                <w:szCs w:val="20"/>
              </w:rPr>
              <w:t>ис</w:t>
            </w:r>
            <w:r w:rsidR="00664D14" w:rsidRPr="00FA7BA4">
              <w:rPr>
                <w:spacing w:val="-2"/>
                <w:sz w:val="20"/>
                <w:szCs w:val="20"/>
              </w:rPr>
              <w:t>полнения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  <w:rPr>
                <w:spacing w:val="-10"/>
              </w:rPr>
            </w:pPr>
          </w:p>
        </w:tc>
        <w:tc>
          <w:tcPr>
            <w:tcW w:w="7229" w:type="dxa"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 xml:space="preserve">Подготовка организационно-распорядительных документов о назначении ответственных лиц за безопасную эксплуатацию тепловых энергоустановок </w:t>
            </w:r>
          </w:p>
        </w:tc>
        <w:tc>
          <w:tcPr>
            <w:tcW w:w="2113" w:type="dxa"/>
          </w:tcPr>
          <w:p w:rsidR="001242AC" w:rsidRPr="00FA7BA4" w:rsidRDefault="00FA7BA4" w:rsidP="00FA7BA4">
            <w:pPr>
              <w:pStyle w:val="TableParagraph"/>
              <w:ind w:left="6" w:right="1"/>
              <w:jc w:val="center"/>
              <w:rPr>
                <w:spacing w:val="-4"/>
              </w:rPr>
            </w:pPr>
            <w:r>
              <w:t>апрель 2025г.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  <w:rPr>
                <w:spacing w:val="-10"/>
              </w:rPr>
            </w:pPr>
          </w:p>
        </w:tc>
        <w:tc>
          <w:tcPr>
            <w:tcW w:w="7229" w:type="dxa"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>Утверждение должностных инструкций персонала, эксплуатирующего и обслуживающего тепловые энергоустановки</w:t>
            </w:r>
          </w:p>
        </w:tc>
        <w:tc>
          <w:tcPr>
            <w:tcW w:w="2113" w:type="dxa"/>
          </w:tcPr>
          <w:p w:rsidR="001242AC" w:rsidRPr="00FA7BA4" w:rsidRDefault="00FA7BA4" w:rsidP="00FA7BA4">
            <w:pPr>
              <w:pStyle w:val="TableParagraph"/>
              <w:ind w:left="6" w:right="1"/>
              <w:jc w:val="center"/>
              <w:rPr>
                <w:spacing w:val="-4"/>
              </w:rPr>
            </w:pPr>
            <w:r>
              <w:t>апрель 2025г.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  <w:rPr>
                <w:spacing w:val="-10"/>
              </w:rPr>
            </w:pPr>
          </w:p>
        </w:tc>
        <w:tc>
          <w:tcPr>
            <w:tcW w:w="7229" w:type="dxa"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>Проведение весеннего осмотра систем теплопотребления, холодного водоснабжения, водоотведения, энергоснабжения с занесением в журнал регистрации результатов общих осмотров с составлением акта осмотра</w:t>
            </w:r>
          </w:p>
        </w:tc>
        <w:tc>
          <w:tcPr>
            <w:tcW w:w="2113" w:type="dxa"/>
          </w:tcPr>
          <w:p w:rsidR="001242AC" w:rsidRPr="00FA7BA4" w:rsidRDefault="00FA7BA4" w:rsidP="00FA7BA4">
            <w:pPr>
              <w:pStyle w:val="TableParagraph"/>
              <w:ind w:left="6" w:right="1"/>
              <w:jc w:val="center"/>
              <w:rPr>
                <w:spacing w:val="-4"/>
              </w:rPr>
            </w:pPr>
            <w:r>
              <w:t>апрель 2025г.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  <w:rPr>
                <w:spacing w:val="-10"/>
              </w:rPr>
            </w:pPr>
          </w:p>
        </w:tc>
        <w:tc>
          <w:tcPr>
            <w:tcW w:w="7229" w:type="dxa"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 xml:space="preserve">Обучение лиц ответственных за эксплуатацию теплоустановок </w:t>
            </w:r>
          </w:p>
        </w:tc>
        <w:tc>
          <w:tcPr>
            <w:tcW w:w="2113" w:type="dxa"/>
          </w:tcPr>
          <w:p w:rsidR="001242AC" w:rsidRPr="00FA7BA4" w:rsidRDefault="00FA7BA4" w:rsidP="00FA7BA4">
            <w:pPr>
              <w:pStyle w:val="TableParagraph"/>
              <w:ind w:left="6" w:right="1"/>
              <w:jc w:val="center"/>
              <w:rPr>
                <w:spacing w:val="-4"/>
              </w:rPr>
            </w:pPr>
            <w:r>
              <w:rPr>
                <w:spacing w:val="-4"/>
              </w:rPr>
              <w:t>апрель-июнь 2025 г.</w:t>
            </w:r>
          </w:p>
        </w:tc>
      </w:tr>
      <w:tr w:rsidR="00664D14" w:rsidRPr="00FA7BA4" w:rsidTr="001242AC">
        <w:trPr>
          <w:trHeight w:val="20"/>
        </w:trPr>
        <w:tc>
          <w:tcPr>
            <w:tcW w:w="704" w:type="dxa"/>
          </w:tcPr>
          <w:p w:rsidR="00664D14" w:rsidRPr="00FA7BA4" w:rsidRDefault="00664D14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664D14" w:rsidRPr="00FA7BA4" w:rsidRDefault="00664D14" w:rsidP="00FA7BA4">
            <w:pPr>
              <w:pStyle w:val="TableParagraph"/>
              <w:ind w:left="57"/>
              <w:jc w:val="both"/>
            </w:pPr>
            <w:r w:rsidRPr="00FA7BA4">
              <w:t>Закрытие системы отопления</w:t>
            </w:r>
          </w:p>
        </w:tc>
        <w:tc>
          <w:tcPr>
            <w:tcW w:w="2113" w:type="dxa"/>
            <w:hideMark/>
          </w:tcPr>
          <w:p w:rsidR="00664D14" w:rsidRPr="00FA7BA4" w:rsidRDefault="00664D14" w:rsidP="00FA7BA4">
            <w:pPr>
              <w:pStyle w:val="TableParagraph"/>
              <w:ind w:left="6" w:right="3"/>
              <w:jc w:val="center"/>
            </w:pPr>
            <w:r w:rsidRPr="00FA7BA4">
              <w:t>май</w:t>
            </w:r>
            <w:r w:rsidRPr="00FA7BA4">
              <w:rPr>
                <w:spacing w:val="-7"/>
              </w:rPr>
              <w:t xml:space="preserve"> </w:t>
            </w:r>
            <w:r w:rsidRPr="00FA7BA4">
              <w:t>2025</w:t>
            </w:r>
            <w:r w:rsidRPr="00FA7BA4">
              <w:rPr>
                <w:spacing w:val="-4"/>
              </w:rPr>
              <w:t xml:space="preserve"> </w:t>
            </w:r>
            <w:r w:rsidRPr="00FA7BA4">
              <w:rPr>
                <w:spacing w:val="-7"/>
              </w:rPr>
              <w:t>г.</w:t>
            </w:r>
          </w:p>
        </w:tc>
      </w:tr>
      <w:tr w:rsidR="00664D14" w:rsidRPr="00FA7BA4" w:rsidTr="001242AC">
        <w:trPr>
          <w:trHeight w:val="20"/>
        </w:trPr>
        <w:tc>
          <w:tcPr>
            <w:tcW w:w="704" w:type="dxa"/>
          </w:tcPr>
          <w:p w:rsidR="00664D14" w:rsidRPr="00FA7BA4" w:rsidRDefault="00664D14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664D14" w:rsidRPr="00FA7BA4" w:rsidRDefault="00664D14" w:rsidP="00FA7BA4">
            <w:pPr>
              <w:pStyle w:val="TableParagraph"/>
              <w:ind w:left="57"/>
              <w:jc w:val="both"/>
            </w:pPr>
            <w:r w:rsidRPr="00FA7BA4">
              <w:t>Подготовка</w:t>
            </w:r>
            <w:r w:rsidRPr="00FA7BA4">
              <w:rPr>
                <w:spacing w:val="-11"/>
              </w:rPr>
              <w:t xml:space="preserve"> </w:t>
            </w:r>
            <w:r w:rsidR="001242AC" w:rsidRPr="00FA7BA4">
              <w:rPr>
                <w:spacing w:val="-11"/>
              </w:rPr>
              <w:t xml:space="preserve">и </w:t>
            </w:r>
            <w:r w:rsidR="001242AC" w:rsidRPr="00FA7BA4">
              <w:t xml:space="preserve">проведение промывки и </w:t>
            </w:r>
            <w:r w:rsidRPr="00FA7BA4">
              <w:t>гидравлических</w:t>
            </w:r>
            <w:r w:rsidRPr="00FA7BA4">
              <w:rPr>
                <w:spacing w:val="-7"/>
              </w:rPr>
              <w:t xml:space="preserve"> </w:t>
            </w:r>
            <w:r w:rsidRPr="00FA7BA4">
              <w:t>испытаний</w:t>
            </w:r>
            <w:r w:rsidRPr="00FA7BA4">
              <w:rPr>
                <w:spacing w:val="-9"/>
              </w:rPr>
              <w:t xml:space="preserve"> </w:t>
            </w:r>
            <w:r w:rsidR="001242AC" w:rsidRPr="00FA7BA4">
              <w:t>системы</w:t>
            </w:r>
            <w:r w:rsidR="001242AC" w:rsidRPr="00FA7BA4">
              <w:rPr>
                <w:spacing w:val="-9"/>
              </w:rPr>
              <w:t xml:space="preserve"> </w:t>
            </w:r>
            <w:r w:rsidR="001242AC" w:rsidRPr="00FA7BA4">
              <w:t>отопления</w:t>
            </w:r>
            <w:r w:rsidR="001242AC" w:rsidRPr="00FA7BA4">
              <w:rPr>
                <w:spacing w:val="-8"/>
              </w:rPr>
              <w:t xml:space="preserve"> </w:t>
            </w:r>
            <w:r w:rsidRPr="00FA7BA4">
              <w:t>на</w:t>
            </w:r>
            <w:r w:rsidRPr="00FA7BA4">
              <w:rPr>
                <w:spacing w:val="-7"/>
              </w:rPr>
              <w:t xml:space="preserve"> </w:t>
            </w:r>
            <w:r w:rsidRPr="00FA7BA4">
              <w:t>прочность</w:t>
            </w:r>
            <w:r w:rsidRPr="00FA7BA4">
              <w:rPr>
                <w:spacing w:val="-10"/>
              </w:rPr>
              <w:t xml:space="preserve"> </w:t>
            </w:r>
            <w:r w:rsidRPr="00FA7BA4">
              <w:t xml:space="preserve">и </w:t>
            </w:r>
            <w:r w:rsidRPr="00FA7BA4">
              <w:rPr>
                <w:spacing w:val="-2"/>
              </w:rPr>
              <w:t>плотность</w:t>
            </w:r>
          </w:p>
        </w:tc>
        <w:tc>
          <w:tcPr>
            <w:tcW w:w="2113" w:type="dxa"/>
            <w:hideMark/>
          </w:tcPr>
          <w:p w:rsidR="00664D14" w:rsidRPr="00FA7BA4" w:rsidRDefault="001242AC" w:rsidP="00FA7BA4">
            <w:pPr>
              <w:pStyle w:val="TableParagraph"/>
              <w:ind w:left="6" w:right="3"/>
              <w:jc w:val="center"/>
            </w:pPr>
            <w:r w:rsidRPr="00FA7BA4">
              <w:t xml:space="preserve">май-июнь </w:t>
            </w:r>
            <w:r w:rsidR="00664D14" w:rsidRPr="00FA7BA4">
              <w:t>2025</w:t>
            </w:r>
            <w:r w:rsidR="00664D14" w:rsidRPr="00FA7BA4">
              <w:rPr>
                <w:spacing w:val="-6"/>
              </w:rPr>
              <w:t xml:space="preserve"> </w:t>
            </w:r>
            <w:r w:rsidR="00664D14" w:rsidRPr="00FA7BA4">
              <w:rPr>
                <w:spacing w:val="-5"/>
              </w:rPr>
              <w:t>г.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  <w:rPr>
                <w:spacing w:val="-10"/>
              </w:rPr>
            </w:pPr>
          </w:p>
        </w:tc>
        <w:tc>
          <w:tcPr>
            <w:tcW w:w="7229" w:type="dxa"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>Обеспечение</w:t>
            </w:r>
            <w:r w:rsidRPr="00FA7BA4">
              <w:rPr>
                <w:spacing w:val="-12"/>
              </w:rPr>
              <w:t xml:space="preserve"> </w:t>
            </w:r>
            <w:r w:rsidRPr="00FA7BA4">
              <w:t>проведения</w:t>
            </w:r>
            <w:r w:rsidRPr="00FA7BA4">
              <w:rPr>
                <w:spacing w:val="-2"/>
              </w:rPr>
              <w:t xml:space="preserve"> обследования</w:t>
            </w:r>
            <w:r w:rsidRPr="00FA7BA4">
              <w:t xml:space="preserve"> дымовых</w:t>
            </w:r>
            <w:r w:rsidRPr="00FA7BA4">
              <w:rPr>
                <w:spacing w:val="-11"/>
              </w:rPr>
              <w:t xml:space="preserve"> </w:t>
            </w:r>
            <w:r w:rsidRPr="00FA7BA4">
              <w:t>и</w:t>
            </w:r>
            <w:r w:rsidR="00FA7BA4">
              <w:t xml:space="preserve"> </w:t>
            </w:r>
            <w:r w:rsidRPr="00FA7BA4">
              <w:t>вентиляционных</w:t>
            </w:r>
            <w:r w:rsidRPr="00FA7BA4">
              <w:rPr>
                <w:spacing w:val="-13"/>
              </w:rPr>
              <w:t xml:space="preserve"> </w:t>
            </w:r>
            <w:r w:rsidRPr="00FA7BA4">
              <w:t>каналов</w:t>
            </w:r>
            <w:r w:rsidRPr="00FA7BA4">
              <w:rPr>
                <w:spacing w:val="-13"/>
              </w:rPr>
              <w:t xml:space="preserve"> </w:t>
            </w:r>
            <w:r w:rsidRPr="00FA7BA4">
              <w:t>перед</w:t>
            </w:r>
            <w:r w:rsidRPr="00FA7BA4">
              <w:rPr>
                <w:spacing w:val="-13"/>
              </w:rPr>
              <w:t xml:space="preserve"> </w:t>
            </w:r>
            <w:r w:rsidRPr="00FA7BA4">
              <w:t>отопительным</w:t>
            </w:r>
            <w:r w:rsidRPr="00FA7BA4">
              <w:rPr>
                <w:spacing w:val="-13"/>
              </w:rPr>
              <w:t xml:space="preserve"> </w:t>
            </w:r>
            <w:r w:rsidRPr="00FA7BA4">
              <w:rPr>
                <w:spacing w:val="-2"/>
              </w:rPr>
              <w:t>периодом</w:t>
            </w:r>
          </w:p>
        </w:tc>
        <w:tc>
          <w:tcPr>
            <w:tcW w:w="2113" w:type="dxa"/>
          </w:tcPr>
          <w:p w:rsidR="001242AC" w:rsidRPr="00FA7BA4" w:rsidRDefault="001242AC" w:rsidP="00FA7BA4">
            <w:pPr>
              <w:pStyle w:val="TableParagraph"/>
              <w:ind w:left="6" w:right="3"/>
              <w:jc w:val="center"/>
            </w:pPr>
            <w:r w:rsidRPr="00FA7BA4">
              <w:t>июль</w:t>
            </w:r>
            <w:r w:rsidRPr="00FA7BA4">
              <w:rPr>
                <w:spacing w:val="-7"/>
              </w:rPr>
              <w:t xml:space="preserve"> </w:t>
            </w:r>
            <w:r w:rsidRPr="00FA7BA4">
              <w:t>2025</w:t>
            </w:r>
            <w:r w:rsidRPr="00FA7BA4">
              <w:rPr>
                <w:spacing w:val="-6"/>
              </w:rPr>
              <w:t xml:space="preserve"> </w:t>
            </w:r>
            <w:r w:rsidRPr="00FA7BA4">
              <w:rPr>
                <w:spacing w:val="-5"/>
              </w:rPr>
              <w:t>г.</w:t>
            </w:r>
          </w:p>
        </w:tc>
      </w:tr>
      <w:tr w:rsidR="001242AC" w:rsidRPr="00FA7BA4" w:rsidTr="001242AC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>Проверка</w:t>
            </w:r>
            <w:r w:rsidRPr="00FA7BA4">
              <w:rPr>
                <w:spacing w:val="-15"/>
              </w:rPr>
              <w:t xml:space="preserve"> </w:t>
            </w:r>
            <w:r w:rsidRPr="00FA7BA4">
              <w:t>работоспособности</w:t>
            </w:r>
            <w:r w:rsidRPr="00FA7BA4">
              <w:rPr>
                <w:spacing w:val="-15"/>
              </w:rPr>
              <w:t xml:space="preserve"> </w:t>
            </w:r>
            <w:r w:rsidRPr="00FA7BA4">
              <w:t>автоматических</w:t>
            </w:r>
            <w:r w:rsidRPr="00FA7BA4">
              <w:rPr>
                <w:spacing w:val="-15"/>
              </w:rPr>
              <w:t xml:space="preserve"> </w:t>
            </w:r>
            <w:r w:rsidRPr="00FA7BA4">
              <w:t>регуляторов температуры воды, подаваемой в системы горячего водоснабжения,</w:t>
            </w:r>
            <w:r w:rsidRPr="00FA7BA4">
              <w:rPr>
                <w:spacing w:val="-10"/>
              </w:rPr>
              <w:t xml:space="preserve"> </w:t>
            </w:r>
            <w:r w:rsidRPr="00FA7BA4">
              <w:t>а</w:t>
            </w:r>
            <w:r w:rsidRPr="00FA7BA4">
              <w:rPr>
                <w:spacing w:val="-10"/>
              </w:rPr>
              <w:t xml:space="preserve"> </w:t>
            </w:r>
            <w:r w:rsidRPr="00FA7BA4">
              <w:t>также</w:t>
            </w:r>
            <w:r w:rsidRPr="00FA7BA4">
              <w:rPr>
                <w:spacing w:val="-10"/>
              </w:rPr>
              <w:t xml:space="preserve"> </w:t>
            </w:r>
            <w:r w:rsidRPr="00FA7BA4">
              <w:t>проверка</w:t>
            </w:r>
            <w:r w:rsidRPr="00FA7BA4">
              <w:rPr>
                <w:spacing w:val="-7"/>
              </w:rPr>
              <w:t xml:space="preserve"> </w:t>
            </w:r>
            <w:r w:rsidRPr="00FA7BA4">
              <w:rPr>
                <w:spacing w:val="-2"/>
              </w:rPr>
              <w:t xml:space="preserve">настроечных </w:t>
            </w:r>
            <w:r w:rsidRPr="00FA7BA4">
              <w:t>характеристик регуляторов температуры и давления теплоносителя</w:t>
            </w:r>
            <w:r w:rsidRPr="00FA7BA4">
              <w:rPr>
                <w:spacing w:val="-7"/>
              </w:rPr>
              <w:t xml:space="preserve"> </w:t>
            </w:r>
            <w:r w:rsidRPr="00FA7BA4">
              <w:t>на</w:t>
            </w:r>
            <w:r w:rsidRPr="00FA7BA4">
              <w:rPr>
                <w:spacing w:val="-5"/>
              </w:rPr>
              <w:t xml:space="preserve"> </w:t>
            </w:r>
            <w:r w:rsidRPr="00FA7BA4">
              <w:t>системы</w:t>
            </w:r>
            <w:r w:rsidRPr="00FA7BA4">
              <w:rPr>
                <w:spacing w:val="-7"/>
              </w:rPr>
              <w:t xml:space="preserve"> </w:t>
            </w:r>
            <w:r w:rsidRPr="00FA7BA4">
              <w:t>отопления</w:t>
            </w:r>
            <w:r w:rsidRPr="00FA7BA4">
              <w:rPr>
                <w:spacing w:val="-7"/>
              </w:rPr>
              <w:t xml:space="preserve"> </w:t>
            </w:r>
            <w:r w:rsidRPr="00FA7BA4">
              <w:t>и</w:t>
            </w:r>
            <w:r w:rsidRPr="00FA7BA4">
              <w:rPr>
                <w:spacing w:val="-7"/>
              </w:rPr>
              <w:t xml:space="preserve"> </w:t>
            </w:r>
            <w:r w:rsidRPr="00FA7BA4">
              <w:t>воды</w:t>
            </w:r>
            <w:r w:rsidRPr="00FA7BA4">
              <w:rPr>
                <w:spacing w:val="-7"/>
              </w:rPr>
              <w:t xml:space="preserve"> </w:t>
            </w:r>
            <w:r w:rsidRPr="00FA7BA4">
              <w:t>на</w:t>
            </w:r>
            <w:r w:rsidRPr="00FA7BA4">
              <w:rPr>
                <w:spacing w:val="-7"/>
              </w:rPr>
              <w:t xml:space="preserve"> </w:t>
            </w:r>
            <w:r w:rsidRPr="00FA7BA4">
              <w:t>системы горячего водоснабжения, ограничения расхода сетевой воды</w:t>
            </w:r>
            <w:r w:rsidRPr="00FA7BA4">
              <w:rPr>
                <w:spacing w:val="-9"/>
              </w:rPr>
              <w:t xml:space="preserve"> </w:t>
            </w:r>
            <w:r w:rsidRPr="00FA7BA4">
              <w:t>через</w:t>
            </w:r>
            <w:r w:rsidRPr="00FA7BA4">
              <w:rPr>
                <w:spacing w:val="-9"/>
              </w:rPr>
              <w:t xml:space="preserve"> </w:t>
            </w:r>
            <w:r w:rsidRPr="00FA7BA4">
              <w:t>тепловой</w:t>
            </w:r>
            <w:r w:rsidRPr="00FA7BA4">
              <w:rPr>
                <w:spacing w:val="-7"/>
              </w:rPr>
              <w:t xml:space="preserve"> </w:t>
            </w:r>
            <w:r w:rsidRPr="00FA7BA4">
              <w:rPr>
                <w:spacing w:val="-4"/>
              </w:rPr>
              <w:t>пункт</w:t>
            </w:r>
          </w:p>
        </w:tc>
        <w:tc>
          <w:tcPr>
            <w:tcW w:w="2113" w:type="dxa"/>
          </w:tcPr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6" w:right="1"/>
              <w:jc w:val="center"/>
            </w:pPr>
            <w:r w:rsidRPr="00FA7BA4">
              <w:t>август</w:t>
            </w:r>
            <w:r w:rsidRPr="00FA7BA4">
              <w:rPr>
                <w:spacing w:val="-7"/>
              </w:rPr>
              <w:t xml:space="preserve"> </w:t>
            </w:r>
            <w:r w:rsidRPr="00FA7BA4">
              <w:t>2025</w:t>
            </w:r>
            <w:r w:rsidRPr="00FA7BA4">
              <w:rPr>
                <w:spacing w:val="-7"/>
              </w:rPr>
              <w:t xml:space="preserve"> </w:t>
            </w:r>
            <w:r w:rsidRPr="00FA7BA4">
              <w:rPr>
                <w:spacing w:val="-5"/>
              </w:rPr>
              <w:t>г.</w:t>
            </w:r>
          </w:p>
        </w:tc>
      </w:tr>
      <w:tr w:rsidR="001242AC" w:rsidRPr="00FA7BA4" w:rsidTr="001242AC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1242AC" w:rsidRPr="00FA7BA4" w:rsidRDefault="001242AC" w:rsidP="00FA7BA4">
            <w:pPr>
              <w:pStyle w:val="TableParagraph"/>
              <w:ind w:left="57"/>
              <w:jc w:val="both"/>
            </w:pPr>
            <w:r w:rsidRPr="00FA7BA4">
              <w:t>Оформление документов в соответствии с пунктом 11 требований</w:t>
            </w:r>
            <w:r w:rsidRPr="00FA7BA4">
              <w:rPr>
                <w:spacing w:val="-9"/>
              </w:rPr>
              <w:t xml:space="preserve"> </w:t>
            </w:r>
            <w:r w:rsidRPr="00FA7BA4">
              <w:t>по</w:t>
            </w:r>
            <w:r w:rsidRPr="00FA7BA4">
              <w:rPr>
                <w:spacing w:val="-8"/>
              </w:rPr>
              <w:t xml:space="preserve"> </w:t>
            </w:r>
            <w:r w:rsidRPr="00FA7BA4">
              <w:t>обеспечению</w:t>
            </w:r>
            <w:r w:rsidRPr="00FA7BA4">
              <w:rPr>
                <w:spacing w:val="-9"/>
              </w:rPr>
              <w:t xml:space="preserve"> </w:t>
            </w:r>
            <w:r w:rsidRPr="00FA7BA4">
              <w:t>готовности</w:t>
            </w:r>
            <w:r w:rsidRPr="00FA7BA4">
              <w:rPr>
                <w:spacing w:val="-7"/>
              </w:rPr>
              <w:t xml:space="preserve"> </w:t>
            </w:r>
            <w:r w:rsidRPr="00FA7BA4">
              <w:t>к</w:t>
            </w:r>
            <w:r w:rsidRPr="00FA7BA4">
              <w:rPr>
                <w:spacing w:val="-10"/>
              </w:rPr>
              <w:t xml:space="preserve"> </w:t>
            </w:r>
            <w:r w:rsidRPr="00FA7BA4">
              <w:t>отопительному периоду, указанных в приказе Министерства энергетики Российской Федерации от 13.11.2024 № 2234 «Об утверждении</w:t>
            </w:r>
            <w:r w:rsidRPr="00FA7BA4">
              <w:rPr>
                <w:spacing w:val="-14"/>
              </w:rPr>
              <w:t xml:space="preserve"> </w:t>
            </w:r>
            <w:r w:rsidRPr="00FA7BA4">
              <w:t>Правил</w:t>
            </w:r>
            <w:r w:rsidRPr="00FA7BA4">
              <w:rPr>
                <w:spacing w:val="-11"/>
              </w:rPr>
              <w:t xml:space="preserve"> </w:t>
            </w:r>
            <w:r w:rsidRPr="00FA7BA4">
              <w:t>обеспечения</w:t>
            </w:r>
            <w:r w:rsidRPr="00FA7BA4">
              <w:rPr>
                <w:spacing w:val="-13"/>
              </w:rPr>
              <w:t xml:space="preserve"> </w:t>
            </w:r>
            <w:r w:rsidRPr="00FA7BA4">
              <w:t>готовности</w:t>
            </w:r>
            <w:r w:rsidRPr="00FA7BA4">
              <w:rPr>
                <w:spacing w:val="-14"/>
              </w:rPr>
              <w:t xml:space="preserve"> </w:t>
            </w:r>
            <w:r w:rsidRPr="00FA7BA4">
              <w:rPr>
                <w:spacing w:val="-10"/>
              </w:rPr>
              <w:t xml:space="preserve">к </w:t>
            </w:r>
            <w:r w:rsidRPr="00FA7BA4">
              <w:t>отопительному</w:t>
            </w:r>
            <w:r w:rsidRPr="00FA7BA4">
              <w:rPr>
                <w:spacing w:val="-10"/>
              </w:rPr>
              <w:t xml:space="preserve"> </w:t>
            </w:r>
            <w:r w:rsidRPr="00FA7BA4">
              <w:t>периоду</w:t>
            </w:r>
            <w:r w:rsidRPr="00FA7BA4">
              <w:rPr>
                <w:spacing w:val="-12"/>
              </w:rPr>
              <w:t xml:space="preserve"> </w:t>
            </w:r>
            <w:r w:rsidRPr="00FA7BA4">
              <w:t>и</w:t>
            </w:r>
            <w:r w:rsidRPr="00FA7BA4">
              <w:rPr>
                <w:spacing w:val="-5"/>
              </w:rPr>
              <w:t xml:space="preserve"> </w:t>
            </w:r>
            <w:r w:rsidRPr="00FA7BA4">
              <w:t>Порядка</w:t>
            </w:r>
            <w:r w:rsidRPr="00FA7BA4">
              <w:rPr>
                <w:spacing w:val="-8"/>
              </w:rPr>
              <w:t xml:space="preserve"> </w:t>
            </w:r>
            <w:r w:rsidRPr="00FA7BA4">
              <w:t>проведения</w:t>
            </w:r>
            <w:r w:rsidRPr="00FA7BA4">
              <w:rPr>
                <w:spacing w:val="-8"/>
              </w:rPr>
              <w:t xml:space="preserve"> </w:t>
            </w:r>
            <w:r w:rsidRPr="00FA7BA4">
              <w:t>оценки обеспечения готовности к отопительному периоду»</w:t>
            </w:r>
            <w:r w:rsidR="00FA7BA4" w:rsidRPr="00FA7BA4">
              <w:t xml:space="preserve"> (Акт</w:t>
            </w:r>
            <w:r w:rsidRPr="00FA7BA4">
              <w:t xml:space="preserve"> готовности к отопительному периоду </w:t>
            </w:r>
            <w:r w:rsidR="00FA7BA4" w:rsidRPr="00FA7BA4">
              <w:t>и П</w:t>
            </w:r>
            <w:r w:rsidR="00FA7BA4">
              <w:t xml:space="preserve">аспорт </w:t>
            </w:r>
            <w:r w:rsidR="00FA7BA4" w:rsidRPr="00FA7BA4">
              <w:t>готовности системы теплоснабжения потребителя, (отопление, ГВС, вентиляция) к отопительному сезону 2025-2026 гг.)</w:t>
            </w:r>
          </w:p>
        </w:tc>
        <w:tc>
          <w:tcPr>
            <w:tcW w:w="2113" w:type="dxa"/>
          </w:tcPr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6" w:right="1"/>
              <w:jc w:val="center"/>
            </w:pPr>
            <w:r w:rsidRPr="00FA7BA4">
              <w:t>август</w:t>
            </w:r>
            <w:r w:rsidRPr="00FA7BA4">
              <w:rPr>
                <w:spacing w:val="-7"/>
              </w:rPr>
              <w:t xml:space="preserve"> </w:t>
            </w:r>
            <w:r w:rsidRPr="00FA7BA4">
              <w:t>2025</w:t>
            </w:r>
            <w:r w:rsidRPr="00FA7BA4">
              <w:rPr>
                <w:spacing w:val="-7"/>
              </w:rPr>
              <w:t xml:space="preserve"> </w:t>
            </w:r>
            <w:r w:rsidRPr="00FA7BA4">
              <w:rPr>
                <w:spacing w:val="-5"/>
              </w:rPr>
              <w:t>г.</w:t>
            </w:r>
          </w:p>
        </w:tc>
      </w:tr>
      <w:tr w:rsidR="001242AC" w:rsidRPr="00FA7BA4" w:rsidTr="001242AC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1242AC" w:rsidRPr="00FA7BA4" w:rsidRDefault="001242AC" w:rsidP="00FA7BA4">
            <w:pPr>
              <w:pStyle w:val="TableParagraph"/>
              <w:ind w:left="57"/>
            </w:pPr>
            <w:r w:rsidRPr="00FA7BA4">
              <w:t>Подготовка</w:t>
            </w:r>
            <w:r w:rsidRPr="00FA7BA4">
              <w:rPr>
                <w:spacing w:val="-11"/>
              </w:rPr>
              <w:t xml:space="preserve"> </w:t>
            </w:r>
            <w:r w:rsidRPr="00FA7BA4">
              <w:t>системы</w:t>
            </w:r>
            <w:r w:rsidRPr="00FA7BA4">
              <w:rPr>
                <w:spacing w:val="-9"/>
              </w:rPr>
              <w:t xml:space="preserve"> </w:t>
            </w:r>
            <w:r w:rsidRPr="00FA7BA4">
              <w:t>отопления</w:t>
            </w:r>
            <w:r w:rsidRPr="00FA7BA4">
              <w:rPr>
                <w:spacing w:val="-10"/>
              </w:rPr>
              <w:t xml:space="preserve"> </w:t>
            </w:r>
            <w:r w:rsidRPr="00FA7BA4">
              <w:t>к</w:t>
            </w:r>
            <w:r w:rsidRPr="00FA7BA4">
              <w:rPr>
                <w:spacing w:val="-10"/>
              </w:rPr>
              <w:t xml:space="preserve"> </w:t>
            </w:r>
            <w:r w:rsidR="00FA7BA4" w:rsidRPr="00FA7BA4">
              <w:rPr>
                <w:spacing w:val="-10"/>
              </w:rPr>
              <w:t xml:space="preserve">началу </w:t>
            </w:r>
            <w:r w:rsidRPr="00FA7BA4">
              <w:t>отопительно</w:t>
            </w:r>
            <w:r w:rsidR="00FA7BA4" w:rsidRPr="00FA7BA4">
              <w:t>го</w:t>
            </w:r>
            <w:r w:rsidRPr="00FA7BA4">
              <w:rPr>
                <w:spacing w:val="-15"/>
              </w:rPr>
              <w:t xml:space="preserve"> </w:t>
            </w:r>
            <w:r w:rsidRPr="00FA7BA4">
              <w:rPr>
                <w:spacing w:val="-2"/>
              </w:rPr>
              <w:t>период</w:t>
            </w:r>
            <w:r w:rsidR="00FA7BA4" w:rsidRPr="00FA7BA4">
              <w:rPr>
                <w:spacing w:val="-2"/>
              </w:rPr>
              <w:t>а</w:t>
            </w:r>
          </w:p>
          <w:p w:rsidR="001242AC" w:rsidRPr="00FA7BA4" w:rsidRDefault="001242AC" w:rsidP="00FA7BA4">
            <w:pPr>
              <w:pStyle w:val="TableParagraph"/>
              <w:ind w:left="57"/>
            </w:pPr>
            <w:r w:rsidRPr="00FA7BA4">
              <w:t>2025-2026</w:t>
            </w:r>
            <w:r w:rsidRPr="00FA7BA4">
              <w:rPr>
                <w:spacing w:val="-11"/>
              </w:rPr>
              <w:t xml:space="preserve"> </w:t>
            </w:r>
            <w:r w:rsidRPr="00FA7BA4">
              <w:rPr>
                <w:spacing w:val="-5"/>
              </w:rPr>
              <w:t>гг.</w:t>
            </w:r>
          </w:p>
        </w:tc>
        <w:tc>
          <w:tcPr>
            <w:tcW w:w="2113" w:type="dxa"/>
            <w:hideMark/>
          </w:tcPr>
          <w:p w:rsidR="001242AC" w:rsidRPr="00FA7BA4" w:rsidRDefault="001242AC" w:rsidP="00FA7BA4">
            <w:pPr>
              <w:pStyle w:val="TableParagraph"/>
              <w:ind w:left="6" w:right="1"/>
              <w:jc w:val="center"/>
            </w:pPr>
            <w:r w:rsidRPr="00FA7BA4">
              <w:t>сентябрь</w:t>
            </w:r>
            <w:r w:rsidRPr="00FA7BA4">
              <w:rPr>
                <w:spacing w:val="-10"/>
              </w:rPr>
              <w:t xml:space="preserve"> </w:t>
            </w:r>
            <w:r w:rsidRPr="00FA7BA4">
              <w:t>2025</w:t>
            </w:r>
            <w:r w:rsidRPr="00FA7BA4">
              <w:rPr>
                <w:spacing w:val="-9"/>
              </w:rPr>
              <w:t xml:space="preserve"> </w:t>
            </w:r>
            <w:r w:rsidRPr="00FA7BA4">
              <w:rPr>
                <w:spacing w:val="-5"/>
              </w:rPr>
              <w:t>г.</w:t>
            </w:r>
          </w:p>
        </w:tc>
      </w:tr>
      <w:tr w:rsidR="001242AC" w:rsidRPr="00FA7BA4" w:rsidTr="00664D14">
        <w:trPr>
          <w:trHeight w:val="20"/>
        </w:trPr>
        <w:tc>
          <w:tcPr>
            <w:tcW w:w="704" w:type="dxa"/>
          </w:tcPr>
          <w:p w:rsidR="001242AC" w:rsidRPr="00FA7BA4" w:rsidRDefault="001242AC" w:rsidP="00FA7BA4">
            <w:pPr>
              <w:pStyle w:val="TableParagraph"/>
              <w:numPr>
                <w:ilvl w:val="0"/>
                <w:numId w:val="4"/>
              </w:numPr>
            </w:pPr>
          </w:p>
        </w:tc>
        <w:tc>
          <w:tcPr>
            <w:tcW w:w="7229" w:type="dxa"/>
            <w:hideMark/>
          </w:tcPr>
          <w:p w:rsidR="001242AC" w:rsidRPr="00FA7BA4" w:rsidRDefault="001242AC" w:rsidP="00FA7BA4">
            <w:pPr>
              <w:pStyle w:val="TableParagraph"/>
              <w:ind w:left="57"/>
            </w:pPr>
            <w:r w:rsidRPr="00FA7BA4">
              <w:t>Запуск</w:t>
            </w:r>
            <w:r w:rsidRPr="00FA7BA4">
              <w:rPr>
                <w:spacing w:val="-10"/>
              </w:rPr>
              <w:t xml:space="preserve"> </w:t>
            </w:r>
            <w:r w:rsidRPr="00FA7BA4">
              <w:t>системы</w:t>
            </w:r>
            <w:r w:rsidRPr="00FA7BA4">
              <w:rPr>
                <w:spacing w:val="-9"/>
              </w:rPr>
              <w:t xml:space="preserve"> </w:t>
            </w:r>
            <w:r w:rsidRPr="00FA7BA4">
              <w:rPr>
                <w:spacing w:val="-2"/>
              </w:rPr>
              <w:t>отопления: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равномерный</w:t>
            </w:r>
            <w:r w:rsidRPr="00FA7BA4">
              <w:rPr>
                <w:spacing w:val="-13"/>
              </w:rPr>
              <w:t xml:space="preserve"> </w:t>
            </w:r>
            <w:r w:rsidRPr="00FA7BA4">
              <w:t>прогрев</w:t>
            </w:r>
            <w:r w:rsidRPr="00FA7BA4">
              <w:rPr>
                <w:spacing w:val="-11"/>
              </w:rPr>
              <w:t xml:space="preserve"> </w:t>
            </w:r>
            <w:r w:rsidRPr="00FA7BA4">
              <w:t>всех</w:t>
            </w:r>
            <w:r w:rsidRPr="00FA7BA4">
              <w:rPr>
                <w:spacing w:val="-12"/>
              </w:rPr>
              <w:t xml:space="preserve"> </w:t>
            </w:r>
            <w:r w:rsidRPr="00FA7BA4">
              <w:t>отопительных</w:t>
            </w:r>
            <w:r w:rsidRPr="00FA7BA4">
              <w:rPr>
                <w:spacing w:val="-13"/>
              </w:rPr>
              <w:t xml:space="preserve"> </w:t>
            </w:r>
            <w:r w:rsidRPr="00FA7BA4">
              <w:rPr>
                <w:spacing w:val="-2"/>
              </w:rPr>
              <w:t>приборов;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залив</w:t>
            </w:r>
            <w:r w:rsidRPr="00FA7BA4">
              <w:rPr>
                <w:spacing w:val="-10"/>
              </w:rPr>
              <w:t xml:space="preserve"> </w:t>
            </w:r>
            <w:r w:rsidRPr="00FA7BA4">
              <w:t>верхних</w:t>
            </w:r>
            <w:r w:rsidRPr="00FA7BA4">
              <w:rPr>
                <w:spacing w:val="-9"/>
              </w:rPr>
              <w:t xml:space="preserve"> </w:t>
            </w:r>
            <w:r w:rsidRPr="00FA7BA4">
              <w:t>точек</w:t>
            </w:r>
            <w:r w:rsidRPr="00FA7BA4">
              <w:rPr>
                <w:spacing w:val="-10"/>
              </w:rPr>
              <w:t xml:space="preserve"> </w:t>
            </w:r>
            <w:r w:rsidRPr="00FA7BA4">
              <w:t>системы</w:t>
            </w:r>
            <w:r w:rsidRPr="00FA7BA4">
              <w:rPr>
                <w:spacing w:val="-6"/>
              </w:rPr>
              <w:t xml:space="preserve"> </w:t>
            </w:r>
            <w:r w:rsidRPr="00FA7BA4">
              <w:rPr>
                <w:spacing w:val="-2"/>
              </w:rPr>
              <w:t>отопления;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  <w:tab w:val="left" w:pos="1378"/>
              </w:tabs>
              <w:jc w:val="both"/>
            </w:pPr>
            <w:r w:rsidRPr="00FA7BA4">
              <w:t>проверка</w:t>
            </w:r>
            <w:r w:rsidRPr="00FA7BA4">
              <w:rPr>
                <w:spacing w:val="-6"/>
              </w:rPr>
              <w:t xml:space="preserve"> </w:t>
            </w:r>
            <w:r w:rsidRPr="00FA7BA4">
              <w:t>давления</w:t>
            </w:r>
            <w:r w:rsidRPr="00FA7BA4">
              <w:rPr>
                <w:spacing w:val="-7"/>
              </w:rPr>
              <w:t xml:space="preserve"> </w:t>
            </w:r>
            <w:r w:rsidRPr="00FA7BA4">
              <w:t>в</w:t>
            </w:r>
            <w:r w:rsidRPr="00FA7BA4">
              <w:rPr>
                <w:spacing w:val="-8"/>
              </w:rPr>
              <w:t xml:space="preserve"> </w:t>
            </w:r>
            <w:r w:rsidRPr="00FA7BA4">
              <w:t>системе</w:t>
            </w:r>
            <w:r w:rsidRPr="00FA7BA4">
              <w:rPr>
                <w:spacing w:val="-8"/>
              </w:rPr>
              <w:t xml:space="preserve"> </w:t>
            </w:r>
            <w:r w:rsidRPr="00FA7BA4">
              <w:t>отопления</w:t>
            </w:r>
            <w:r w:rsidRPr="00FA7BA4">
              <w:rPr>
                <w:spacing w:val="-7"/>
              </w:rPr>
              <w:t xml:space="preserve"> </w:t>
            </w:r>
            <w:r w:rsidRPr="00FA7BA4">
              <w:t>(давление</w:t>
            </w:r>
            <w:r w:rsidRPr="00FA7BA4">
              <w:rPr>
                <w:spacing w:val="-8"/>
              </w:rPr>
              <w:t xml:space="preserve"> </w:t>
            </w:r>
            <w:r w:rsidRPr="00FA7BA4">
              <w:t xml:space="preserve">не </w:t>
            </w:r>
            <w:r w:rsidRPr="00FA7BA4">
              <w:rPr>
                <w:spacing w:val="-2"/>
              </w:rPr>
              <w:t>должно</w:t>
            </w:r>
            <w:r w:rsidR="00FA7BA4" w:rsidRPr="00FA7BA4">
              <w:t xml:space="preserve"> </w:t>
            </w:r>
            <w:r w:rsidRPr="00FA7BA4">
              <w:t>превышать допустимую норму для отопительных приборов);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проверка</w:t>
            </w:r>
            <w:r w:rsidRPr="00FA7BA4">
              <w:rPr>
                <w:spacing w:val="-7"/>
              </w:rPr>
              <w:t xml:space="preserve"> </w:t>
            </w:r>
            <w:r w:rsidRPr="00FA7BA4">
              <w:t>коэффициента</w:t>
            </w:r>
            <w:r w:rsidRPr="00FA7BA4">
              <w:rPr>
                <w:spacing w:val="-8"/>
              </w:rPr>
              <w:t xml:space="preserve"> </w:t>
            </w:r>
            <w:r w:rsidRPr="00FA7BA4">
              <w:t>на</w:t>
            </w:r>
            <w:r w:rsidRPr="00FA7BA4">
              <w:rPr>
                <w:spacing w:val="-8"/>
              </w:rPr>
              <w:t xml:space="preserve"> </w:t>
            </w:r>
            <w:r w:rsidRPr="00FA7BA4">
              <w:t>элеваторном</w:t>
            </w:r>
            <w:r w:rsidRPr="00FA7BA4">
              <w:rPr>
                <w:spacing w:val="-5"/>
              </w:rPr>
              <w:t xml:space="preserve"> </w:t>
            </w:r>
            <w:r w:rsidRPr="00FA7BA4">
              <w:t>узле</w:t>
            </w:r>
            <w:r w:rsidRPr="00FA7BA4">
              <w:rPr>
                <w:spacing w:val="-8"/>
              </w:rPr>
              <w:t xml:space="preserve"> </w:t>
            </w:r>
            <w:r w:rsidRPr="00FA7BA4">
              <w:t>(не</w:t>
            </w:r>
            <w:r w:rsidRPr="00FA7BA4">
              <w:rPr>
                <w:spacing w:val="-8"/>
              </w:rPr>
              <w:t xml:space="preserve"> </w:t>
            </w:r>
            <w:r w:rsidRPr="00FA7BA4">
              <w:t xml:space="preserve">менее </w:t>
            </w:r>
            <w:r w:rsidRPr="00FA7BA4">
              <w:rPr>
                <w:spacing w:val="-2"/>
              </w:rPr>
              <w:t>расчетного);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проверка</w:t>
            </w:r>
            <w:r w:rsidRPr="00FA7BA4">
              <w:rPr>
                <w:spacing w:val="-9"/>
              </w:rPr>
              <w:t xml:space="preserve"> </w:t>
            </w:r>
            <w:r w:rsidRPr="00FA7BA4">
              <w:t>температуры</w:t>
            </w:r>
            <w:r w:rsidRPr="00FA7BA4">
              <w:rPr>
                <w:spacing w:val="-10"/>
              </w:rPr>
              <w:t xml:space="preserve"> </w:t>
            </w:r>
            <w:r w:rsidRPr="00FA7BA4">
              <w:t>нагрева</w:t>
            </w:r>
            <w:r w:rsidRPr="00FA7BA4">
              <w:rPr>
                <w:spacing w:val="-10"/>
              </w:rPr>
              <w:t xml:space="preserve"> </w:t>
            </w:r>
            <w:r w:rsidRPr="00FA7BA4">
              <w:t>отопительных</w:t>
            </w:r>
            <w:r w:rsidRPr="00FA7BA4">
              <w:rPr>
                <w:spacing w:val="-10"/>
              </w:rPr>
              <w:t xml:space="preserve"> </w:t>
            </w:r>
            <w:r w:rsidRPr="00FA7BA4">
              <w:t>приборов (максимальная температура должна соответствовать назначению отапливаемого помещения, не ниже 18</w:t>
            </w:r>
            <w:r w:rsidR="00FA7BA4" w:rsidRPr="00FA7BA4">
              <w:rPr>
                <w:vertAlign w:val="superscript"/>
              </w:rPr>
              <w:t>°</w:t>
            </w:r>
            <w:r w:rsidR="00FA7BA4" w:rsidRPr="00FA7BA4">
              <w:t>С)</w:t>
            </w:r>
            <w:r w:rsidRPr="00FA7BA4">
              <w:t>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осмотр</w:t>
            </w:r>
            <w:r w:rsidRPr="00FA7BA4">
              <w:rPr>
                <w:spacing w:val="-12"/>
              </w:rPr>
              <w:t xml:space="preserve"> </w:t>
            </w:r>
            <w:r w:rsidRPr="00FA7BA4">
              <w:t>запорной</w:t>
            </w:r>
            <w:r w:rsidRPr="00FA7BA4">
              <w:rPr>
                <w:spacing w:val="-12"/>
              </w:rPr>
              <w:t xml:space="preserve"> </w:t>
            </w:r>
            <w:r w:rsidRPr="00FA7BA4">
              <w:rPr>
                <w:spacing w:val="-2"/>
              </w:rPr>
              <w:t>арматуры;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jc w:val="both"/>
            </w:pPr>
            <w:r w:rsidRPr="00FA7BA4">
              <w:t>удаление</w:t>
            </w:r>
            <w:r w:rsidRPr="00FA7BA4">
              <w:rPr>
                <w:spacing w:val="-9"/>
              </w:rPr>
              <w:t xml:space="preserve"> </w:t>
            </w:r>
            <w:r w:rsidRPr="00FA7BA4">
              <w:t>воздуха</w:t>
            </w:r>
            <w:r w:rsidRPr="00FA7BA4">
              <w:rPr>
                <w:spacing w:val="-9"/>
              </w:rPr>
              <w:t xml:space="preserve"> </w:t>
            </w:r>
            <w:r w:rsidRPr="00FA7BA4">
              <w:t>из</w:t>
            </w:r>
            <w:r w:rsidRPr="00FA7BA4">
              <w:rPr>
                <w:spacing w:val="-7"/>
              </w:rPr>
              <w:t xml:space="preserve"> </w:t>
            </w:r>
            <w:r w:rsidRPr="00FA7BA4">
              <w:t>системы</w:t>
            </w:r>
            <w:r w:rsidRPr="00FA7BA4">
              <w:rPr>
                <w:spacing w:val="-9"/>
              </w:rPr>
              <w:t xml:space="preserve"> </w:t>
            </w:r>
            <w:r w:rsidRPr="00FA7BA4">
              <w:rPr>
                <w:spacing w:val="-2"/>
              </w:rPr>
              <w:t>отопления</w:t>
            </w:r>
            <w:r w:rsidR="00FA7BA4" w:rsidRPr="00FA7BA4">
              <w:rPr>
                <w:spacing w:val="-2"/>
              </w:rPr>
              <w:t>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  <w:tab w:val="left" w:pos="456"/>
              </w:tabs>
              <w:jc w:val="both"/>
            </w:pPr>
            <w:r w:rsidRPr="00FA7BA4">
              <w:t>проведение</w:t>
            </w:r>
            <w:r w:rsidRPr="00FA7BA4">
              <w:rPr>
                <w:spacing w:val="-12"/>
              </w:rPr>
              <w:t xml:space="preserve"> </w:t>
            </w:r>
            <w:r w:rsidRPr="00FA7BA4">
              <w:t>периодической</w:t>
            </w:r>
            <w:r w:rsidRPr="00FA7BA4">
              <w:rPr>
                <w:spacing w:val="-9"/>
              </w:rPr>
              <w:t xml:space="preserve"> </w:t>
            </w:r>
            <w:r w:rsidRPr="00FA7BA4">
              <w:t>проверки</w:t>
            </w:r>
            <w:r w:rsidRPr="00FA7BA4">
              <w:rPr>
                <w:spacing w:val="-7"/>
              </w:rPr>
              <w:t xml:space="preserve"> </w:t>
            </w:r>
            <w:r w:rsidRPr="00FA7BA4">
              <w:t>узла</w:t>
            </w:r>
            <w:r w:rsidRPr="00FA7BA4">
              <w:rPr>
                <w:spacing w:val="-7"/>
              </w:rPr>
              <w:t xml:space="preserve"> </w:t>
            </w:r>
            <w:r w:rsidRPr="00FA7BA4">
              <w:t>учета</w:t>
            </w:r>
            <w:r w:rsidRPr="00FA7BA4">
              <w:rPr>
                <w:spacing w:val="-10"/>
              </w:rPr>
              <w:t xml:space="preserve"> </w:t>
            </w:r>
            <w:r w:rsidRPr="00FA7BA4">
              <w:t xml:space="preserve">тепловой </w:t>
            </w:r>
            <w:r w:rsidRPr="00FA7BA4">
              <w:rPr>
                <w:spacing w:val="-2"/>
              </w:rPr>
              <w:t>энергии</w:t>
            </w:r>
            <w:r w:rsidR="00FA7BA4" w:rsidRPr="00FA7BA4">
              <w:rPr>
                <w:spacing w:val="-2"/>
              </w:rPr>
              <w:t>;</w:t>
            </w:r>
          </w:p>
          <w:p w:rsidR="001242AC" w:rsidRPr="00FA7BA4" w:rsidRDefault="001242AC" w:rsidP="00FA7BA4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  <w:tab w:val="left" w:pos="456"/>
              </w:tabs>
              <w:jc w:val="both"/>
            </w:pPr>
            <w:r w:rsidRPr="00FA7BA4">
              <w:t>проверка</w:t>
            </w:r>
            <w:r w:rsidRPr="00FA7BA4">
              <w:rPr>
                <w:spacing w:val="-13"/>
              </w:rPr>
              <w:t xml:space="preserve"> </w:t>
            </w:r>
            <w:r w:rsidRPr="00FA7BA4">
              <w:t>контрольно-измерительных</w:t>
            </w:r>
            <w:r w:rsidRPr="00FA7BA4">
              <w:rPr>
                <w:spacing w:val="-12"/>
              </w:rPr>
              <w:t xml:space="preserve"> </w:t>
            </w:r>
            <w:r w:rsidRPr="00FA7BA4">
              <w:t>приборов</w:t>
            </w:r>
            <w:r w:rsidRPr="00FA7BA4">
              <w:rPr>
                <w:spacing w:val="-13"/>
              </w:rPr>
              <w:t xml:space="preserve"> </w:t>
            </w:r>
            <w:r w:rsidRPr="00FA7BA4">
              <w:t>в тепловом пункте</w:t>
            </w:r>
            <w:r w:rsidR="00FA7BA4" w:rsidRPr="00FA7BA4">
              <w:t>.</w:t>
            </w:r>
          </w:p>
        </w:tc>
        <w:tc>
          <w:tcPr>
            <w:tcW w:w="2113" w:type="dxa"/>
          </w:tcPr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0"/>
              <w:rPr>
                <w:b/>
              </w:rPr>
            </w:pPr>
          </w:p>
          <w:p w:rsidR="001242AC" w:rsidRPr="00FA7BA4" w:rsidRDefault="001242AC" w:rsidP="00FA7BA4">
            <w:pPr>
              <w:pStyle w:val="TableParagraph"/>
              <w:ind w:left="6" w:right="1"/>
              <w:jc w:val="center"/>
            </w:pPr>
            <w:r w:rsidRPr="00FA7BA4">
              <w:t>сентябрь</w:t>
            </w:r>
            <w:r w:rsidRPr="00FA7BA4">
              <w:rPr>
                <w:spacing w:val="-10"/>
              </w:rPr>
              <w:t xml:space="preserve"> </w:t>
            </w:r>
            <w:r w:rsidRPr="00FA7BA4">
              <w:t>2025</w:t>
            </w:r>
            <w:r w:rsidRPr="00FA7BA4">
              <w:rPr>
                <w:spacing w:val="-9"/>
              </w:rPr>
              <w:t xml:space="preserve"> </w:t>
            </w:r>
            <w:r w:rsidRPr="00FA7BA4">
              <w:rPr>
                <w:spacing w:val="-5"/>
              </w:rPr>
              <w:t>г.</w:t>
            </w:r>
          </w:p>
        </w:tc>
      </w:tr>
    </w:tbl>
    <w:p w:rsidR="00664D14" w:rsidRPr="00FA7BA4" w:rsidRDefault="00664D14" w:rsidP="00FA7BA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</w:rPr>
      </w:pPr>
    </w:p>
    <w:sectPr w:rsidR="00664D14" w:rsidRPr="00FA7BA4" w:rsidSect="00271B49"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3436B"/>
    <w:multiLevelType w:val="hybridMultilevel"/>
    <w:tmpl w:val="5818F946"/>
    <w:lvl w:ilvl="0" w:tplc="8F145E5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2F5ED5"/>
    <w:multiLevelType w:val="hybridMultilevel"/>
    <w:tmpl w:val="C730FBA4"/>
    <w:lvl w:ilvl="0" w:tplc="4C1C1EF6">
      <w:numFmt w:val="bullet"/>
      <w:lvlText w:val="-"/>
      <w:lvlJc w:val="left"/>
      <w:pPr>
        <w:ind w:left="215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E90C5C4">
      <w:numFmt w:val="bullet"/>
      <w:lvlText w:val="•"/>
      <w:lvlJc w:val="left"/>
      <w:pPr>
        <w:ind w:left="879" w:hanging="142"/>
      </w:pPr>
      <w:rPr>
        <w:lang w:val="ru-RU" w:eastAsia="en-US" w:bidi="ar-SA"/>
      </w:rPr>
    </w:lvl>
    <w:lvl w:ilvl="2" w:tplc="84CCE99E">
      <w:numFmt w:val="bullet"/>
      <w:lvlText w:val="•"/>
      <w:lvlJc w:val="left"/>
      <w:pPr>
        <w:ind w:left="1538" w:hanging="142"/>
      </w:pPr>
      <w:rPr>
        <w:lang w:val="ru-RU" w:eastAsia="en-US" w:bidi="ar-SA"/>
      </w:rPr>
    </w:lvl>
    <w:lvl w:ilvl="3" w:tplc="FFA28F0A">
      <w:numFmt w:val="bullet"/>
      <w:lvlText w:val="•"/>
      <w:lvlJc w:val="left"/>
      <w:pPr>
        <w:ind w:left="2197" w:hanging="142"/>
      </w:pPr>
      <w:rPr>
        <w:lang w:val="ru-RU" w:eastAsia="en-US" w:bidi="ar-SA"/>
      </w:rPr>
    </w:lvl>
    <w:lvl w:ilvl="4" w:tplc="F84636A8">
      <w:numFmt w:val="bullet"/>
      <w:lvlText w:val="•"/>
      <w:lvlJc w:val="left"/>
      <w:pPr>
        <w:ind w:left="2856" w:hanging="142"/>
      </w:pPr>
      <w:rPr>
        <w:lang w:val="ru-RU" w:eastAsia="en-US" w:bidi="ar-SA"/>
      </w:rPr>
    </w:lvl>
    <w:lvl w:ilvl="5" w:tplc="41EEC522">
      <w:numFmt w:val="bullet"/>
      <w:lvlText w:val="•"/>
      <w:lvlJc w:val="left"/>
      <w:pPr>
        <w:ind w:left="3515" w:hanging="142"/>
      </w:pPr>
      <w:rPr>
        <w:lang w:val="ru-RU" w:eastAsia="en-US" w:bidi="ar-SA"/>
      </w:rPr>
    </w:lvl>
    <w:lvl w:ilvl="6" w:tplc="33A836E4">
      <w:numFmt w:val="bullet"/>
      <w:lvlText w:val="•"/>
      <w:lvlJc w:val="left"/>
      <w:pPr>
        <w:ind w:left="4174" w:hanging="142"/>
      </w:pPr>
      <w:rPr>
        <w:lang w:val="ru-RU" w:eastAsia="en-US" w:bidi="ar-SA"/>
      </w:rPr>
    </w:lvl>
    <w:lvl w:ilvl="7" w:tplc="1A70BAD0">
      <w:numFmt w:val="bullet"/>
      <w:lvlText w:val="•"/>
      <w:lvlJc w:val="left"/>
      <w:pPr>
        <w:ind w:left="4833" w:hanging="142"/>
      </w:pPr>
      <w:rPr>
        <w:lang w:val="ru-RU" w:eastAsia="en-US" w:bidi="ar-SA"/>
      </w:rPr>
    </w:lvl>
    <w:lvl w:ilvl="8" w:tplc="77789088">
      <w:numFmt w:val="bullet"/>
      <w:lvlText w:val="•"/>
      <w:lvlJc w:val="left"/>
      <w:pPr>
        <w:ind w:left="5492" w:hanging="142"/>
      </w:pPr>
      <w:rPr>
        <w:lang w:val="ru-RU" w:eastAsia="en-US" w:bidi="ar-SA"/>
      </w:rPr>
    </w:lvl>
  </w:abstractNum>
  <w:abstractNum w:abstractNumId="2" w15:restartNumberingAfterBreak="0">
    <w:nsid w:val="2D821B61"/>
    <w:multiLevelType w:val="hybridMultilevel"/>
    <w:tmpl w:val="2452E92C"/>
    <w:lvl w:ilvl="0" w:tplc="50203CE2">
      <w:start w:val="1"/>
      <w:numFmt w:val="bullet"/>
      <w:lvlText w:val=""/>
      <w:lvlJc w:val="left"/>
      <w:pPr>
        <w:ind w:left="142" w:hanging="142"/>
      </w:pPr>
      <w:rPr>
        <w:rFonts w:ascii="Symbol" w:hAnsi="Symbol" w:hint="default"/>
        <w:spacing w:val="0"/>
        <w:w w:val="100"/>
        <w:lang w:val="ru-RU" w:eastAsia="en-US" w:bidi="ar-SA"/>
      </w:rPr>
    </w:lvl>
    <w:lvl w:ilvl="1" w:tplc="1E90C5C4">
      <w:numFmt w:val="bullet"/>
      <w:lvlText w:val="•"/>
      <w:lvlJc w:val="left"/>
      <w:pPr>
        <w:ind w:left="806" w:hanging="142"/>
      </w:pPr>
      <w:rPr>
        <w:lang w:val="ru-RU" w:eastAsia="en-US" w:bidi="ar-SA"/>
      </w:rPr>
    </w:lvl>
    <w:lvl w:ilvl="2" w:tplc="84CCE99E">
      <w:numFmt w:val="bullet"/>
      <w:lvlText w:val="•"/>
      <w:lvlJc w:val="left"/>
      <w:pPr>
        <w:ind w:left="1465" w:hanging="142"/>
      </w:pPr>
      <w:rPr>
        <w:lang w:val="ru-RU" w:eastAsia="en-US" w:bidi="ar-SA"/>
      </w:rPr>
    </w:lvl>
    <w:lvl w:ilvl="3" w:tplc="FFA28F0A">
      <w:numFmt w:val="bullet"/>
      <w:lvlText w:val="•"/>
      <w:lvlJc w:val="left"/>
      <w:pPr>
        <w:ind w:left="2124" w:hanging="142"/>
      </w:pPr>
      <w:rPr>
        <w:lang w:val="ru-RU" w:eastAsia="en-US" w:bidi="ar-SA"/>
      </w:rPr>
    </w:lvl>
    <w:lvl w:ilvl="4" w:tplc="F84636A8">
      <w:numFmt w:val="bullet"/>
      <w:lvlText w:val="•"/>
      <w:lvlJc w:val="left"/>
      <w:pPr>
        <w:ind w:left="2783" w:hanging="142"/>
      </w:pPr>
      <w:rPr>
        <w:lang w:val="ru-RU" w:eastAsia="en-US" w:bidi="ar-SA"/>
      </w:rPr>
    </w:lvl>
    <w:lvl w:ilvl="5" w:tplc="41EEC522">
      <w:numFmt w:val="bullet"/>
      <w:lvlText w:val="•"/>
      <w:lvlJc w:val="left"/>
      <w:pPr>
        <w:ind w:left="3442" w:hanging="142"/>
      </w:pPr>
      <w:rPr>
        <w:lang w:val="ru-RU" w:eastAsia="en-US" w:bidi="ar-SA"/>
      </w:rPr>
    </w:lvl>
    <w:lvl w:ilvl="6" w:tplc="33A836E4">
      <w:numFmt w:val="bullet"/>
      <w:lvlText w:val="•"/>
      <w:lvlJc w:val="left"/>
      <w:pPr>
        <w:ind w:left="4101" w:hanging="142"/>
      </w:pPr>
      <w:rPr>
        <w:lang w:val="ru-RU" w:eastAsia="en-US" w:bidi="ar-SA"/>
      </w:rPr>
    </w:lvl>
    <w:lvl w:ilvl="7" w:tplc="1A70BAD0">
      <w:numFmt w:val="bullet"/>
      <w:lvlText w:val="•"/>
      <w:lvlJc w:val="left"/>
      <w:pPr>
        <w:ind w:left="4760" w:hanging="142"/>
      </w:pPr>
      <w:rPr>
        <w:lang w:val="ru-RU" w:eastAsia="en-US" w:bidi="ar-SA"/>
      </w:rPr>
    </w:lvl>
    <w:lvl w:ilvl="8" w:tplc="77789088">
      <w:numFmt w:val="bullet"/>
      <w:lvlText w:val="•"/>
      <w:lvlJc w:val="left"/>
      <w:pPr>
        <w:ind w:left="5419" w:hanging="142"/>
      </w:pPr>
      <w:rPr>
        <w:lang w:val="ru-RU" w:eastAsia="en-US" w:bidi="ar-SA"/>
      </w:rPr>
    </w:lvl>
  </w:abstractNum>
  <w:abstractNum w:abstractNumId="3" w15:restartNumberingAfterBreak="0">
    <w:nsid w:val="58BE2CF4"/>
    <w:multiLevelType w:val="hybridMultilevel"/>
    <w:tmpl w:val="6AACCEDA"/>
    <w:lvl w:ilvl="0" w:tplc="1988FB4C">
      <w:start w:val="1"/>
      <w:numFmt w:val="decimal"/>
      <w:lvlText w:val="%1."/>
      <w:lvlJc w:val="left"/>
      <w:pPr>
        <w:ind w:left="3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C762A52">
      <w:numFmt w:val="bullet"/>
      <w:lvlText w:val="•"/>
      <w:lvlJc w:val="left"/>
      <w:pPr>
        <w:ind w:left="1401" w:hanging="360"/>
      </w:pPr>
      <w:rPr>
        <w:lang w:val="ru-RU" w:eastAsia="en-US" w:bidi="ar-SA"/>
      </w:rPr>
    </w:lvl>
    <w:lvl w:ilvl="2" w:tplc="DB2A90CC">
      <w:numFmt w:val="bullet"/>
      <w:lvlText w:val="•"/>
      <w:lvlJc w:val="left"/>
      <w:pPr>
        <w:ind w:left="2403" w:hanging="360"/>
      </w:pPr>
      <w:rPr>
        <w:lang w:val="ru-RU" w:eastAsia="en-US" w:bidi="ar-SA"/>
      </w:rPr>
    </w:lvl>
    <w:lvl w:ilvl="3" w:tplc="520868AA">
      <w:numFmt w:val="bullet"/>
      <w:lvlText w:val="•"/>
      <w:lvlJc w:val="left"/>
      <w:pPr>
        <w:ind w:left="3405" w:hanging="360"/>
      </w:pPr>
      <w:rPr>
        <w:lang w:val="ru-RU" w:eastAsia="en-US" w:bidi="ar-SA"/>
      </w:rPr>
    </w:lvl>
    <w:lvl w:ilvl="4" w:tplc="A328D556">
      <w:numFmt w:val="bullet"/>
      <w:lvlText w:val="•"/>
      <w:lvlJc w:val="left"/>
      <w:pPr>
        <w:ind w:left="4407" w:hanging="360"/>
      </w:pPr>
      <w:rPr>
        <w:lang w:val="ru-RU" w:eastAsia="en-US" w:bidi="ar-SA"/>
      </w:rPr>
    </w:lvl>
    <w:lvl w:ilvl="5" w:tplc="020CE066">
      <w:numFmt w:val="bullet"/>
      <w:lvlText w:val="•"/>
      <w:lvlJc w:val="left"/>
      <w:pPr>
        <w:ind w:left="5409" w:hanging="360"/>
      </w:pPr>
      <w:rPr>
        <w:lang w:val="ru-RU" w:eastAsia="en-US" w:bidi="ar-SA"/>
      </w:rPr>
    </w:lvl>
    <w:lvl w:ilvl="6" w:tplc="2D14C0BA">
      <w:numFmt w:val="bullet"/>
      <w:lvlText w:val="•"/>
      <w:lvlJc w:val="left"/>
      <w:pPr>
        <w:ind w:left="6411" w:hanging="360"/>
      </w:pPr>
      <w:rPr>
        <w:lang w:val="ru-RU" w:eastAsia="en-US" w:bidi="ar-SA"/>
      </w:rPr>
    </w:lvl>
    <w:lvl w:ilvl="7" w:tplc="1E66AEE0">
      <w:numFmt w:val="bullet"/>
      <w:lvlText w:val="•"/>
      <w:lvlJc w:val="left"/>
      <w:pPr>
        <w:ind w:left="7413" w:hanging="360"/>
      </w:pPr>
      <w:rPr>
        <w:lang w:val="ru-RU" w:eastAsia="en-US" w:bidi="ar-SA"/>
      </w:rPr>
    </w:lvl>
    <w:lvl w:ilvl="8" w:tplc="4D30A00C">
      <w:numFmt w:val="bullet"/>
      <w:lvlText w:val="•"/>
      <w:lvlJc w:val="left"/>
      <w:pPr>
        <w:ind w:left="8415" w:hanging="360"/>
      </w:pPr>
      <w:rPr>
        <w:lang w:val="ru-RU" w:eastAsia="en-US" w:bidi="ar-SA"/>
      </w:rPr>
    </w:lvl>
  </w:abstractNum>
  <w:abstractNum w:abstractNumId="4" w15:restartNumberingAfterBreak="0">
    <w:nsid w:val="6C595402"/>
    <w:multiLevelType w:val="hybridMultilevel"/>
    <w:tmpl w:val="1C30C782"/>
    <w:lvl w:ilvl="0" w:tplc="4C1C1EF6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E90C5C4">
      <w:numFmt w:val="bullet"/>
      <w:lvlText w:val="•"/>
      <w:lvlJc w:val="left"/>
      <w:pPr>
        <w:ind w:left="806" w:hanging="142"/>
      </w:pPr>
      <w:rPr>
        <w:lang w:val="ru-RU" w:eastAsia="en-US" w:bidi="ar-SA"/>
      </w:rPr>
    </w:lvl>
    <w:lvl w:ilvl="2" w:tplc="84CCE99E">
      <w:numFmt w:val="bullet"/>
      <w:lvlText w:val="•"/>
      <w:lvlJc w:val="left"/>
      <w:pPr>
        <w:ind w:left="1465" w:hanging="142"/>
      </w:pPr>
      <w:rPr>
        <w:lang w:val="ru-RU" w:eastAsia="en-US" w:bidi="ar-SA"/>
      </w:rPr>
    </w:lvl>
    <w:lvl w:ilvl="3" w:tplc="FFA28F0A">
      <w:numFmt w:val="bullet"/>
      <w:lvlText w:val="•"/>
      <w:lvlJc w:val="left"/>
      <w:pPr>
        <w:ind w:left="2124" w:hanging="142"/>
      </w:pPr>
      <w:rPr>
        <w:lang w:val="ru-RU" w:eastAsia="en-US" w:bidi="ar-SA"/>
      </w:rPr>
    </w:lvl>
    <w:lvl w:ilvl="4" w:tplc="F84636A8">
      <w:numFmt w:val="bullet"/>
      <w:lvlText w:val="•"/>
      <w:lvlJc w:val="left"/>
      <w:pPr>
        <w:ind w:left="2783" w:hanging="142"/>
      </w:pPr>
      <w:rPr>
        <w:lang w:val="ru-RU" w:eastAsia="en-US" w:bidi="ar-SA"/>
      </w:rPr>
    </w:lvl>
    <w:lvl w:ilvl="5" w:tplc="41EEC522">
      <w:numFmt w:val="bullet"/>
      <w:lvlText w:val="•"/>
      <w:lvlJc w:val="left"/>
      <w:pPr>
        <w:ind w:left="3442" w:hanging="142"/>
      </w:pPr>
      <w:rPr>
        <w:lang w:val="ru-RU" w:eastAsia="en-US" w:bidi="ar-SA"/>
      </w:rPr>
    </w:lvl>
    <w:lvl w:ilvl="6" w:tplc="33A836E4">
      <w:numFmt w:val="bullet"/>
      <w:lvlText w:val="•"/>
      <w:lvlJc w:val="left"/>
      <w:pPr>
        <w:ind w:left="4101" w:hanging="142"/>
      </w:pPr>
      <w:rPr>
        <w:lang w:val="ru-RU" w:eastAsia="en-US" w:bidi="ar-SA"/>
      </w:rPr>
    </w:lvl>
    <w:lvl w:ilvl="7" w:tplc="1A70BAD0">
      <w:numFmt w:val="bullet"/>
      <w:lvlText w:val="•"/>
      <w:lvlJc w:val="left"/>
      <w:pPr>
        <w:ind w:left="4760" w:hanging="142"/>
      </w:pPr>
      <w:rPr>
        <w:lang w:val="ru-RU" w:eastAsia="en-US" w:bidi="ar-SA"/>
      </w:rPr>
    </w:lvl>
    <w:lvl w:ilvl="8" w:tplc="77789088">
      <w:numFmt w:val="bullet"/>
      <w:lvlText w:val="•"/>
      <w:lvlJc w:val="left"/>
      <w:pPr>
        <w:ind w:left="5419" w:hanging="142"/>
      </w:pPr>
      <w:rPr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B49"/>
    <w:rsid w:val="000D03EC"/>
    <w:rsid w:val="001242AC"/>
    <w:rsid w:val="00271B49"/>
    <w:rsid w:val="003D6C4A"/>
    <w:rsid w:val="00664D14"/>
    <w:rsid w:val="00745C4D"/>
    <w:rsid w:val="00816207"/>
    <w:rsid w:val="00A839D8"/>
    <w:rsid w:val="00F35088"/>
    <w:rsid w:val="00FA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55C9"/>
  <w15:chartTrackingRefBased/>
  <w15:docId w15:val="{D7C9837D-F873-46AA-9DFC-56A72B89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21">
    <w:name w:val="Grid Table 2 Accent 1"/>
    <w:basedOn w:val="a1"/>
    <w:uiPriority w:val="47"/>
    <w:rsid w:val="00271B4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3">
    <w:name w:val="Body Text"/>
    <w:basedOn w:val="a"/>
    <w:link w:val="a4"/>
    <w:uiPriority w:val="1"/>
    <w:semiHidden/>
    <w:unhideWhenUsed/>
    <w:qFormat/>
    <w:rsid w:val="00271B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271B49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271B49"/>
    <w:pPr>
      <w:widowControl w:val="0"/>
      <w:autoSpaceDE w:val="0"/>
      <w:autoSpaceDN w:val="0"/>
      <w:spacing w:after="0" w:line="240" w:lineRule="auto"/>
      <w:ind w:left="862" w:hanging="36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64D1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664D1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66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664D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vivubook</dc:creator>
  <cp:keywords/>
  <dc:description/>
  <cp:lastModifiedBy>asus vivubook</cp:lastModifiedBy>
  <cp:revision>2</cp:revision>
  <dcterms:created xsi:type="dcterms:W3CDTF">2025-05-05T21:32:00Z</dcterms:created>
  <dcterms:modified xsi:type="dcterms:W3CDTF">2025-05-05T21:32:00Z</dcterms:modified>
</cp:coreProperties>
</file>