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E5" w:rsidRDefault="00225766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Правильная</w:t>
      </w:r>
      <w:bookmarkStart w:id="0" w:name="_GoBack"/>
      <w:bookmarkEnd w:id="0"/>
      <w:r w:rsidR="003703E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одежда и обувь для дошкольника.</w:t>
      </w:r>
    </w:p>
    <w:p w:rsidR="00CB283D" w:rsidRDefault="00CB283D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466A41D3" wp14:editId="56B95B37">
            <wp:extent cx="4593772" cy="2090057"/>
            <wp:effectExtent l="0" t="0" r="0" b="5715"/>
            <wp:docPr id="1" name="Рисунок 1" descr="https://static.kinderly.ru/files/1/883/1049459/original/127958104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kinderly.ru/files/1/883/1049459/original/1279581043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319" cy="208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9F" w:rsidRPr="00A97D9F" w:rsidRDefault="00A97D9F" w:rsidP="00A97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9F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ru-RU"/>
        </w:rPr>
        <w:t>Одежда для прогулок</w:t>
      </w:r>
    </w:p>
    <w:p w:rsidR="00A97D9F" w:rsidRPr="00A97D9F" w:rsidRDefault="00A97D9F" w:rsidP="00A97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 одинаково вредно как перегреваться, так и переохлаждаться.</w:t>
      </w: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слоев одежды зависит от температуры воздуха.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нужно учитывать скорость ветра.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Замечено, что при одной и той же отрицательной температуре воздуха человек мерзнет тем сильнее, чем больше скорость ветра.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свойство ветра изучил американский географ, исследователь Антарктиды Пол </w:t>
      </w:r>
      <w:proofErr w:type="spellStart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Сайпл</w:t>
      </w:r>
      <w:proofErr w:type="spellEnd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основе полученных данных разработал так называемый </w:t>
      </w:r>
      <w:proofErr w:type="spellStart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ветрохолодовой</w:t>
      </w:r>
      <w:proofErr w:type="spellEnd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действие температуры при - 5 °C и ветре 10 м/с соответствует воздействию на организм </w:t>
      </w:r>
      <w:proofErr w:type="spellStart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двадцатитрёхградусного</w:t>
      </w:r>
      <w:proofErr w:type="spellEnd"/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мороза.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укутанных малышей можно встретить гораздо чаще, чем недостаточно тепло одетых.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мамы, собираясь на прогулку, стараются одеть ребенка теплее, чем одеваются сами.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A97D9F" w:rsidRPr="00957087" w:rsidRDefault="00A97D9F" w:rsidP="00A9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Одевая ребенка, помните, что дети мерзнут меньше, чем взрослые, и больше двигаются.</w:t>
      </w: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D9F" w:rsidRPr="00957087" w:rsidRDefault="00A97D9F" w:rsidP="00A97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  <w:r w:rsidRPr="00957087">
        <w:rPr>
          <w:b/>
          <w:bCs/>
          <w:i/>
          <w:iCs/>
          <w:color w:val="FF0000"/>
          <w:sz w:val="28"/>
          <w:szCs w:val="28"/>
        </w:rPr>
        <w:t>Одежда для ребенка в разные сезоны</w:t>
      </w:r>
    </w:p>
    <w:p w:rsidR="00CB283D" w:rsidRPr="00957087" w:rsidRDefault="00CB283D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03E5" w:rsidRPr="00957087" w:rsidRDefault="00CB283D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7087">
        <w:rPr>
          <w:noProof/>
          <w:sz w:val="28"/>
          <w:szCs w:val="28"/>
        </w:rPr>
        <w:drawing>
          <wp:inline distT="0" distB="0" distL="0" distR="0" wp14:anchorId="0B82B013" wp14:editId="6CE749E9">
            <wp:extent cx="5940425" cy="3772363"/>
            <wp:effectExtent l="0" t="0" r="3175" b="0"/>
            <wp:docPr id="2" name="Рисунок 2" descr="http://2liski.detkin-club.ru/images/parents/hello_html_4af8d148_5d7fe4c1cb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liski.detkin-club.ru/images/parents/hello_html_4af8d148_5d7fe4c1cbb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В жаркую погоду необходимо носить одежду из хлопчатобумажной ткани, которая обеспечивает быструю отдачу тепла и предохраняет от перегревания.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 xml:space="preserve">Очень удобны куртки или комбинезоны на </w:t>
      </w:r>
      <w:proofErr w:type="spellStart"/>
      <w:r w:rsidRPr="00957087">
        <w:rPr>
          <w:color w:val="000000"/>
          <w:sz w:val="28"/>
          <w:szCs w:val="28"/>
        </w:rPr>
        <w:t>синтепоновой</w:t>
      </w:r>
      <w:proofErr w:type="spellEnd"/>
      <w:r w:rsidRPr="00957087">
        <w:rPr>
          <w:color w:val="000000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lastRenderedPageBreak/>
        <w:t>Количество слоев одежды между бельем и курткой зависит от температуры воздуха. 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Зимняя одежда защищает детей от холода, ветра и влаги, поэтому должна состоять не менее чем из 2х слоев: нижнего - теплозащитного и верхнего - ветрозащитного, предохраняющего от проникновения под одежду наружного воздуха.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Куртки при активных движениях ребенка (наклонах, подъемах рук вверх) поднимается, обнажая поясницу, а спинка полукомбинезона ее прикрывает.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Между бельем и верхней одеждой (в зависимости от погоды) могут быть рубашка и свитер или только рубашка, колготки.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В сильные морозы для плотного прилегания под теплую шапку следует надевать тонкую трикотажную шапочку с ушками, которая завязывается под подбородком.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Хорошей защитой от ветра служит капюшон куртки, надетый поверх шапки.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b/>
          <w:bCs/>
          <w:color w:val="000000"/>
          <w:sz w:val="28"/>
          <w:szCs w:val="28"/>
        </w:rPr>
        <w:t>И помните:</w:t>
      </w:r>
      <w:r w:rsidRPr="00957087">
        <w:rPr>
          <w:color w:val="000000"/>
          <w:sz w:val="28"/>
          <w:szCs w:val="28"/>
        </w:rPr>
        <w:t> ношеная вещь холоднее новой. Имейте это в виду, если ваш младший ребенок донашивает куртку за старшим.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087">
        <w:rPr>
          <w:color w:val="000000"/>
          <w:sz w:val="28"/>
          <w:szCs w:val="28"/>
        </w:rPr>
        <w:lastRenderedPageBreak/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03E5" w:rsidRPr="00957087" w:rsidRDefault="003703E5" w:rsidP="00370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7087">
        <w:rPr>
          <w:b/>
          <w:bCs/>
          <w:i/>
          <w:iCs/>
          <w:color w:val="000000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3703E5" w:rsidRPr="00957087" w:rsidRDefault="003703E5" w:rsidP="003703E5">
      <w:pPr>
        <w:rPr>
          <w:rFonts w:ascii="Times New Roman" w:hAnsi="Times New Roman" w:cs="Times New Roman"/>
          <w:sz w:val="28"/>
          <w:szCs w:val="28"/>
        </w:rPr>
      </w:pPr>
    </w:p>
    <w:p w:rsidR="00823864" w:rsidRDefault="00CB283D" w:rsidP="00CB283D">
      <w:pPr>
        <w:jc w:val="center"/>
      </w:pPr>
      <w:r>
        <w:rPr>
          <w:noProof/>
          <w:lang w:eastAsia="ru-RU"/>
        </w:rPr>
        <w:drawing>
          <wp:inline distT="0" distB="0" distL="0" distR="0" wp14:anchorId="715265C9" wp14:editId="63C26772">
            <wp:extent cx="5268685" cy="3135086"/>
            <wp:effectExtent l="0" t="0" r="8255" b="8255"/>
            <wp:docPr id="3" name="Рисунок 3" descr="https://im0-tub-ru.yandex.net/i?id=8c55c33818b2aa55eeb6e350b7c6223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8c55c33818b2aa55eeb6e350b7c62238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85" cy="313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6"/>
    <w:rsid w:val="00063296"/>
    <w:rsid w:val="00225766"/>
    <w:rsid w:val="003703E5"/>
    <w:rsid w:val="005A4365"/>
    <w:rsid w:val="00823864"/>
    <w:rsid w:val="00957087"/>
    <w:rsid w:val="00A97D9F"/>
    <w:rsid w:val="00C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0E220-5408-412A-8E2F-6BC0961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</cp:revision>
  <dcterms:created xsi:type="dcterms:W3CDTF">2022-01-21T12:18:00Z</dcterms:created>
  <dcterms:modified xsi:type="dcterms:W3CDTF">2022-01-21T12:18:00Z</dcterms:modified>
</cp:coreProperties>
</file>