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AF" w:rsidRPr="005A4BAF" w:rsidRDefault="005A4BAF" w:rsidP="005A4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Устава МБДОУ д/с «Солнышко»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овожиловка</w:t>
      </w:r>
      <w:proofErr w:type="spellEnd"/>
      <w:r w:rsidRPr="005A4BAF">
        <w:rPr>
          <w:rFonts w:ascii="Times New Roman" w:hAnsi="Times New Roman" w:cs="Times New Roman"/>
          <w:sz w:val="28"/>
        </w:rPr>
        <w:t xml:space="preserve"> Белогорского района</w:t>
      </w:r>
    </w:p>
    <w:p w:rsidR="005A4BAF" w:rsidRPr="005A4BAF" w:rsidRDefault="005A4BAF" w:rsidP="005A4B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Республики Крым</w:t>
      </w:r>
    </w:p>
    <w:p w:rsidR="005A4BAF" w:rsidRPr="005A4BAF" w:rsidRDefault="005A4BAF" w:rsidP="005A4B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BAF" w:rsidRPr="005A4BAF" w:rsidRDefault="005A4BAF" w:rsidP="005A4B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«5. КОМПЛЕКТОВАНИЕ УЧРЕЖДЕНИЯ</w:t>
      </w:r>
    </w:p>
    <w:p w:rsidR="005A4BAF" w:rsidRPr="005A4BAF" w:rsidRDefault="005A4BAF" w:rsidP="005A4B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5.1. Порядок комплек</w:t>
      </w:r>
      <w:r>
        <w:rPr>
          <w:rFonts w:ascii="Times New Roman" w:hAnsi="Times New Roman" w:cs="Times New Roman"/>
          <w:sz w:val="28"/>
        </w:rPr>
        <w:t xml:space="preserve">тования учреждения определяется </w:t>
      </w:r>
      <w:r w:rsidRPr="005A4BAF">
        <w:rPr>
          <w:rFonts w:ascii="Times New Roman" w:hAnsi="Times New Roman" w:cs="Times New Roman"/>
          <w:sz w:val="28"/>
        </w:rPr>
        <w:t>Учредителем в соответствии</w:t>
      </w:r>
      <w:r>
        <w:rPr>
          <w:rFonts w:ascii="Times New Roman" w:hAnsi="Times New Roman" w:cs="Times New Roman"/>
          <w:sz w:val="28"/>
        </w:rPr>
        <w:t xml:space="preserve"> с законодательством Российской </w:t>
      </w:r>
      <w:r w:rsidRPr="005A4BAF">
        <w:rPr>
          <w:rFonts w:ascii="Times New Roman" w:hAnsi="Times New Roman" w:cs="Times New Roman"/>
          <w:sz w:val="28"/>
        </w:rPr>
        <w:t xml:space="preserve">Федерации и закрепляется </w:t>
      </w:r>
      <w:r>
        <w:rPr>
          <w:rFonts w:ascii="Times New Roman" w:hAnsi="Times New Roman" w:cs="Times New Roman"/>
          <w:sz w:val="28"/>
        </w:rPr>
        <w:t xml:space="preserve">Положением «О порядке получения </w:t>
      </w:r>
      <w:r w:rsidRPr="005A4BAF">
        <w:rPr>
          <w:rFonts w:ascii="Times New Roman" w:hAnsi="Times New Roman" w:cs="Times New Roman"/>
          <w:sz w:val="28"/>
        </w:rPr>
        <w:t>дошкольного образования в Белогорском районе».</w:t>
      </w: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5A4BAF">
        <w:rPr>
          <w:rFonts w:ascii="Times New Roman" w:hAnsi="Times New Roman" w:cs="Times New Roman"/>
          <w:b/>
          <w:color w:val="FF0000"/>
          <w:sz w:val="28"/>
          <w:u w:val="single"/>
        </w:rPr>
        <w:t>5.2. Дошкольное образова</w:t>
      </w:r>
      <w:bookmarkStart w:id="0" w:name="_GoBack"/>
      <w:bookmarkEnd w:id="0"/>
      <w:r w:rsidRPr="005A4B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тельное учреждение обеспечивает </w:t>
      </w:r>
      <w:r w:rsidRPr="005A4BAF">
        <w:rPr>
          <w:rFonts w:ascii="Times New Roman" w:hAnsi="Times New Roman" w:cs="Times New Roman"/>
          <w:b/>
          <w:color w:val="FF0000"/>
          <w:sz w:val="28"/>
          <w:u w:val="single"/>
        </w:rPr>
        <w:t>воспитание, обучение и ра</w:t>
      </w:r>
      <w:r w:rsidRPr="005A4BAF">
        <w:rPr>
          <w:rFonts w:ascii="Times New Roman" w:hAnsi="Times New Roman" w:cs="Times New Roman"/>
          <w:b/>
          <w:color w:val="FF0000"/>
          <w:sz w:val="28"/>
          <w:u w:val="single"/>
        </w:rPr>
        <w:t>звитие, а также присмотр и уход воспитанников в возрасте от 3</w:t>
      </w:r>
      <w:r w:rsidRPr="005A4B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до 7 лет.</w:t>
      </w: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5.3. Приём детей осущ</w:t>
      </w:r>
      <w:r>
        <w:rPr>
          <w:rFonts w:ascii="Times New Roman" w:hAnsi="Times New Roman" w:cs="Times New Roman"/>
          <w:sz w:val="28"/>
        </w:rPr>
        <w:t xml:space="preserve">ествляется на основании путевки </w:t>
      </w:r>
      <w:r w:rsidRPr="005A4BAF">
        <w:rPr>
          <w:rFonts w:ascii="Times New Roman" w:hAnsi="Times New Roman" w:cs="Times New Roman"/>
          <w:sz w:val="28"/>
        </w:rPr>
        <w:t>(направления), выданной Управлением образова</w:t>
      </w:r>
      <w:r>
        <w:rPr>
          <w:rFonts w:ascii="Times New Roman" w:hAnsi="Times New Roman" w:cs="Times New Roman"/>
          <w:sz w:val="28"/>
        </w:rPr>
        <w:t xml:space="preserve">ния, медицинского </w:t>
      </w:r>
      <w:r w:rsidRPr="005A4BAF">
        <w:rPr>
          <w:rFonts w:ascii="Times New Roman" w:hAnsi="Times New Roman" w:cs="Times New Roman"/>
          <w:sz w:val="28"/>
        </w:rPr>
        <w:t>заключения и заявления роди</w:t>
      </w:r>
      <w:r>
        <w:rPr>
          <w:rFonts w:ascii="Times New Roman" w:hAnsi="Times New Roman" w:cs="Times New Roman"/>
          <w:sz w:val="28"/>
        </w:rPr>
        <w:t xml:space="preserve">телей (законных представителей) </w:t>
      </w:r>
      <w:r w:rsidRPr="005A4BAF">
        <w:rPr>
          <w:rFonts w:ascii="Times New Roman" w:hAnsi="Times New Roman" w:cs="Times New Roman"/>
          <w:sz w:val="28"/>
        </w:rPr>
        <w:t>ребёнка.</w:t>
      </w: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5.4. Контингент воспитанников формируется</w:t>
      </w:r>
      <w:r w:rsidRPr="005A4B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соответствии с их </w:t>
      </w:r>
      <w:r w:rsidRPr="005A4BAF">
        <w:rPr>
          <w:rFonts w:ascii="Times New Roman" w:hAnsi="Times New Roman" w:cs="Times New Roman"/>
          <w:sz w:val="28"/>
        </w:rPr>
        <w:t>возрастом. Количество груп</w:t>
      </w:r>
      <w:r>
        <w:rPr>
          <w:rFonts w:ascii="Times New Roman" w:hAnsi="Times New Roman" w:cs="Times New Roman"/>
          <w:sz w:val="28"/>
        </w:rPr>
        <w:t xml:space="preserve">п определяется в зависимости от </w:t>
      </w:r>
      <w:r w:rsidRPr="005A4BAF">
        <w:rPr>
          <w:rFonts w:ascii="Times New Roman" w:hAnsi="Times New Roman" w:cs="Times New Roman"/>
          <w:sz w:val="28"/>
        </w:rPr>
        <w:t>санитарных норм и условий образовательного процесса</w:t>
      </w:r>
      <w:r>
        <w:rPr>
          <w:rFonts w:ascii="Times New Roman" w:hAnsi="Times New Roman" w:cs="Times New Roman"/>
          <w:sz w:val="28"/>
        </w:rPr>
        <w:t xml:space="preserve">, </w:t>
      </w:r>
      <w:r w:rsidRPr="005A4BAF">
        <w:rPr>
          <w:rFonts w:ascii="Times New Roman" w:hAnsi="Times New Roman" w:cs="Times New Roman"/>
          <w:sz w:val="28"/>
        </w:rPr>
        <w:t>предельной наполняемости при расчете бюджетного</w:t>
      </w: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финансирования.</w:t>
      </w:r>
    </w:p>
    <w:p w:rsidR="005A4BAF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5.5. При постановке на очер</w:t>
      </w:r>
      <w:r>
        <w:rPr>
          <w:rFonts w:ascii="Times New Roman" w:hAnsi="Times New Roman" w:cs="Times New Roman"/>
          <w:sz w:val="28"/>
        </w:rPr>
        <w:t xml:space="preserve">едь и приеме детей в дошкольное </w:t>
      </w:r>
      <w:r w:rsidRPr="005A4BAF">
        <w:rPr>
          <w:rFonts w:ascii="Times New Roman" w:hAnsi="Times New Roman" w:cs="Times New Roman"/>
          <w:sz w:val="28"/>
        </w:rPr>
        <w:t>учебное заведение, у</w:t>
      </w:r>
      <w:r>
        <w:rPr>
          <w:rFonts w:ascii="Times New Roman" w:hAnsi="Times New Roman" w:cs="Times New Roman"/>
          <w:sz w:val="28"/>
        </w:rPr>
        <w:t xml:space="preserve">читываются типы льгот, согласно </w:t>
      </w:r>
      <w:r w:rsidRPr="005A4BAF">
        <w:rPr>
          <w:rFonts w:ascii="Times New Roman" w:hAnsi="Times New Roman" w:cs="Times New Roman"/>
          <w:sz w:val="28"/>
        </w:rPr>
        <w:t>действующему законодательству Российской Федерации.</w:t>
      </w:r>
    </w:p>
    <w:p w:rsidR="009A0728" w:rsidRPr="005A4BAF" w:rsidRDefault="005A4BAF" w:rsidP="005A4BAF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BAF">
        <w:rPr>
          <w:rFonts w:ascii="Times New Roman" w:hAnsi="Times New Roman" w:cs="Times New Roman"/>
          <w:sz w:val="28"/>
        </w:rPr>
        <w:t>5.6. Комплектование групп на н</w:t>
      </w:r>
      <w:r>
        <w:rPr>
          <w:rFonts w:ascii="Times New Roman" w:hAnsi="Times New Roman" w:cs="Times New Roman"/>
          <w:sz w:val="28"/>
        </w:rPr>
        <w:t xml:space="preserve">овый учебный год производится в </w:t>
      </w:r>
      <w:r w:rsidRPr="005A4BAF">
        <w:rPr>
          <w:rFonts w:ascii="Times New Roman" w:hAnsi="Times New Roman" w:cs="Times New Roman"/>
          <w:sz w:val="28"/>
        </w:rPr>
        <w:t xml:space="preserve">сроки, установленные </w:t>
      </w:r>
      <w:r>
        <w:rPr>
          <w:rFonts w:ascii="Times New Roman" w:hAnsi="Times New Roman" w:cs="Times New Roman"/>
          <w:sz w:val="28"/>
        </w:rPr>
        <w:t xml:space="preserve">Положением «О порядке получения </w:t>
      </w:r>
      <w:r w:rsidRPr="005A4BAF">
        <w:rPr>
          <w:rFonts w:ascii="Times New Roman" w:hAnsi="Times New Roman" w:cs="Times New Roman"/>
          <w:sz w:val="28"/>
        </w:rPr>
        <w:t>дошкольного образования в Белогорском районе»</w:t>
      </w:r>
      <w:proofErr w:type="gramStart"/>
      <w:r w:rsidRPr="005A4BAF">
        <w:rPr>
          <w:rFonts w:ascii="Times New Roman" w:hAnsi="Times New Roman" w:cs="Times New Roman"/>
          <w:sz w:val="28"/>
        </w:rPr>
        <w:t>.»</w:t>
      </w:r>
      <w:proofErr w:type="gramEnd"/>
    </w:p>
    <w:sectPr w:rsidR="009A0728" w:rsidRPr="005A4BAF" w:rsidSect="005A4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77"/>
    <w:rsid w:val="005A4BAF"/>
    <w:rsid w:val="00913D77"/>
    <w:rsid w:val="009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2019-01-28T13:07:00Z</dcterms:created>
  <dcterms:modified xsi:type="dcterms:W3CDTF">2019-01-28T13:13:00Z</dcterms:modified>
</cp:coreProperties>
</file>